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6F739A11" w:rsidR="000C01DD" w:rsidRDefault="000C01DD" w:rsidP="22C6F0BA">
      <w:pPr>
        <w:jc w:val="center"/>
        <w:rPr>
          <w:rFonts w:ascii="Arial" w:hAnsi="Arial" w:cs="Arial"/>
          <w:b/>
          <w:bCs/>
          <w:sz w:val="40"/>
          <w:szCs w:val="40"/>
        </w:rPr>
      </w:pPr>
    </w:p>
    <w:p w14:paraId="0A37501D" w14:textId="77777777" w:rsidR="000C01DD" w:rsidRDefault="000C01DD" w:rsidP="000C01DD">
      <w:pPr>
        <w:jc w:val="center"/>
        <w:rPr>
          <w:rFonts w:ascii="Arial" w:hAnsi="Arial" w:cs="Arial"/>
          <w:b/>
          <w:sz w:val="40"/>
          <w:szCs w:val="40"/>
        </w:rPr>
      </w:pPr>
    </w:p>
    <w:p w14:paraId="5DAB6C7B" w14:textId="77777777" w:rsidR="000C01DD" w:rsidRDefault="000C01DD" w:rsidP="000C01DD">
      <w:pPr>
        <w:jc w:val="center"/>
        <w:rPr>
          <w:rFonts w:ascii="Arial" w:hAnsi="Arial" w:cs="Arial"/>
          <w:b/>
          <w:sz w:val="40"/>
          <w:szCs w:val="40"/>
        </w:rPr>
      </w:pPr>
      <w:r>
        <w:rPr>
          <w:rFonts w:ascii="Arial" w:hAnsi="Arial" w:cs="Arial"/>
          <w:b/>
          <w:noProof/>
          <w:sz w:val="40"/>
          <w:szCs w:val="40"/>
          <w:lang w:eastAsia="en-GB"/>
        </w:rPr>
        <w:drawing>
          <wp:inline distT="0" distB="0" distL="0" distR="0" wp14:anchorId="2B4B75E3" wp14:editId="07777777">
            <wp:extent cx="4523740" cy="2426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3740" cy="2426335"/>
                    </a:xfrm>
                    <a:prstGeom prst="rect">
                      <a:avLst/>
                    </a:prstGeom>
                    <a:noFill/>
                  </pic:spPr>
                </pic:pic>
              </a:graphicData>
            </a:graphic>
          </wp:inline>
        </w:drawing>
      </w:r>
    </w:p>
    <w:p w14:paraId="02EB378F" w14:textId="77777777" w:rsidR="000C01DD" w:rsidRDefault="000C01DD" w:rsidP="000C01DD">
      <w:pPr>
        <w:jc w:val="center"/>
        <w:rPr>
          <w:rFonts w:ascii="Arial" w:hAnsi="Arial" w:cs="Arial"/>
          <w:b/>
          <w:sz w:val="40"/>
          <w:szCs w:val="40"/>
        </w:rPr>
      </w:pPr>
    </w:p>
    <w:p w14:paraId="6A05A809" w14:textId="77777777" w:rsidR="000C01DD" w:rsidRDefault="000C01DD" w:rsidP="000C01DD">
      <w:pPr>
        <w:jc w:val="center"/>
        <w:rPr>
          <w:rFonts w:ascii="Arial" w:hAnsi="Arial" w:cs="Arial"/>
          <w:b/>
          <w:sz w:val="40"/>
          <w:szCs w:val="40"/>
        </w:rPr>
      </w:pPr>
    </w:p>
    <w:p w14:paraId="7679A54A" w14:textId="77777777" w:rsidR="000C01DD" w:rsidRDefault="000C01DD" w:rsidP="000C01DD">
      <w:pPr>
        <w:jc w:val="center"/>
        <w:rPr>
          <w:rFonts w:ascii="Arial" w:hAnsi="Arial" w:cs="Arial"/>
        </w:rPr>
      </w:pPr>
      <w:r>
        <w:rPr>
          <w:rFonts w:ascii="Arial" w:hAnsi="Arial" w:cs="Arial"/>
          <w:b/>
          <w:sz w:val="40"/>
          <w:szCs w:val="40"/>
        </w:rPr>
        <w:t>Attendance Policy</w:t>
      </w:r>
    </w:p>
    <w:p w14:paraId="5A39BBE3" w14:textId="77777777" w:rsidR="000C01DD" w:rsidRDefault="000C01DD" w:rsidP="000C01DD">
      <w:pPr>
        <w:rPr>
          <w:rFonts w:ascii="Arial" w:hAnsi="Arial" w:cs="Arial"/>
        </w:rPr>
      </w:pPr>
    </w:p>
    <w:p w14:paraId="41C8F396" w14:textId="77777777" w:rsidR="00FD23D3" w:rsidRDefault="00FD23D3" w:rsidP="000C01DD">
      <w:pPr>
        <w:rPr>
          <w:rFonts w:ascii="Arial" w:hAnsi="Arial" w:cs="Arial"/>
        </w:rPr>
      </w:pPr>
    </w:p>
    <w:p w14:paraId="72A3D3EC" w14:textId="77777777" w:rsidR="00FD23D3" w:rsidRDefault="00FD23D3" w:rsidP="000C01DD">
      <w:pPr>
        <w:rPr>
          <w:rFonts w:ascii="Arial" w:hAnsi="Arial" w:cs="Arial"/>
        </w:rPr>
      </w:pPr>
    </w:p>
    <w:p w14:paraId="0D0B940D" w14:textId="77777777" w:rsidR="00FD23D3" w:rsidRDefault="00FD23D3" w:rsidP="000C01DD">
      <w:pPr>
        <w:rPr>
          <w:rFonts w:ascii="Arial" w:hAnsi="Arial" w:cs="Arial"/>
        </w:rPr>
      </w:pPr>
      <w:bookmarkStart w:id="0" w:name="_GoBack"/>
      <w:bookmarkEnd w:id="0"/>
    </w:p>
    <w:p w14:paraId="0E27B00A" w14:textId="77777777" w:rsidR="00FD23D3" w:rsidRDefault="00FD23D3" w:rsidP="000C01DD">
      <w:pPr>
        <w:rPr>
          <w:rFonts w:ascii="Arial" w:hAnsi="Arial" w:cs="Arial"/>
        </w:rPr>
      </w:pPr>
    </w:p>
    <w:p w14:paraId="60061E4C" w14:textId="77777777" w:rsidR="000C01DD" w:rsidRDefault="000C01DD" w:rsidP="000C01DD">
      <w:pPr>
        <w:rPr>
          <w:rFonts w:ascii="Arial" w:hAnsi="Arial" w:cs="Arial"/>
        </w:rPr>
      </w:pPr>
    </w:p>
    <w:tbl>
      <w:tblPr>
        <w:tblStyle w:val="TableGrid"/>
        <w:tblW w:w="0" w:type="auto"/>
        <w:tblLook w:val="04A0" w:firstRow="1" w:lastRow="0" w:firstColumn="1" w:lastColumn="0" w:noHBand="0" w:noVBand="1"/>
      </w:tblPr>
      <w:tblGrid>
        <w:gridCol w:w="4517"/>
        <w:gridCol w:w="4499"/>
      </w:tblGrid>
      <w:tr w:rsidR="000C01DD" w14:paraId="3101716D" w14:textId="77777777" w:rsidTr="00CC1BE1">
        <w:tc>
          <w:tcPr>
            <w:tcW w:w="4517" w:type="dxa"/>
          </w:tcPr>
          <w:p w14:paraId="5D4EC514" w14:textId="77777777" w:rsidR="000C01DD" w:rsidRPr="00550EEA" w:rsidRDefault="000C01DD" w:rsidP="005A3A6F">
            <w:pPr>
              <w:jc w:val="center"/>
              <w:rPr>
                <w:rFonts w:ascii="Arial" w:hAnsi="Arial" w:cs="Arial"/>
                <w:b/>
                <w:sz w:val="24"/>
                <w:szCs w:val="24"/>
              </w:rPr>
            </w:pPr>
            <w:r w:rsidRPr="00550EEA">
              <w:rPr>
                <w:rFonts w:ascii="Arial" w:hAnsi="Arial" w:cs="Arial"/>
                <w:b/>
                <w:sz w:val="24"/>
                <w:szCs w:val="24"/>
              </w:rPr>
              <w:t>Date:</w:t>
            </w:r>
          </w:p>
        </w:tc>
        <w:tc>
          <w:tcPr>
            <w:tcW w:w="4499" w:type="dxa"/>
          </w:tcPr>
          <w:p w14:paraId="44EAFD9C" w14:textId="6B325EC9" w:rsidR="000C01DD" w:rsidRPr="00550EEA" w:rsidRDefault="00F964C3" w:rsidP="005A3A6F">
            <w:pPr>
              <w:jc w:val="center"/>
              <w:rPr>
                <w:rFonts w:ascii="Arial" w:hAnsi="Arial" w:cs="Arial"/>
                <w:sz w:val="24"/>
                <w:szCs w:val="24"/>
              </w:rPr>
            </w:pPr>
            <w:r>
              <w:rPr>
                <w:rFonts w:ascii="Arial" w:hAnsi="Arial" w:cs="Arial"/>
                <w:sz w:val="24"/>
                <w:szCs w:val="24"/>
              </w:rPr>
              <w:t>January 2021</w:t>
            </w:r>
          </w:p>
        </w:tc>
      </w:tr>
      <w:tr w:rsidR="00CC1BE1" w14:paraId="4D17DEFD" w14:textId="77777777" w:rsidTr="00CC1BE1">
        <w:tc>
          <w:tcPr>
            <w:tcW w:w="4517" w:type="dxa"/>
          </w:tcPr>
          <w:p w14:paraId="6F14718C" w14:textId="77777777" w:rsidR="00CC1BE1" w:rsidRPr="00550EEA" w:rsidRDefault="00CC1BE1" w:rsidP="00CC1BE1">
            <w:pPr>
              <w:jc w:val="center"/>
              <w:rPr>
                <w:rFonts w:ascii="Arial" w:hAnsi="Arial" w:cs="Arial"/>
                <w:b/>
                <w:sz w:val="24"/>
                <w:szCs w:val="24"/>
              </w:rPr>
            </w:pPr>
            <w:r w:rsidRPr="00550EEA">
              <w:rPr>
                <w:rFonts w:ascii="Arial" w:hAnsi="Arial" w:cs="Arial"/>
                <w:b/>
                <w:sz w:val="24"/>
                <w:szCs w:val="24"/>
              </w:rPr>
              <w:t>Date approved by Management Committee:</w:t>
            </w:r>
          </w:p>
        </w:tc>
        <w:tc>
          <w:tcPr>
            <w:tcW w:w="4499" w:type="dxa"/>
            <w:tcBorders>
              <w:top w:val="single" w:sz="4" w:space="0" w:color="auto"/>
              <w:left w:val="single" w:sz="4" w:space="0" w:color="auto"/>
              <w:bottom w:val="single" w:sz="4" w:space="0" w:color="auto"/>
              <w:right w:val="single" w:sz="4" w:space="0" w:color="auto"/>
            </w:tcBorders>
          </w:tcPr>
          <w:p w14:paraId="29910AB7" w14:textId="77777777" w:rsidR="00E91702" w:rsidRDefault="00E91702" w:rsidP="00CC1BE1">
            <w:pPr>
              <w:jc w:val="center"/>
              <w:rPr>
                <w:rFonts w:ascii="Arial" w:eastAsia="Times New Roman" w:hAnsi="Arial" w:cs="Arial"/>
              </w:rPr>
            </w:pPr>
          </w:p>
          <w:p w14:paraId="409E1345" w14:textId="10CD2855" w:rsidR="00CC1BE1" w:rsidRPr="00E91702" w:rsidRDefault="00E91702" w:rsidP="00CC1BE1">
            <w:pPr>
              <w:jc w:val="center"/>
              <w:rPr>
                <w:rFonts w:ascii="Arial" w:eastAsia="Calibri" w:hAnsi="Arial" w:cs="Arial"/>
                <w:sz w:val="24"/>
                <w:szCs w:val="24"/>
              </w:rPr>
            </w:pPr>
            <w:r w:rsidRPr="00E91702">
              <w:rPr>
                <w:rFonts w:ascii="Arial" w:eastAsia="Times New Roman" w:hAnsi="Arial" w:cs="Arial"/>
                <w:sz w:val="24"/>
                <w:szCs w:val="24"/>
              </w:rPr>
              <w:t>January 31</w:t>
            </w:r>
            <w:r w:rsidRPr="00E91702">
              <w:rPr>
                <w:rFonts w:ascii="Arial" w:eastAsia="Times New Roman" w:hAnsi="Arial" w:cs="Arial"/>
                <w:sz w:val="24"/>
                <w:szCs w:val="24"/>
                <w:vertAlign w:val="superscript"/>
              </w:rPr>
              <w:t>st</w:t>
            </w:r>
            <w:r w:rsidRPr="00E91702">
              <w:rPr>
                <w:rFonts w:ascii="Arial" w:eastAsia="Times New Roman" w:hAnsi="Arial" w:cs="Arial"/>
                <w:sz w:val="24"/>
                <w:szCs w:val="24"/>
              </w:rPr>
              <w:t xml:space="preserve"> 2021</w:t>
            </w:r>
          </w:p>
        </w:tc>
      </w:tr>
      <w:tr w:rsidR="00CC1BE1" w14:paraId="5A977124" w14:textId="77777777" w:rsidTr="00CC1BE1">
        <w:tc>
          <w:tcPr>
            <w:tcW w:w="4517" w:type="dxa"/>
          </w:tcPr>
          <w:p w14:paraId="733E980A" w14:textId="77777777" w:rsidR="00CC1BE1" w:rsidRPr="00550EEA" w:rsidRDefault="00CC1BE1" w:rsidP="00CC1BE1">
            <w:pPr>
              <w:jc w:val="center"/>
              <w:rPr>
                <w:rFonts w:ascii="Arial" w:hAnsi="Arial" w:cs="Arial"/>
                <w:b/>
                <w:sz w:val="24"/>
                <w:szCs w:val="24"/>
              </w:rPr>
            </w:pPr>
            <w:r w:rsidRPr="00550EEA">
              <w:rPr>
                <w:rFonts w:ascii="Arial" w:hAnsi="Arial" w:cs="Arial"/>
                <w:b/>
                <w:sz w:val="24"/>
                <w:szCs w:val="24"/>
              </w:rPr>
              <w:t>Signature of Chair of Management Committee:</w:t>
            </w:r>
          </w:p>
        </w:tc>
        <w:tc>
          <w:tcPr>
            <w:tcW w:w="4499" w:type="dxa"/>
          </w:tcPr>
          <w:p w14:paraId="1AD5B309" w14:textId="77777777" w:rsidR="00CC1BE1" w:rsidRPr="00550EEA" w:rsidRDefault="00CC1BE1" w:rsidP="00CC1BE1">
            <w:pPr>
              <w:jc w:val="center"/>
              <w:rPr>
                <w:rFonts w:ascii="Arial" w:hAnsi="Arial" w:cs="Arial"/>
                <w:sz w:val="24"/>
                <w:szCs w:val="24"/>
              </w:rPr>
            </w:pPr>
            <w:r>
              <w:rPr>
                <w:rFonts w:ascii="Arial" w:hAnsi="Arial" w:cs="Arial"/>
                <w:sz w:val="24"/>
                <w:szCs w:val="24"/>
              </w:rPr>
              <w:t>Sue Cain</w:t>
            </w:r>
          </w:p>
        </w:tc>
      </w:tr>
      <w:tr w:rsidR="00CC1BE1" w14:paraId="2FB99854" w14:textId="77777777" w:rsidTr="00CC1BE1">
        <w:tc>
          <w:tcPr>
            <w:tcW w:w="4517" w:type="dxa"/>
          </w:tcPr>
          <w:p w14:paraId="58D7D69B" w14:textId="77777777" w:rsidR="00CC1BE1" w:rsidRPr="00550EEA" w:rsidRDefault="00CC1BE1" w:rsidP="00CC1BE1">
            <w:pPr>
              <w:jc w:val="center"/>
              <w:rPr>
                <w:rFonts w:ascii="Arial" w:hAnsi="Arial" w:cs="Arial"/>
                <w:b/>
                <w:sz w:val="24"/>
                <w:szCs w:val="24"/>
              </w:rPr>
            </w:pPr>
            <w:r w:rsidRPr="00550EEA">
              <w:rPr>
                <w:rFonts w:ascii="Arial" w:hAnsi="Arial" w:cs="Arial"/>
                <w:b/>
                <w:sz w:val="24"/>
                <w:szCs w:val="24"/>
              </w:rPr>
              <w:t>To be reviewed:</w:t>
            </w:r>
          </w:p>
        </w:tc>
        <w:tc>
          <w:tcPr>
            <w:tcW w:w="4499" w:type="dxa"/>
          </w:tcPr>
          <w:p w14:paraId="2C37EF1F" w14:textId="77777777" w:rsidR="00CC1BE1" w:rsidRPr="00550EEA" w:rsidRDefault="00CC1BE1" w:rsidP="00CC1BE1">
            <w:pPr>
              <w:jc w:val="center"/>
              <w:rPr>
                <w:rFonts w:ascii="Arial" w:hAnsi="Arial" w:cs="Arial"/>
                <w:sz w:val="24"/>
                <w:szCs w:val="24"/>
              </w:rPr>
            </w:pPr>
            <w:r w:rsidRPr="00550EEA">
              <w:rPr>
                <w:rFonts w:ascii="Arial" w:hAnsi="Arial" w:cs="Arial"/>
                <w:sz w:val="24"/>
                <w:szCs w:val="24"/>
              </w:rPr>
              <w:t>Annually</w:t>
            </w:r>
          </w:p>
        </w:tc>
      </w:tr>
    </w:tbl>
    <w:p w14:paraId="4B94D5A5" w14:textId="77777777" w:rsidR="000C01DD" w:rsidRDefault="000C01DD" w:rsidP="000C01DD">
      <w:pPr>
        <w:rPr>
          <w:rFonts w:ascii="Arial" w:hAnsi="Arial" w:cs="Arial"/>
        </w:rPr>
      </w:pPr>
    </w:p>
    <w:p w14:paraId="2508F7FF" w14:textId="77777777" w:rsidR="00384F12" w:rsidRPr="00384F12" w:rsidRDefault="00384F12" w:rsidP="003D007E">
      <w:pPr>
        <w:rPr>
          <w:rFonts w:ascii="Arial" w:hAnsi="Arial" w:cs="Arial"/>
          <w:b/>
          <w:sz w:val="24"/>
          <w:szCs w:val="24"/>
        </w:rPr>
      </w:pPr>
      <w:r>
        <w:rPr>
          <w:rFonts w:ascii="Arial" w:eastAsia="Calibri" w:hAnsi="Arial" w:cs="Arial"/>
        </w:rPr>
        <w:lastRenderedPageBreak/>
        <w:t xml:space="preserve">This policy </w:t>
      </w:r>
      <w:r w:rsidRPr="00384F12">
        <w:rPr>
          <w:rFonts w:ascii="Arial" w:eastAsia="Calibri" w:hAnsi="Arial" w:cs="Arial"/>
        </w:rPr>
        <w:t xml:space="preserve">aims to provide clear </w:t>
      </w:r>
      <w:r>
        <w:rPr>
          <w:rFonts w:ascii="Arial" w:eastAsia="Calibri" w:hAnsi="Arial" w:cs="Arial"/>
        </w:rPr>
        <w:t xml:space="preserve">guidance and </w:t>
      </w:r>
      <w:r w:rsidRPr="00384F12">
        <w:rPr>
          <w:rFonts w:ascii="Arial" w:eastAsia="Calibri" w:hAnsi="Arial" w:cs="Arial"/>
        </w:rPr>
        <w:t>direction to staff and others about expected codes of behavi</w:t>
      </w:r>
      <w:r>
        <w:rPr>
          <w:rFonts w:ascii="Arial" w:eastAsia="Calibri" w:hAnsi="Arial" w:cs="Arial"/>
        </w:rPr>
        <w:t xml:space="preserve">our in dealing with attendance and </w:t>
      </w:r>
      <w:r w:rsidRPr="00384F12">
        <w:rPr>
          <w:rFonts w:ascii="Arial" w:eastAsia="Calibri" w:hAnsi="Arial" w:cs="Arial"/>
        </w:rPr>
        <w:t xml:space="preserve">should be read alongside the </w:t>
      </w:r>
      <w:r>
        <w:rPr>
          <w:rFonts w:ascii="Arial" w:eastAsia="Calibri" w:hAnsi="Arial" w:cs="Arial"/>
        </w:rPr>
        <w:t xml:space="preserve">Behaviour Policy; Safeguarding Policy; Child Protection Policy </w:t>
      </w:r>
      <w:r w:rsidRPr="00384F12">
        <w:rPr>
          <w:rFonts w:ascii="Arial" w:eastAsia="Calibri" w:hAnsi="Arial" w:cs="Arial"/>
        </w:rPr>
        <w:t>and the Staff Handbook.</w:t>
      </w:r>
    </w:p>
    <w:p w14:paraId="2635E364" w14:textId="77777777" w:rsidR="003D007E" w:rsidRPr="00384F12" w:rsidRDefault="003D007E" w:rsidP="003D007E">
      <w:pPr>
        <w:rPr>
          <w:rFonts w:ascii="Arial" w:hAnsi="Arial" w:cs="Arial"/>
          <w:b/>
          <w:sz w:val="24"/>
          <w:szCs w:val="24"/>
        </w:rPr>
      </w:pPr>
      <w:r w:rsidRPr="00384F12">
        <w:rPr>
          <w:rFonts w:ascii="Arial" w:hAnsi="Arial" w:cs="Arial"/>
          <w:b/>
          <w:sz w:val="24"/>
          <w:szCs w:val="24"/>
        </w:rPr>
        <w:t xml:space="preserve">Introduction </w:t>
      </w:r>
    </w:p>
    <w:p w14:paraId="1EC3E327" w14:textId="77777777" w:rsidR="00073D0F" w:rsidRDefault="003D007E" w:rsidP="003D007E">
      <w:pPr>
        <w:rPr>
          <w:rFonts w:ascii="Arial" w:eastAsia="Calibri" w:hAnsi="Arial" w:cs="Arial"/>
        </w:rPr>
      </w:pPr>
      <w:r w:rsidRPr="00384F12">
        <w:rPr>
          <w:rFonts w:ascii="Arial" w:eastAsia="Calibri" w:hAnsi="Arial" w:cs="Arial"/>
        </w:rPr>
        <w:t xml:space="preserve">This policy has been </w:t>
      </w:r>
      <w:r w:rsidRPr="00FD23D3">
        <w:rPr>
          <w:rFonts w:ascii="Arial" w:eastAsia="Calibri" w:hAnsi="Arial" w:cs="Arial"/>
        </w:rPr>
        <w:t>developed</w:t>
      </w:r>
      <w:r w:rsidRPr="00384F12">
        <w:rPr>
          <w:rFonts w:ascii="Arial" w:eastAsia="Calibri" w:hAnsi="Arial" w:cs="Arial"/>
        </w:rPr>
        <w:t xml:space="preserve"> in accordance with the principles established by the DFE Guidance on </w:t>
      </w:r>
      <w:r w:rsidRPr="00FD23D3">
        <w:rPr>
          <w:rFonts w:ascii="Arial" w:eastAsia="Calibri" w:hAnsi="Arial" w:cs="Arial"/>
        </w:rPr>
        <w:t>Attendance (November 2013) and the School Attendance Parental Responsibility Measures (January 2015)</w:t>
      </w:r>
      <w:r w:rsidRPr="00384F12">
        <w:rPr>
          <w:rFonts w:ascii="Arial" w:eastAsia="Calibri" w:hAnsi="Arial" w:cs="Arial"/>
        </w:rPr>
        <w:t xml:space="preserve"> </w:t>
      </w:r>
    </w:p>
    <w:p w14:paraId="54F0EE18" w14:textId="77777777" w:rsidR="00073D0F" w:rsidRDefault="00073D0F" w:rsidP="003D007E">
      <w:pPr>
        <w:rPr>
          <w:rFonts w:ascii="Arial" w:eastAsia="Calibri" w:hAnsi="Arial" w:cs="Arial"/>
        </w:rPr>
      </w:pPr>
      <w:r>
        <w:rPr>
          <w:rFonts w:ascii="Arial" w:eastAsia="Calibri" w:hAnsi="Arial" w:cs="Arial"/>
        </w:rPr>
        <w:t xml:space="preserve">At </w:t>
      </w:r>
      <w:proofErr w:type="spellStart"/>
      <w:r>
        <w:rPr>
          <w:rFonts w:ascii="Arial" w:eastAsia="Calibri" w:hAnsi="Arial" w:cs="Arial"/>
        </w:rPr>
        <w:t>Bishopton</w:t>
      </w:r>
      <w:proofErr w:type="spellEnd"/>
      <w:r>
        <w:rPr>
          <w:rFonts w:ascii="Arial" w:eastAsia="Calibri" w:hAnsi="Arial" w:cs="Arial"/>
        </w:rPr>
        <w:t xml:space="preserve">, we have high expectations of attendance. This is critical to ensure consistency of care and support and outstanding progress in achievement and learning. </w:t>
      </w:r>
      <w:r w:rsidR="009E279F">
        <w:rPr>
          <w:rFonts w:ascii="Arial" w:eastAsia="Calibri" w:hAnsi="Arial" w:cs="Arial"/>
        </w:rPr>
        <w:t xml:space="preserve">We consider the promotion of good attendance as a key priority in terms of raising the achievement of all learners and are committed to working in partnership with learners, parents/carers, referring schools, the local community, the Local Authority and relevant agencies in order to ensure that we continue to improve the attendance of all our learners. </w:t>
      </w:r>
    </w:p>
    <w:p w14:paraId="5B3393D3" w14:textId="77777777" w:rsidR="001B007A" w:rsidRDefault="005E5095" w:rsidP="00FD23D3">
      <w:pPr>
        <w:rPr>
          <w:rFonts w:ascii="Arial" w:hAnsi="Arial" w:cs="Arial"/>
          <w:b/>
          <w:sz w:val="24"/>
          <w:szCs w:val="24"/>
        </w:rPr>
      </w:pPr>
      <w:r w:rsidRPr="00384F12">
        <w:rPr>
          <w:rFonts w:ascii="Arial" w:eastAsia="Calibri" w:hAnsi="Arial" w:cs="Arial"/>
        </w:rPr>
        <w:t xml:space="preserve">Regular and punctual school attendance is of paramount importance in ensuring that all children have full access to the curriculum. Valuable learning time is lost when children are absent or late. Learners should be at school, on time, every day the school is open unless the reason for the absence is unavoidable. Permitting absence from school without a good reason is an offence by the parent.  </w:t>
      </w:r>
    </w:p>
    <w:p w14:paraId="5C06CE16" w14:textId="77777777" w:rsidR="001B007A" w:rsidRPr="001B007A" w:rsidRDefault="001B007A" w:rsidP="001B007A">
      <w:pPr>
        <w:keepNext/>
        <w:outlineLvl w:val="1"/>
        <w:rPr>
          <w:rFonts w:ascii="Arial" w:hAnsi="Arial" w:cs="Arial"/>
          <w:b/>
          <w:sz w:val="24"/>
          <w:szCs w:val="24"/>
        </w:rPr>
      </w:pPr>
      <w:r w:rsidRPr="001B007A">
        <w:rPr>
          <w:rFonts w:ascii="Arial" w:hAnsi="Arial" w:cs="Arial"/>
          <w:b/>
          <w:sz w:val="24"/>
          <w:szCs w:val="24"/>
        </w:rPr>
        <w:t>School Atten</w:t>
      </w:r>
      <w:r>
        <w:rPr>
          <w:rFonts w:ascii="Arial" w:hAnsi="Arial" w:cs="Arial"/>
          <w:b/>
          <w:sz w:val="24"/>
          <w:szCs w:val="24"/>
        </w:rPr>
        <w:t>dance – The Statutory Framework</w:t>
      </w:r>
    </w:p>
    <w:p w14:paraId="0460BEC5" w14:textId="77777777" w:rsidR="001B007A" w:rsidRPr="001B007A" w:rsidRDefault="001B007A" w:rsidP="001B007A">
      <w:pPr>
        <w:pStyle w:val="ListParagraph"/>
        <w:numPr>
          <w:ilvl w:val="0"/>
          <w:numId w:val="18"/>
        </w:numPr>
        <w:rPr>
          <w:rFonts w:ascii="Arial" w:eastAsia="Calibri" w:hAnsi="Arial" w:cs="Arial"/>
        </w:rPr>
      </w:pPr>
      <w:r w:rsidRPr="001B007A">
        <w:rPr>
          <w:rFonts w:ascii="Arial" w:eastAsia="Calibri" w:hAnsi="Arial" w:cs="Arial"/>
        </w:rPr>
        <w:t>Education Act 1944 – Establishes the duty of parents to ensure regular attendance of pupils.</w:t>
      </w:r>
    </w:p>
    <w:p w14:paraId="1DB074C7" w14:textId="77777777" w:rsidR="001B007A" w:rsidRPr="001B007A" w:rsidRDefault="001B007A" w:rsidP="001B007A">
      <w:pPr>
        <w:pStyle w:val="ListParagraph"/>
        <w:numPr>
          <w:ilvl w:val="0"/>
          <w:numId w:val="18"/>
        </w:numPr>
        <w:jc w:val="both"/>
        <w:rPr>
          <w:rFonts w:ascii="Arial" w:eastAsia="Calibri" w:hAnsi="Arial" w:cs="Arial"/>
        </w:rPr>
      </w:pPr>
      <w:r w:rsidRPr="001B007A">
        <w:rPr>
          <w:rFonts w:ascii="Arial" w:eastAsia="Calibri" w:hAnsi="Arial" w:cs="Arial"/>
        </w:rPr>
        <w:t>Education Act 1996 – Establishes the duty of LA’s to enforce school attendance (Section 444). The Act states that “The parent of a child of compulsory school age registered at school and failing to attend regularly is guilty of an offence punishable by law”.</w:t>
      </w:r>
    </w:p>
    <w:p w14:paraId="4AFA0A40" w14:textId="77777777" w:rsidR="001B007A" w:rsidRPr="001B007A" w:rsidRDefault="001B007A" w:rsidP="001B007A">
      <w:pPr>
        <w:pStyle w:val="ListParagraph"/>
        <w:numPr>
          <w:ilvl w:val="0"/>
          <w:numId w:val="18"/>
        </w:numPr>
        <w:jc w:val="both"/>
        <w:rPr>
          <w:rFonts w:ascii="Arial" w:eastAsia="Calibri" w:hAnsi="Arial" w:cs="Arial"/>
        </w:rPr>
      </w:pPr>
      <w:r w:rsidRPr="001B007A">
        <w:rPr>
          <w:rFonts w:ascii="Arial" w:eastAsia="Calibri" w:hAnsi="Arial" w:cs="Arial"/>
        </w:rPr>
        <w:t>Pupil’s Registration Regulations 1986 – Establishes the criteria for the maintenance of Attendance Registers.</w:t>
      </w:r>
    </w:p>
    <w:p w14:paraId="7A039AA0" w14:textId="77777777" w:rsidR="001B007A" w:rsidRPr="001B007A" w:rsidRDefault="001B007A" w:rsidP="001B007A">
      <w:pPr>
        <w:pStyle w:val="ListParagraph"/>
        <w:numPr>
          <w:ilvl w:val="0"/>
          <w:numId w:val="18"/>
        </w:numPr>
        <w:rPr>
          <w:rFonts w:ascii="Arial" w:eastAsia="Calibri" w:hAnsi="Arial" w:cs="Arial"/>
        </w:rPr>
      </w:pPr>
      <w:r w:rsidRPr="001B007A">
        <w:rPr>
          <w:rFonts w:ascii="Arial" w:eastAsia="Calibri" w:hAnsi="Arial" w:cs="Arial"/>
        </w:rPr>
        <w:t>The Education (Pupils’ Attendance Records) Regulations 1991.</w:t>
      </w:r>
    </w:p>
    <w:p w14:paraId="063F708B" w14:textId="77777777" w:rsidR="001B007A" w:rsidRPr="001B007A" w:rsidRDefault="001B007A" w:rsidP="001B007A">
      <w:pPr>
        <w:pStyle w:val="ListParagraph"/>
        <w:numPr>
          <w:ilvl w:val="0"/>
          <w:numId w:val="18"/>
        </w:numPr>
        <w:jc w:val="both"/>
        <w:rPr>
          <w:rFonts w:ascii="Arial" w:eastAsia="Calibri" w:hAnsi="Arial" w:cs="Arial"/>
        </w:rPr>
      </w:pPr>
      <w:r w:rsidRPr="001B007A">
        <w:rPr>
          <w:rFonts w:ascii="Arial" w:eastAsia="Calibri" w:hAnsi="Arial" w:cs="Arial"/>
        </w:rPr>
        <w:t>Framework for the Inspection of Schools (</w:t>
      </w:r>
      <w:proofErr w:type="spellStart"/>
      <w:r w:rsidRPr="001B007A">
        <w:rPr>
          <w:rFonts w:ascii="Arial" w:eastAsia="Calibri" w:hAnsi="Arial" w:cs="Arial"/>
        </w:rPr>
        <w:t>OfSTED</w:t>
      </w:r>
      <w:proofErr w:type="spellEnd"/>
      <w:r w:rsidRPr="001B007A">
        <w:rPr>
          <w:rFonts w:ascii="Arial" w:eastAsia="Calibri" w:hAnsi="Arial" w:cs="Arial"/>
        </w:rPr>
        <w:t>) – 2011.</w:t>
      </w:r>
    </w:p>
    <w:p w14:paraId="376AD4E2" w14:textId="77777777" w:rsidR="001B007A" w:rsidRPr="001B007A" w:rsidRDefault="001B007A" w:rsidP="001B007A">
      <w:pPr>
        <w:pStyle w:val="ListParagraph"/>
        <w:numPr>
          <w:ilvl w:val="0"/>
          <w:numId w:val="18"/>
        </w:numPr>
        <w:jc w:val="both"/>
        <w:rPr>
          <w:rFonts w:ascii="Arial" w:eastAsia="Calibri" w:hAnsi="Arial" w:cs="Arial"/>
        </w:rPr>
      </w:pPr>
      <w:r w:rsidRPr="001B007A">
        <w:rPr>
          <w:rFonts w:ascii="Arial" w:eastAsia="Calibri" w:hAnsi="Arial" w:cs="Arial"/>
        </w:rPr>
        <w:t>The Education (Pupil Registration) Regulations 1997 (amended) provides the new registration categories of Approved Educational Activity. (Amending Regulation 3 (2), (3), (5) of the Education Regulations 1995).</w:t>
      </w:r>
    </w:p>
    <w:p w14:paraId="2A6545E0" w14:textId="77777777" w:rsidR="001B007A" w:rsidRDefault="001B007A" w:rsidP="001B007A">
      <w:pPr>
        <w:pStyle w:val="ListParagraph"/>
        <w:numPr>
          <w:ilvl w:val="0"/>
          <w:numId w:val="18"/>
        </w:numPr>
        <w:jc w:val="both"/>
        <w:rPr>
          <w:rFonts w:ascii="Arial" w:eastAsia="Calibri" w:hAnsi="Arial" w:cs="Arial"/>
        </w:rPr>
      </w:pPr>
      <w:r w:rsidRPr="001B007A">
        <w:rPr>
          <w:rFonts w:ascii="Arial" w:eastAsia="Calibri" w:hAnsi="Arial" w:cs="Arial"/>
        </w:rPr>
        <w:t>Pupil Registration Regulations 1995 (Amended) gives schools discretionary powers to grant leave for the purpose of a family holiday in term time.</w:t>
      </w:r>
    </w:p>
    <w:p w14:paraId="134BFF77" w14:textId="77777777" w:rsidR="001B007A" w:rsidRPr="00FD23D3" w:rsidRDefault="001B007A" w:rsidP="005A3A6F">
      <w:pPr>
        <w:pStyle w:val="ListParagraph"/>
        <w:numPr>
          <w:ilvl w:val="0"/>
          <w:numId w:val="18"/>
        </w:numPr>
        <w:jc w:val="both"/>
        <w:rPr>
          <w:rFonts w:ascii="Arial" w:eastAsia="Calibri" w:hAnsi="Arial" w:cs="Arial"/>
        </w:rPr>
      </w:pPr>
      <w:r w:rsidRPr="00FD23D3">
        <w:rPr>
          <w:rFonts w:ascii="Arial" w:eastAsia="Calibri" w:hAnsi="Arial" w:cs="Arial"/>
        </w:rPr>
        <w:t>Education Act 2002 (Section 53) enables an overall absence target to be set, covering authorised and unauthorised absence, supporting school improvement and raising community awareness of the issue (September 2003)</w:t>
      </w:r>
    </w:p>
    <w:p w14:paraId="4F7919F0" w14:textId="77777777" w:rsidR="001B007A" w:rsidRPr="001B007A" w:rsidRDefault="001B007A" w:rsidP="001B007A">
      <w:pPr>
        <w:pStyle w:val="ListParagraph"/>
        <w:numPr>
          <w:ilvl w:val="0"/>
          <w:numId w:val="18"/>
        </w:numPr>
        <w:rPr>
          <w:rFonts w:ascii="Arial" w:eastAsia="Calibri" w:hAnsi="Arial" w:cs="Arial"/>
        </w:rPr>
      </w:pPr>
      <w:r w:rsidRPr="001B007A">
        <w:rPr>
          <w:rFonts w:ascii="Arial" w:eastAsia="Calibri" w:hAnsi="Arial" w:cs="Arial"/>
        </w:rPr>
        <w:t>Pupil Registration Regulations 2006 revokes previous Regulations of 1995 and the subsequent amendments of 1997 and 2001 (England only). It places a requirement on schools to put pupils on the admissions and attendance registers on the first day that they are expected to attend not, as previously, when they first attend.</w:t>
      </w:r>
    </w:p>
    <w:p w14:paraId="7EC05611" w14:textId="77777777" w:rsidR="001B007A" w:rsidRPr="001B007A" w:rsidRDefault="001B007A" w:rsidP="001B007A">
      <w:pPr>
        <w:pStyle w:val="ListParagraph"/>
        <w:numPr>
          <w:ilvl w:val="0"/>
          <w:numId w:val="18"/>
        </w:numPr>
        <w:rPr>
          <w:rFonts w:ascii="Arial" w:eastAsia="Calibri" w:hAnsi="Arial" w:cs="Arial"/>
        </w:rPr>
      </w:pPr>
      <w:r w:rsidRPr="001B007A">
        <w:rPr>
          <w:rFonts w:ascii="Arial" w:eastAsia="Calibri" w:hAnsi="Arial" w:cs="Arial"/>
        </w:rPr>
        <w:t xml:space="preserve">The Education (Pupil Registration) (England) (Amendment) Regulations 2011 </w:t>
      </w:r>
    </w:p>
    <w:p w14:paraId="01FA1C61" w14:textId="77777777" w:rsidR="001B007A" w:rsidRPr="001B007A" w:rsidRDefault="001B007A" w:rsidP="001B007A">
      <w:pPr>
        <w:pStyle w:val="ListParagraph"/>
        <w:numPr>
          <w:ilvl w:val="0"/>
          <w:numId w:val="18"/>
        </w:numPr>
        <w:rPr>
          <w:rFonts w:ascii="Arial" w:eastAsia="Calibri" w:hAnsi="Arial" w:cs="Arial"/>
        </w:rPr>
      </w:pPr>
      <w:r w:rsidRPr="001B007A">
        <w:rPr>
          <w:rFonts w:ascii="Arial" w:eastAsia="Calibri" w:hAnsi="Arial" w:cs="Arial"/>
        </w:rPr>
        <w:t xml:space="preserve">The Education (Pupil Registration) (England) (Amendment) Regulations 2013 </w:t>
      </w:r>
    </w:p>
    <w:p w14:paraId="3DEEC669" w14:textId="77777777" w:rsidR="001B007A" w:rsidRDefault="001B007A" w:rsidP="005E5095">
      <w:pPr>
        <w:rPr>
          <w:rFonts w:ascii="Arial" w:eastAsia="Calibri" w:hAnsi="Arial" w:cs="Arial"/>
        </w:rPr>
      </w:pPr>
    </w:p>
    <w:p w14:paraId="5DECFE5C" w14:textId="77777777" w:rsidR="005E5095" w:rsidRPr="005E5095" w:rsidRDefault="005E5095" w:rsidP="005E5095">
      <w:pPr>
        <w:rPr>
          <w:rFonts w:ascii="Arial" w:hAnsi="Arial" w:cs="Arial"/>
          <w:b/>
          <w:sz w:val="24"/>
          <w:szCs w:val="24"/>
        </w:rPr>
      </w:pPr>
      <w:r w:rsidRPr="005E5095">
        <w:rPr>
          <w:rFonts w:ascii="Arial" w:hAnsi="Arial" w:cs="Arial"/>
          <w:b/>
          <w:sz w:val="24"/>
          <w:szCs w:val="24"/>
        </w:rPr>
        <w:t>Context</w:t>
      </w:r>
    </w:p>
    <w:p w14:paraId="43931090" w14:textId="77777777" w:rsidR="005E5095" w:rsidRPr="00384F12" w:rsidRDefault="005E5095" w:rsidP="005E5095">
      <w:pPr>
        <w:rPr>
          <w:rFonts w:ascii="Arial" w:eastAsia="Calibri" w:hAnsi="Arial" w:cs="Arial"/>
        </w:rPr>
      </w:pPr>
      <w:r>
        <w:rPr>
          <w:rFonts w:ascii="Arial" w:eastAsia="Calibri" w:hAnsi="Arial" w:cs="Arial"/>
        </w:rPr>
        <w:t xml:space="preserve">At </w:t>
      </w:r>
      <w:proofErr w:type="spellStart"/>
      <w:r>
        <w:rPr>
          <w:rFonts w:ascii="Arial" w:eastAsia="Calibri" w:hAnsi="Arial" w:cs="Arial"/>
        </w:rPr>
        <w:t>Bishopton</w:t>
      </w:r>
      <w:proofErr w:type="spellEnd"/>
      <w:r>
        <w:rPr>
          <w:rFonts w:ascii="Arial" w:eastAsia="Calibri" w:hAnsi="Arial" w:cs="Arial"/>
        </w:rPr>
        <w:t>, o</w:t>
      </w:r>
      <w:r w:rsidRPr="00384F12">
        <w:rPr>
          <w:rFonts w:ascii="Arial" w:eastAsia="Calibri" w:hAnsi="Arial" w:cs="Arial"/>
        </w:rPr>
        <w:t xml:space="preserve">ur learners are often those who have become, or are at risk of becoming, acutely dis-engaged from learning and as such are often those who have very poor records of attendance.  These patterns have become ingrained throughout the learners’ school career.  Unless these ingrained patterns are broken then learners will not achieve their full potential and will not have the important skills that will make them ‘work ready.’ </w:t>
      </w:r>
    </w:p>
    <w:p w14:paraId="399CB490" w14:textId="4C5F0325" w:rsidR="005E5095" w:rsidRPr="00384F12" w:rsidRDefault="22C6F0BA" w:rsidP="22C6F0BA">
      <w:pPr>
        <w:rPr>
          <w:rFonts w:ascii="Arial" w:eastAsia="Calibri" w:hAnsi="Arial" w:cs="Arial"/>
        </w:rPr>
      </w:pPr>
      <w:r w:rsidRPr="22C6F0BA">
        <w:rPr>
          <w:rFonts w:ascii="Arial" w:eastAsia="Calibri" w:hAnsi="Arial" w:cs="Arial"/>
        </w:rPr>
        <w:t xml:space="preserve">We have a commitment to actively pursue each pupil’s attendance by a system of daily phone calls at close of register. Each learner is an individual and our response to non-attendance depends on their own circumstances.  However, as a general rule if a learner is absent and we have been unable to contact the parent/carer to establish the reason for absence then the Attendance Officer will perform a home visit.  If the learner is on a CP or CIN plan and in line with best practice, or we have concerns about the welfare of the child then the visit will take place on day 1 of the absence and we will contact all agencies working with that child immediately. Every case of absence is investigated and safeguarding is paramount.  </w:t>
      </w:r>
    </w:p>
    <w:p w14:paraId="56ABE62B" w14:textId="77777777" w:rsidR="00384F12" w:rsidRDefault="005E5095" w:rsidP="003D007E">
      <w:pPr>
        <w:rPr>
          <w:rFonts w:ascii="Arial" w:eastAsia="Calibri" w:hAnsi="Arial" w:cs="Arial"/>
        </w:rPr>
      </w:pPr>
      <w:r w:rsidRPr="00384F12">
        <w:rPr>
          <w:rFonts w:ascii="Arial" w:eastAsia="Calibri" w:hAnsi="Arial" w:cs="Arial"/>
        </w:rPr>
        <w:t xml:space="preserve">Learners are sometimes reluctant to attend school for a variety of reasons – many of these reasons have little to do with school itself, but are often symptomatic of deeper barriers to learning e.g. mental health issues, substance misuse and addiction. Any problems with regular attendance are best resolved between the school, the parents/carers and the learner. If a learner is reluctant to attend, we advise parents/carers not to cover up their absence or to give in to pressure to excuse them from attending. A culture of openness about our thoughts and intentions will encourage good attendance.   </w:t>
      </w:r>
      <w:r w:rsidR="002F09DF">
        <w:rPr>
          <w:rFonts w:ascii="Arial" w:eastAsia="Calibri" w:hAnsi="Arial" w:cs="Arial"/>
        </w:rPr>
        <w:t xml:space="preserve">We promote a culture of working together to achieve the best outcomes for our pupils. </w:t>
      </w:r>
    </w:p>
    <w:p w14:paraId="1DABECAC" w14:textId="77777777" w:rsidR="00384F12" w:rsidRPr="00384F12" w:rsidRDefault="00384F12" w:rsidP="003D007E">
      <w:pPr>
        <w:rPr>
          <w:rFonts w:ascii="Arial" w:hAnsi="Arial" w:cs="Arial"/>
          <w:b/>
          <w:sz w:val="24"/>
          <w:szCs w:val="24"/>
        </w:rPr>
      </w:pPr>
      <w:r w:rsidRPr="00384F12">
        <w:rPr>
          <w:rFonts w:ascii="Arial" w:hAnsi="Arial" w:cs="Arial"/>
          <w:b/>
          <w:sz w:val="24"/>
          <w:szCs w:val="24"/>
        </w:rPr>
        <w:t>Aims and objectives</w:t>
      </w:r>
    </w:p>
    <w:p w14:paraId="461BB22B" w14:textId="77777777" w:rsidR="003D007E" w:rsidRPr="00384F12" w:rsidRDefault="003D007E" w:rsidP="003D007E">
      <w:pPr>
        <w:rPr>
          <w:rFonts w:ascii="Arial" w:eastAsia="Calibri" w:hAnsi="Arial" w:cs="Arial"/>
        </w:rPr>
      </w:pPr>
      <w:r w:rsidRPr="00384F12">
        <w:rPr>
          <w:rFonts w:ascii="Arial" w:eastAsia="Calibri" w:hAnsi="Arial" w:cs="Arial"/>
        </w:rPr>
        <w:t>The policy aims to make explicit the School’s commitment to the development of good practice and sound procedures. The purpose of the policy is, therefore, to ensure that attendance concerns</w:t>
      </w:r>
      <w:r w:rsidR="002F09DF">
        <w:rPr>
          <w:rFonts w:ascii="Arial" w:eastAsia="Calibri" w:hAnsi="Arial" w:cs="Arial"/>
        </w:rPr>
        <w:t xml:space="preserve">, attendance action plans and any subsequent </w:t>
      </w:r>
      <w:r w:rsidRPr="00384F12">
        <w:rPr>
          <w:rFonts w:ascii="Arial" w:eastAsia="Calibri" w:hAnsi="Arial" w:cs="Arial"/>
        </w:rPr>
        <w:t xml:space="preserve">referrals are handled sensitively, professionally and in ways that support the needs of the student’s wellbeing.   </w:t>
      </w:r>
    </w:p>
    <w:p w14:paraId="70FA225E" w14:textId="77777777" w:rsidR="00384F12" w:rsidRPr="00384F12" w:rsidRDefault="003D007E" w:rsidP="003D007E">
      <w:pPr>
        <w:rPr>
          <w:rFonts w:ascii="Arial" w:hAnsi="Arial" w:cs="Arial"/>
          <w:b/>
          <w:sz w:val="24"/>
          <w:szCs w:val="24"/>
        </w:rPr>
      </w:pPr>
      <w:r w:rsidRPr="00384F12">
        <w:rPr>
          <w:rFonts w:ascii="Arial" w:hAnsi="Arial" w:cs="Arial"/>
          <w:b/>
          <w:sz w:val="24"/>
          <w:szCs w:val="24"/>
        </w:rPr>
        <w:t>Ob</w:t>
      </w:r>
      <w:r w:rsidR="00384F12" w:rsidRPr="00384F12">
        <w:rPr>
          <w:rFonts w:ascii="Arial" w:hAnsi="Arial" w:cs="Arial"/>
          <w:b/>
          <w:sz w:val="24"/>
          <w:szCs w:val="24"/>
        </w:rPr>
        <w:t>jectives of the Policy</w:t>
      </w:r>
    </w:p>
    <w:p w14:paraId="66B5A4C7" w14:textId="77777777" w:rsidR="00384F12" w:rsidRPr="00384F12" w:rsidRDefault="003D007E" w:rsidP="00384F12">
      <w:pPr>
        <w:pStyle w:val="ListParagraph"/>
        <w:numPr>
          <w:ilvl w:val="0"/>
          <w:numId w:val="1"/>
        </w:numPr>
        <w:rPr>
          <w:rFonts w:ascii="Arial" w:eastAsia="Calibri" w:hAnsi="Arial" w:cs="Arial"/>
        </w:rPr>
      </w:pPr>
      <w:r w:rsidRPr="00384F12">
        <w:rPr>
          <w:rFonts w:ascii="Arial" w:eastAsia="Calibri" w:hAnsi="Arial" w:cs="Arial"/>
        </w:rPr>
        <w:t xml:space="preserve">To work with each learner as an individual and improve their attendance by </w:t>
      </w:r>
      <w:r w:rsidR="00384F12">
        <w:rPr>
          <w:rFonts w:ascii="Arial" w:eastAsia="Calibri" w:hAnsi="Arial" w:cs="Arial"/>
        </w:rPr>
        <w:t>removing barriers to learning</w:t>
      </w:r>
      <w:r w:rsidR="00073D0F">
        <w:rPr>
          <w:rFonts w:ascii="Arial" w:eastAsia="Calibri" w:hAnsi="Arial" w:cs="Arial"/>
        </w:rPr>
        <w:t>;</w:t>
      </w:r>
    </w:p>
    <w:p w14:paraId="0A428943" w14:textId="77777777" w:rsidR="00384F12" w:rsidRPr="00384F12" w:rsidRDefault="003D007E" w:rsidP="00384F12">
      <w:pPr>
        <w:pStyle w:val="ListParagraph"/>
        <w:numPr>
          <w:ilvl w:val="0"/>
          <w:numId w:val="1"/>
        </w:numPr>
        <w:rPr>
          <w:rFonts w:ascii="Arial" w:eastAsia="Calibri" w:hAnsi="Arial" w:cs="Arial"/>
        </w:rPr>
      </w:pPr>
      <w:r w:rsidRPr="00384F12">
        <w:rPr>
          <w:rFonts w:ascii="Arial" w:eastAsia="Calibri" w:hAnsi="Arial" w:cs="Arial"/>
        </w:rPr>
        <w:t>To make the improvement of individual attendance a priority for all learners, parents/carers, staff and other stakeholder</w:t>
      </w:r>
      <w:r w:rsidR="00073D0F">
        <w:rPr>
          <w:rFonts w:ascii="Arial" w:eastAsia="Calibri" w:hAnsi="Arial" w:cs="Arial"/>
        </w:rPr>
        <w:t>s;</w:t>
      </w:r>
      <w:r w:rsidR="00384F12" w:rsidRPr="00384F12">
        <w:rPr>
          <w:rFonts w:ascii="Arial" w:eastAsia="Calibri" w:hAnsi="Arial" w:cs="Arial"/>
        </w:rPr>
        <w:t xml:space="preserve">   </w:t>
      </w:r>
    </w:p>
    <w:p w14:paraId="099CC0B2" w14:textId="77777777" w:rsidR="00384F12" w:rsidRPr="00384F12" w:rsidRDefault="003D007E" w:rsidP="00384F12">
      <w:pPr>
        <w:pStyle w:val="ListParagraph"/>
        <w:numPr>
          <w:ilvl w:val="0"/>
          <w:numId w:val="1"/>
        </w:numPr>
        <w:rPr>
          <w:rFonts w:ascii="Arial" w:eastAsia="Calibri" w:hAnsi="Arial" w:cs="Arial"/>
        </w:rPr>
      </w:pPr>
      <w:r w:rsidRPr="00384F12">
        <w:rPr>
          <w:rFonts w:ascii="Arial" w:eastAsia="Calibri" w:hAnsi="Arial" w:cs="Arial"/>
        </w:rPr>
        <w:t>To provide support, advice and guidance to parents/carers in helping them support their children</w:t>
      </w:r>
      <w:r w:rsidR="00073D0F">
        <w:rPr>
          <w:rFonts w:ascii="Arial" w:eastAsia="Calibri" w:hAnsi="Arial" w:cs="Arial"/>
        </w:rPr>
        <w:t xml:space="preserve"> to improve their attendance;</w:t>
      </w:r>
      <w:r w:rsidR="00384F12" w:rsidRPr="00384F12">
        <w:rPr>
          <w:rFonts w:ascii="Arial" w:eastAsia="Calibri" w:hAnsi="Arial" w:cs="Arial"/>
        </w:rPr>
        <w:t xml:space="preserve">  </w:t>
      </w:r>
    </w:p>
    <w:p w14:paraId="4258FBCD" w14:textId="77777777" w:rsidR="00384F12" w:rsidRPr="00384F12" w:rsidRDefault="003D007E" w:rsidP="00384F12">
      <w:pPr>
        <w:pStyle w:val="ListParagraph"/>
        <w:numPr>
          <w:ilvl w:val="0"/>
          <w:numId w:val="1"/>
        </w:numPr>
        <w:rPr>
          <w:rFonts w:ascii="Arial" w:eastAsia="Calibri" w:hAnsi="Arial" w:cs="Arial"/>
        </w:rPr>
      </w:pPr>
      <w:r w:rsidRPr="00384F12">
        <w:rPr>
          <w:rFonts w:ascii="Arial" w:eastAsia="Calibri" w:hAnsi="Arial" w:cs="Arial"/>
        </w:rPr>
        <w:t>To develop a systematic approach to gathering and analy</w:t>
      </w:r>
      <w:r w:rsidR="00073D0F">
        <w:rPr>
          <w:rFonts w:ascii="Arial" w:eastAsia="Calibri" w:hAnsi="Arial" w:cs="Arial"/>
        </w:rPr>
        <w:t>sing attendance related data;</w:t>
      </w:r>
      <w:r w:rsidR="00384F12" w:rsidRPr="00384F12">
        <w:rPr>
          <w:rFonts w:ascii="Arial" w:eastAsia="Calibri" w:hAnsi="Arial" w:cs="Arial"/>
        </w:rPr>
        <w:t xml:space="preserve"> </w:t>
      </w:r>
    </w:p>
    <w:p w14:paraId="0C1E7F4E" w14:textId="77777777" w:rsidR="00384F12" w:rsidRPr="00384F12" w:rsidRDefault="003D007E" w:rsidP="00384F12">
      <w:pPr>
        <w:pStyle w:val="ListParagraph"/>
        <w:numPr>
          <w:ilvl w:val="0"/>
          <w:numId w:val="1"/>
        </w:numPr>
        <w:rPr>
          <w:rFonts w:ascii="Arial" w:eastAsia="Calibri" w:hAnsi="Arial" w:cs="Arial"/>
        </w:rPr>
      </w:pPr>
      <w:r w:rsidRPr="00384F12">
        <w:rPr>
          <w:rFonts w:ascii="Arial" w:eastAsia="Calibri" w:hAnsi="Arial" w:cs="Arial"/>
        </w:rPr>
        <w:t>To further develop positive and consistent communic</w:t>
      </w:r>
      <w:r w:rsidR="00384F12" w:rsidRPr="00384F12">
        <w:rPr>
          <w:rFonts w:ascii="Arial" w:eastAsia="Calibri" w:hAnsi="Arial" w:cs="Arial"/>
        </w:rPr>
        <w:t xml:space="preserve">ation between home and school  </w:t>
      </w:r>
    </w:p>
    <w:p w14:paraId="37A11289" w14:textId="77777777" w:rsidR="00384F12" w:rsidRPr="00384F12" w:rsidRDefault="003D007E" w:rsidP="00384F12">
      <w:pPr>
        <w:pStyle w:val="ListParagraph"/>
        <w:numPr>
          <w:ilvl w:val="0"/>
          <w:numId w:val="1"/>
        </w:numPr>
        <w:rPr>
          <w:rFonts w:ascii="Arial" w:eastAsia="Calibri" w:hAnsi="Arial" w:cs="Arial"/>
        </w:rPr>
      </w:pPr>
      <w:r w:rsidRPr="00384F12">
        <w:rPr>
          <w:rFonts w:ascii="Arial" w:eastAsia="Calibri" w:hAnsi="Arial" w:cs="Arial"/>
        </w:rPr>
        <w:t>To implement a sys</w:t>
      </w:r>
      <w:r w:rsidR="00384F12" w:rsidRPr="00384F12">
        <w:rPr>
          <w:rFonts w:ascii="Arial" w:eastAsia="Calibri" w:hAnsi="Arial" w:cs="Arial"/>
        </w:rPr>
        <w:t>tem of rewards and sanctions</w:t>
      </w:r>
      <w:r w:rsidR="00073D0F">
        <w:rPr>
          <w:rFonts w:ascii="Arial" w:eastAsia="Calibri" w:hAnsi="Arial" w:cs="Arial"/>
        </w:rPr>
        <w:t>;</w:t>
      </w:r>
      <w:r w:rsidR="00384F12" w:rsidRPr="00384F12">
        <w:rPr>
          <w:rFonts w:ascii="Arial" w:eastAsia="Calibri" w:hAnsi="Arial" w:cs="Arial"/>
        </w:rPr>
        <w:t xml:space="preserve">  </w:t>
      </w:r>
    </w:p>
    <w:p w14:paraId="308B34DE" w14:textId="0840FBE8" w:rsidR="00384F12" w:rsidRPr="00384F12" w:rsidRDefault="003D007E" w:rsidP="00384F12">
      <w:pPr>
        <w:pStyle w:val="ListParagraph"/>
        <w:numPr>
          <w:ilvl w:val="0"/>
          <w:numId w:val="1"/>
        </w:numPr>
        <w:rPr>
          <w:rFonts w:ascii="Arial" w:eastAsia="Calibri" w:hAnsi="Arial" w:cs="Arial"/>
        </w:rPr>
      </w:pPr>
      <w:r w:rsidRPr="00384F12">
        <w:rPr>
          <w:rFonts w:ascii="Arial" w:eastAsia="Calibri" w:hAnsi="Arial" w:cs="Arial"/>
        </w:rPr>
        <w:lastRenderedPageBreak/>
        <w:t>To promote effective partnerships with the LA Attendance Team and other services and agencies to effective</w:t>
      </w:r>
      <w:r w:rsidR="00CD3A51">
        <w:rPr>
          <w:rFonts w:ascii="Arial" w:eastAsia="Calibri" w:hAnsi="Arial" w:cs="Arial"/>
        </w:rPr>
        <w:t>ly</w:t>
      </w:r>
      <w:r w:rsidRPr="00384F12">
        <w:rPr>
          <w:rFonts w:ascii="Arial" w:eastAsia="Calibri" w:hAnsi="Arial" w:cs="Arial"/>
        </w:rPr>
        <w:t xml:space="preserve"> remove barriers to learning and promote good att</w:t>
      </w:r>
      <w:r w:rsidR="00073D0F">
        <w:rPr>
          <w:rFonts w:ascii="Arial" w:eastAsia="Calibri" w:hAnsi="Arial" w:cs="Arial"/>
        </w:rPr>
        <w:t>endance;</w:t>
      </w:r>
      <w:r w:rsidR="00384F12" w:rsidRPr="00384F12">
        <w:rPr>
          <w:rFonts w:ascii="Arial" w:eastAsia="Calibri" w:hAnsi="Arial" w:cs="Arial"/>
        </w:rPr>
        <w:t xml:space="preserve">  </w:t>
      </w:r>
    </w:p>
    <w:p w14:paraId="301C0019" w14:textId="77777777" w:rsidR="003B71B3" w:rsidRPr="00FD23D3" w:rsidRDefault="003D007E" w:rsidP="005A3A6F">
      <w:pPr>
        <w:pStyle w:val="ListParagraph"/>
        <w:numPr>
          <w:ilvl w:val="0"/>
          <w:numId w:val="1"/>
        </w:numPr>
        <w:rPr>
          <w:rFonts w:ascii="Arial" w:eastAsia="Calibri" w:hAnsi="Arial" w:cs="Arial"/>
        </w:rPr>
      </w:pPr>
      <w:r w:rsidRPr="00FD23D3">
        <w:rPr>
          <w:rFonts w:ascii="Arial" w:eastAsia="Calibri" w:hAnsi="Arial" w:cs="Arial"/>
        </w:rPr>
        <w:t>To recognise the needs of the individual learner when planning reintegration following significant periods of absence</w:t>
      </w:r>
      <w:r w:rsidR="00073D0F" w:rsidRPr="00FD23D3">
        <w:rPr>
          <w:rFonts w:ascii="Arial" w:eastAsia="Calibri" w:hAnsi="Arial" w:cs="Arial"/>
        </w:rPr>
        <w:t>.</w:t>
      </w:r>
      <w:r w:rsidRPr="00FD23D3">
        <w:rPr>
          <w:rFonts w:ascii="Arial" w:eastAsia="Calibri" w:hAnsi="Arial" w:cs="Arial"/>
        </w:rPr>
        <w:t xml:space="preserve">  </w:t>
      </w:r>
    </w:p>
    <w:p w14:paraId="04889FA0" w14:textId="77777777" w:rsidR="00803A5E" w:rsidRPr="00803A5E" w:rsidRDefault="00803A5E" w:rsidP="00803A5E">
      <w:pPr>
        <w:rPr>
          <w:rFonts w:ascii="Arial" w:hAnsi="Arial" w:cs="Arial"/>
          <w:b/>
          <w:sz w:val="24"/>
          <w:szCs w:val="24"/>
        </w:rPr>
      </w:pPr>
      <w:r>
        <w:rPr>
          <w:rFonts w:ascii="Arial" w:hAnsi="Arial" w:cs="Arial"/>
          <w:b/>
          <w:sz w:val="24"/>
          <w:szCs w:val="24"/>
        </w:rPr>
        <w:t>Our aims:</w:t>
      </w:r>
    </w:p>
    <w:p w14:paraId="4C0C3343" w14:textId="77777777" w:rsidR="00803A5E" w:rsidRPr="00803A5E" w:rsidRDefault="00803A5E" w:rsidP="00803A5E">
      <w:pPr>
        <w:rPr>
          <w:rFonts w:ascii="Arial" w:eastAsia="Calibri" w:hAnsi="Arial" w:cs="Arial"/>
          <w:b/>
        </w:rPr>
      </w:pPr>
      <w:r w:rsidRPr="00803A5E">
        <w:rPr>
          <w:rFonts w:ascii="Arial" w:eastAsia="Calibri" w:hAnsi="Arial" w:cs="Arial"/>
          <w:b/>
        </w:rPr>
        <w:t>To work with each learner as an individual</w:t>
      </w:r>
      <w:r>
        <w:rPr>
          <w:rFonts w:ascii="Arial" w:eastAsia="Calibri" w:hAnsi="Arial" w:cs="Arial"/>
          <w:b/>
        </w:rPr>
        <w:t>,</w:t>
      </w:r>
      <w:r w:rsidRPr="00803A5E">
        <w:rPr>
          <w:rFonts w:ascii="Arial" w:eastAsia="Calibri" w:hAnsi="Arial" w:cs="Arial"/>
          <w:b/>
        </w:rPr>
        <w:t xml:space="preserve"> and improve their attendance by </w:t>
      </w:r>
      <w:r>
        <w:rPr>
          <w:rFonts w:ascii="Arial" w:eastAsia="Calibri" w:hAnsi="Arial" w:cs="Arial"/>
          <w:b/>
        </w:rPr>
        <w:t>removing barriers to learning:</w:t>
      </w:r>
    </w:p>
    <w:p w14:paraId="17BB277E" w14:textId="77777777" w:rsidR="00803A5E" w:rsidRPr="00803A5E" w:rsidRDefault="00803A5E" w:rsidP="00803A5E">
      <w:pPr>
        <w:pStyle w:val="ListParagraph"/>
        <w:numPr>
          <w:ilvl w:val="0"/>
          <w:numId w:val="2"/>
        </w:numPr>
        <w:rPr>
          <w:rFonts w:ascii="Arial" w:eastAsia="Calibri" w:hAnsi="Arial" w:cs="Arial"/>
        </w:rPr>
      </w:pPr>
      <w:r w:rsidRPr="00803A5E">
        <w:rPr>
          <w:rFonts w:ascii="Arial" w:eastAsia="Calibri" w:hAnsi="Arial" w:cs="Arial"/>
        </w:rPr>
        <w:t>On induction discussing individual plans which will improve attendance.</w:t>
      </w:r>
      <w:r w:rsidR="00BD6DF9">
        <w:rPr>
          <w:rFonts w:ascii="Arial" w:eastAsia="Calibri" w:hAnsi="Arial" w:cs="Arial"/>
        </w:rPr>
        <w:t xml:space="preserve"> Setting targets if appropriate. </w:t>
      </w:r>
      <w:r w:rsidRPr="00803A5E">
        <w:rPr>
          <w:rFonts w:ascii="Arial" w:eastAsia="Calibri" w:hAnsi="Arial" w:cs="Arial"/>
        </w:rPr>
        <w:t xml:space="preserve">  </w:t>
      </w:r>
    </w:p>
    <w:p w14:paraId="3FDC5245" w14:textId="77777777" w:rsidR="00803A5E" w:rsidRPr="00803A5E" w:rsidRDefault="00803A5E" w:rsidP="00803A5E">
      <w:pPr>
        <w:pStyle w:val="ListParagraph"/>
        <w:numPr>
          <w:ilvl w:val="0"/>
          <w:numId w:val="2"/>
        </w:numPr>
        <w:rPr>
          <w:rFonts w:ascii="Arial" w:eastAsia="Calibri" w:hAnsi="Arial" w:cs="Arial"/>
        </w:rPr>
      </w:pPr>
      <w:r w:rsidRPr="00803A5E">
        <w:rPr>
          <w:rFonts w:ascii="Arial" w:eastAsia="Calibri" w:hAnsi="Arial" w:cs="Arial"/>
        </w:rPr>
        <w:t xml:space="preserve">Taxi provision where the learner meets the LA criteria.   </w:t>
      </w:r>
    </w:p>
    <w:p w14:paraId="03B2BE3B" w14:textId="77777777" w:rsidR="00803A5E" w:rsidRDefault="00803A5E" w:rsidP="00803A5E">
      <w:pPr>
        <w:pStyle w:val="ListParagraph"/>
        <w:numPr>
          <w:ilvl w:val="0"/>
          <w:numId w:val="2"/>
        </w:numPr>
        <w:rPr>
          <w:rFonts w:ascii="Arial" w:eastAsia="Calibri" w:hAnsi="Arial" w:cs="Arial"/>
        </w:rPr>
      </w:pPr>
      <w:r w:rsidRPr="00803A5E">
        <w:rPr>
          <w:rFonts w:ascii="Arial" w:eastAsia="Calibri" w:hAnsi="Arial" w:cs="Arial"/>
        </w:rPr>
        <w:t xml:space="preserve">Monitor attendance on a </w:t>
      </w:r>
      <w:r w:rsidR="00BD6DF9">
        <w:rPr>
          <w:rFonts w:ascii="Arial" w:eastAsia="Calibri" w:hAnsi="Arial" w:cs="Arial"/>
        </w:rPr>
        <w:t xml:space="preserve">daily and </w:t>
      </w:r>
      <w:r w:rsidRPr="00803A5E">
        <w:rPr>
          <w:rFonts w:ascii="Arial" w:eastAsia="Calibri" w:hAnsi="Arial" w:cs="Arial"/>
        </w:rPr>
        <w:t xml:space="preserve">weekly basis and put interventions in place if patterns are beginning to emerge. </w:t>
      </w:r>
    </w:p>
    <w:p w14:paraId="2DE7EAA7" w14:textId="77777777" w:rsidR="00BD6DF9" w:rsidRPr="00803A5E" w:rsidRDefault="00BD6DF9" w:rsidP="00803A5E">
      <w:pPr>
        <w:pStyle w:val="ListParagraph"/>
        <w:numPr>
          <w:ilvl w:val="0"/>
          <w:numId w:val="2"/>
        </w:numPr>
        <w:rPr>
          <w:rFonts w:ascii="Arial" w:eastAsia="Calibri" w:hAnsi="Arial" w:cs="Arial"/>
        </w:rPr>
      </w:pPr>
      <w:r>
        <w:rPr>
          <w:rFonts w:ascii="Arial" w:eastAsia="Calibri" w:hAnsi="Arial" w:cs="Arial"/>
        </w:rPr>
        <w:t>The voice of the child will be included and recorded on the individual attendance improvement plans.</w:t>
      </w:r>
    </w:p>
    <w:p w14:paraId="3B525D39" w14:textId="77777777" w:rsidR="00803A5E" w:rsidRPr="00803A5E" w:rsidRDefault="00803A5E" w:rsidP="00803A5E">
      <w:pPr>
        <w:rPr>
          <w:rFonts w:ascii="Arial" w:eastAsia="Calibri" w:hAnsi="Arial" w:cs="Arial"/>
          <w:b/>
        </w:rPr>
      </w:pPr>
      <w:r w:rsidRPr="00803A5E">
        <w:rPr>
          <w:rFonts w:ascii="Arial" w:eastAsia="Calibri" w:hAnsi="Arial" w:cs="Arial"/>
          <w:b/>
        </w:rPr>
        <w:t>To make the improvement of individual attendance a priority for all learners, parents/carers, s</w:t>
      </w:r>
      <w:r>
        <w:rPr>
          <w:rFonts w:ascii="Arial" w:eastAsia="Calibri" w:hAnsi="Arial" w:cs="Arial"/>
          <w:b/>
        </w:rPr>
        <w:t>taff and other stakeholders:</w:t>
      </w:r>
      <w:r w:rsidRPr="00803A5E">
        <w:rPr>
          <w:rFonts w:ascii="Arial" w:eastAsia="Calibri" w:hAnsi="Arial" w:cs="Arial"/>
          <w:b/>
        </w:rPr>
        <w:t xml:space="preserve"> </w:t>
      </w:r>
    </w:p>
    <w:p w14:paraId="3E67AF42" w14:textId="77777777" w:rsidR="00803A5E" w:rsidRPr="00803A5E" w:rsidRDefault="00803A5E" w:rsidP="00803A5E">
      <w:pPr>
        <w:pStyle w:val="ListParagraph"/>
        <w:numPr>
          <w:ilvl w:val="0"/>
          <w:numId w:val="3"/>
        </w:numPr>
        <w:rPr>
          <w:rFonts w:ascii="Arial" w:eastAsia="Calibri" w:hAnsi="Arial" w:cs="Arial"/>
        </w:rPr>
      </w:pPr>
      <w:r w:rsidRPr="00803A5E">
        <w:rPr>
          <w:rFonts w:ascii="Arial" w:eastAsia="Calibri" w:hAnsi="Arial" w:cs="Arial"/>
        </w:rPr>
        <w:t xml:space="preserve">By placing the improvement of attendance on the school development plan. </w:t>
      </w:r>
    </w:p>
    <w:p w14:paraId="70ED1280" w14:textId="77777777" w:rsidR="00803A5E" w:rsidRPr="00803A5E" w:rsidRDefault="00803A5E" w:rsidP="00803A5E">
      <w:pPr>
        <w:pStyle w:val="ListParagraph"/>
        <w:numPr>
          <w:ilvl w:val="0"/>
          <w:numId w:val="3"/>
        </w:numPr>
        <w:rPr>
          <w:rFonts w:ascii="Arial" w:eastAsia="Calibri" w:hAnsi="Arial" w:cs="Arial"/>
        </w:rPr>
      </w:pPr>
      <w:r w:rsidRPr="00803A5E">
        <w:rPr>
          <w:rFonts w:ascii="Arial" w:eastAsia="Calibri" w:hAnsi="Arial" w:cs="Arial"/>
        </w:rPr>
        <w:t xml:space="preserve">By making sure that parents/carers are aware of the link between good attendance and good achievement. </w:t>
      </w:r>
    </w:p>
    <w:p w14:paraId="1CEAE3F7" w14:textId="77777777" w:rsidR="00803A5E" w:rsidRPr="00803A5E" w:rsidRDefault="00803A5E" w:rsidP="00803A5E">
      <w:pPr>
        <w:pStyle w:val="ListParagraph"/>
        <w:numPr>
          <w:ilvl w:val="0"/>
          <w:numId w:val="3"/>
        </w:numPr>
        <w:rPr>
          <w:rFonts w:ascii="Arial" w:eastAsia="Calibri" w:hAnsi="Arial" w:cs="Arial"/>
        </w:rPr>
      </w:pPr>
      <w:r w:rsidRPr="00803A5E">
        <w:rPr>
          <w:rFonts w:ascii="Arial" w:eastAsia="Calibri" w:hAnsi="Arial" w:cs="Arial"/>
        </w:rPr>
        <w:t xml:space="preserve">By placing attendance information around the school. </w:t>
      </w:r>
    </w:p>
    <w:p w14:paraId="69C0D19E" w14:textId="77777777" w:rsidR="00803A5E" w:rsidRPr="00803A5E" w:rsidRDefault="00803A5E" w:rsidP="00803A5E">
      <w:pPr>
        <w:pStyle w:val="ListParagraph"/>
        <w:numPr>
          <w:ilvl w:val="0"/>
          <w:numId w:val="3"/>
        </w:numPr>
        <w:rPr>
          <w:rFonts w:ascii="Arial" w:eastAsia="Calibri" w:hAnsi="Arial" w:cs="Arial"/>
        </w:rPr>
      </w:pPr>
      <w:r w:rsidRPr="00803A5E">
        <w:rPr>
          <w:rFonts w:ascii="Arial" w:eastAsia="Calibri" w:hAnsi="Arial" w:cs="Arial"/>
        </w:rPr>
        <w:t>By discussing attendance</w:t>
      </w:r>
      <w:r w:rsidR="00BD6DF9">
        <w:rPr>
          <w:rFonts w:ascii="Arial" w:eastAsia="Calibri" w:hAnsi="Arial" w:cs="Arial"/>
        </w:rPr>
        <w:t xml:space="preserve"> and providing data on attendance</w:t>
      </w:r>
      <w:r w:rsidRPr="00803A5E">
        <w:rPr>
          <w:rFonts w:ascii="Arial" w:eastAsia="Calibri" w:hAnsi="Arial" w:cs="Arial"/>
        </w:rPr>
        <w:t xml:space="preserve"> at relevant meetings including SLT and whole staff meetings.  </w:t>
      </w:r>
    </w:p>
    <w:p w14:paraId="2B3DFDA4" w14:textId="77777777" w:rsidR="00803A5E" w:rsidRPr="00803A5E" w:rsidRDefault="00803A5E" w:rsidP="00803A5E">
      <w:pPr>
        <w:rPr>
          <w:rFonts w:ascii="Arial" w:eastAsia="Calibri" w:hAnsi="Arial" w:cs="Arial"/>
          <w:b/>
        </w:rPr>
      </w:pPr>
      <w:r w:rsidRPr="00803A5E">
        <w:rPr>
          <w:rFonts w:ascii="Arial" w:eastAsia="Calibri" w:hAnsi="Arial" w:cs="Arial"/>
          <w:b/>
        </w:rPr>
        <w:t>To develop a systematic approach to gathering and analysing attendance related data</w:t>
      </w:r>
      <w:r>
        <w:rPr>
          <w:rFonts w:ascii="Arial" w:eastAsia="Calibri" w:hAnsi="Arial" w:cs="Arial"/>
          <w:b/>
        </w:rPr>
        <w:t>:</w:t>
      </w:r>
    </w:p>
    <w:p w14:paraId="2EC9C957" w14:textId="77777777" w:rsidR="00803A5E" w:rsidRPr="00803A5E" w:rsidRDefault="00803A5E" w:rsidP="00803A5E">
      <w:pPr>
        <w:pStyle w:val="ListParagraph"/>
        <w:numPr>
          <w:ilvl w:val="0"/>
          <w:numId w:val="4"/>
        </w:numPr>
        <w:rPr>
          <w:rFonts w:ascii="Arial" w:eastAsia="Calibri" w:hAnsi="Arial" w:cs="Arial"/>
        </w:rPr>
      </w:pPr>
      <w:r w:rsidRPr="00803A5E">
        <w:rPr>
          <w:rFonts w:ascii="Arial" w:eastAsia="Calibri" w:hAnsi="Arial" w:cs="Arial"/>
        </w:rPr>
        <w:t>Data from SIMs/CPOMs and contact from parents/carers will be examined weekly to ensure that learners at risk of becoming persistent non-at</w:t>
      </w:r>
      <w:r w:rsidR="00BD6DF9">
        <w:rPr>
          <w:rFonts w:ascii="Arial" w:eastAsia="Calibri" w:hAnsi="Arial" w:cs="Arial"/>
        </w:rPr>
        <w:t>tenders are quickly identified (by Attendance Officer/Team)</w:t>
      </w:r>
    </w:p>
    <w:p w14:paraId="79749955" w14:textId="77777777" w:rsidR="00803A5E" w:rsidRPr="00FD23D3" w:rsidRDefault="00803A5E" w:rsidP="005A3A6F">
      <w:pPr>
        <w:pStyle w:val="ListParagraph"/>
        <w:numPr>
          <w:ilvl w:val="0"/>
          <w:numId w:val="4"/>
        </w:numPr>
        <w:rPr>
          <w:rFonts w:ascii="Arial" w:eastAsia="Calibri" w:hAnsi="Arial" w:cs="Arial"/>
          <w:b/>
        </w:rPr>
      </w:pPr>
      <w:r w:rsidRPr="00FD23D3">
        <w:rPr>
          <w:rFonts w:ascii="Arial" w:eastAsia="Calibri" w:hAnsi="Arial" w:cs="Arial"/>
        </w:rPr>
        <w:t xml:space="preserve">Members of the SLT will analyse data on a half termly basis and this will inform the SEF and lead to actions on the school development plan.  </w:t>
      </w:r>
    </w:p>
    <w:p w14:paraId="0237AE2A" w14:textId="77777777" w:rsidR="00803A5E" w:rsidRPr="00803A5E" w:rsidRDefault="00803A5E" w:rsidP="00803A5E">
      <w:pPr>
        <w:rPr>
          <w:rFonts w:ascii="Arial" w:eastAsia="Calibri" w:hAnsi="Arial" w:cs="Arial"/>
          <w:b/>
        </w:rPr>
      </w:pPr>
      <w:r w:rsidRPr="00803A5E">
        <w:rPr>
          <w:rFonts w:ascii="Arial" w:eastAsia="Calibri" w:hAnsi="Arial" w:cs="Arial"/>
          <w:b/>
        </w:rPr>
        <w:t>To further develop positive and consistent communication between home and school:</w:t>
      </w:r>
    </w:p>
    <w:p w14:paraId="72C50A65" w14:textId="77777777" w:rsidR="00803A5E" w:rsidRPr="00803A5E" w:rsidRDefault="00803A5E" w:rsidP="00803A5E">
      <w:pPr>
        <w:pStyle w:val="ListParagraph"/>
        <w:numPr>
          <w:ilvl w:val="0"/>
          <w:numId w:val="5"/>
        </w:numPr>
        <w:rPr>
          <w:rFonts w:ascii="Arial" w:eastAsia="Calibri" w:hAnsi="Arial" w:cs="Arial"/>
        </w:rPr>
      </w:pPr>
      <w:r w:rsidRPr="00803A5E">
        <w:rPr>
          <w:rFonts w:ascii="Arial" w:eastAsia="Calibri" w:hAnsi="Arial" w:cs="Arial"/>
        </w:rPr>
        <w:t xml:space="preserve">Promote a positive working relationship right from induction. </w:t>
      </w:r>
    </w:p>
    <w:p w14:paraId="41C4CE08" w14:textId="0A0178BE" w:rsidR="00803A5E" w:rsidRPr="00803A5E" w:rsidRDefault="00803A5E" w:rsidP="00803A5E">
      <w:pPr>
        <w:pStyle w:val="ListParagraph"/>
        <w:numPr>
          <w:ilvl w:val="0"/>
          <w:numId w:val="5"/>
        </w:numPr>
        <w:rPr>
          <w:rFonts w:ascii="Arial" w:eastAsia="Calibri" w:hAnsi="Arial" w:cs="Arial"/>
        </w:rPr>
      </w:pPr>
      <w:r w:rsidRPr="00803A5E">
        <w:rPr>
          <w:rFonts w:ascii="Arial" w:eastAsia="Calibri" w:hAnsi="Arial" w:cs="Arial"/>
        </w:rPr>
        <w:t xml:space="preserve">Involve parents/carers in </w:t>
      </w:r>
      <w:r w:rsidR="00CD3A51">
        <w:rPr>
          <w:rFonts w:ascii="Arial" w:eastAsia="Calibri" w:hAnsi="Arial" w:cs="Arial"/>
        </w:rPr>
        <w:t>discussions.</w:t>
      </w:r>
    </w:p>
    <w:p w14:paraId="208C370C" w14:textId="77777777" w:rsidR="00803A5E" w:rsidRPr="00803A5E" w:rsidRDefault="00803A5E" w:rsidP="00803A5E">
      <w:pPr>
        <w:pStyle w:val="ListParagraph"/>
        <w:numPr>
          <w:ilvl w:val="0"/>
          <w:numId w:val="5"/>
        </w:numPr>
        <w:rPr>
          <w:rFonts w:ascii="Arial" w:eastAsia="Calibri" w:hAnsi="Arial" w:cs="Arial"/>
        </w:rPr>
      </w:pPr>
      <w:r w:rsidRPr="00803A5E">
        <w:rPr>
          <w:rFonts w:ascii="Arial" w:eastAsia="Calibri" w:hAnsi="Arial" w:cs="Arial"/>
        </w:rPr>
        <w:t xml:space="preserve">Identify potential issues as early as possible, work in partnership with parents/carers to solve them. </w:t>
      </w:r>
    </w:p>
    <w:p w14:paraId="2762B9A6" w14:textId="77777777" w:rsidR="00803A5E" w:rsidRPr="00803A5E" w:rsidRDefault="00803A5E" w:rsidP="00803A5E">
      <w:pPr>
        <w:pStyle w:val="ListParagraph"/>
        <w:numPr>
          <w:ilvl w:val="0"/>
          <w:numId w:val="5"/>
        </w:numPr>
        <w:rPr>
          <w:rFonts w:ascii="Arial" w:eastAsia="Calibri" w:hAnsi="Arial" w:cs="Arial"/>
        </w:rPr>
      </w:pPr>
      <w:r w:rsidRPr="00803A5E">
        <w:rPr>
          <w:rFonts w:ascii="Arial" w:eastAsia="Calibri" w:hAnsi="Arial" w:cs="Arial"/>
        </w:rPr>
        <w:t xml:space="preserve">All staff to understand that many parents/carers are doing their best, often under difficult circumstances however, good attendance is non-negotiable.  </w:t>
      </w:r>
    </w:p>
    <w:p w14:paraId="0E09967F" w14:textId="77777777" w:rsidR="00803A5E" w:rsidRPr="00FD23D3" w:rsidRDefault="00803A5E" w:rsidP="005A3A6F">
      <w:pPr>
        <w:pStyle w:val="ListParagraph"/>
        <w:numPr>
          <w:ilvl w:val="0"/>
          <w:numId w:val="5"/>
        </w:numPr>
        <w:rPr>
          <w:rFonts w:ascii="Arial" w:eastAsia="Calibri" w:hAnsi="Arial" w:cs="Arial"/>
        </w:rPr>
      </w:pPr>
      <w:r w:rsidRPr="00FD23D3">
        <w:rPr>
          <w:rFonts w:ascii="Arial" w:eastAsia="Calibri" w:hAnsi="Arial" w:cs="Arial"/>
        </w:rPr>
        <w:t xml:space="preserve">Parents to receive termly reports which include a printout of attendance.   </w:t>
      </w:r>
    </w:p>
    <w:p w14:paraId="745A11B4" w14:textId="6870E4F1" w:rsidR="00803A5E" w:rsidRPr="00803A5E" w:rsidRDefault="00803A5E" w:rsidP="00803A5E">
      <w:pPr>
        <w:rPr>
          <w:rFonts w:ascii="Arial" w:eastAsia="Calibri" w:hAnsi="Arial" w:cs="Arial"/>
        </w:rPr>
      </w:pPr>
      <w:r w:rsidRPr="00803A5E">
        <w:rPr>
          <w:rFonts w:ascii="Arial" w:eastAsia="Calibri" w:hAnsi="Arial" w:cs="Arial"/>
          <w:b/>
        </w:rPr>
        <w:t>To promote effective partnerships with the LA Attendance Team and other services and agencies to effective</w:t>
      </w:r>
      <w:r w:rsidR="00CD3A51">
        <w:rPr>
          <w:rFonts w:ascii="Arial" w:eastAsia="Calibri" w:hAnsi="Arial" w:cs="Arial"/>
          <w:b/>
        </w:rPr>
        <w:t>ly</w:t>
      </w:r>
      <w:r w:rsidRPr="00803A5E">
        <w:rPr>
          <w:rFonts w:ascii="Arial" w:eastAsia="Calibri" w:hAnsi="Arial" w:cs="Arial"/>
          <w:b/>
        </w:rPr>
        <w:t xml:space="preserve"> remove barriers to learn</w:t>
      </w:r>
      <w:r>
        <w:rPr>
          <w:rFonts w:ascii="Arial" w:eastAsia="Calibri" w:hAnsi="Arial" w:cs="Arial"/>
          <w:b/>
        </w:rPr>
        <w:t>ing and promote good attendance:</w:t>
      </w:r>
      <w:r w:rsidRPr="00803A5E">
        <w:rPr>
          <w:rFonts w:ascii="Arial" w:eastAsia="Calibri" w:hAnsi="Arial" w:cs="Arial"/>
        </w:rPr>
        <w:t xml:space="preserve">  </w:t>
      </w:r>
    </w:p>
    <w:p w14:paraId="087C685D" w14:textId="77777777" w:rsidR="00803A5E" w:rsidRPr="00803A5E" w:rsidRDefault="00803A5E" w:rsidP="00803A5E">
      <w:pPr>
        <w:pStyle w:val="ListParagraph"/>
        <w:numPr>
          <w:ilvl w:val="0"/>
          <w:numId w:val="6"/>
        </w:numPr>
        <w:rPr>
          <w:rFonts w:ascii="Arial" w:eastAsia="Calibri" w:hAnsi="Arial" w:cs="Arial"/>
        </w:rPr>
      </w:pPr>
      <w:r w:rsidRPr="00803A5E">
        <w:rPr>
          <w:rFonts w:ascii="Arial" w:eastAsia="Calibri" w:hAnsi="Arial" w:cs="Arial"/>
        </w:rPr>
        <w:lastRenderedPageBreak/>
        <w:t>Designated key staff to act as liaison with indiv</w:t>
      </w:r>
      <w:r>
        <w:rPr>
          <w:rFonts w:ascii="Arial" w:eastAsia="Calibri" w:hAnsi="Arial" w:cs="Arial"/>
        </w:rPr>
        <w:t xml:space="preserve">idual agencies. </w:t>
      </w:r>
    </w:p>
    <w:p w14:paraId="5283561F" w14:textId="77777777" w:rsidR="00803A5E" w:rsidRPr="00803A5E" w:rsidRDefault="00803A5E" w:rsidP="00803A5E">
      <w:pPr>
        <w:pStyle w:val="ListParagraph"/>
        <w:numPr>
          <w:ilvl w:val="0"/>
          <w:numId w:val="6"/>
        </w:numPr>
        <w:rPr>
          <w:rFonts w:ascii="Arial" w:eastAsia="Calibri" w:hAnsi="Arial" w:cs="Arial"/>
        </w:rPr>
      </w:pPr>
      <w:r w:rsidRPr="00803A5E">
        <w:rPr>
          <w:rFonts w:ascii="Arial" w:eastAsia="Calibri" w:hAnsi="Arial" w:cs="Arial"/>
        </w:rPr>
        <w:t xml:space="preserve">The school will carry out a staged intervention before referring to the Local Authority.  </w:t>
      </w:r>
    </w:p>
    <w:p w14:paraId="3BEAC65E" w14:textId="77777777" w:rsidR="00803A5E" w:rsidRPr="00803A5E" w:rsidRDefault="00803A5E" w:rsidP="00803A5E">
      <w:pPr>
        <w:pStyle w:val="ListParagraph"/>
        <w:numPr>
          <w:ilvl w:val="0"/>
          <w:numId w:val="6"/>
        </w:numPr>
        <w:rPr>
          <w:rFonts w:ascii="Arial" w:eastAsia="Calibri" w:hAnsi="Arial" w:cs="Arial"/>
        </w:rPr>
      </w:pPr>
      <w:r w:rsidRPr="00803A5E">
        <w:rPr>
          <w:rFonts w:ascii="Arial" w:eastAsia="Calibri" w:hAnsi="Arial" w:cs="Arial"/>
        </w:rPr>
        <w:t xml:space="preserve">The school will gather and record relevant information to enable local authority intervention to be effective and meaningful  </w:t>
      </w:r>
    </w:p>
    <w:p w14:paraId="10EBE28E" w14:textId="77777777" w:rsidR="00803A5E" w:rsidRPr="00803A5E" w:rsidRDefault="00803A5E" w:rsidP="00803A5E">
      <w:pPr>
        <w:pStyle w:val="ListParagraph"/>
        <w:numPr>
          <w:ilvl w:val="0"/>
          <w:numId w:val="6"/>
        </w:numPr>
        <w:rPr>
          <w:rFonts w:ascii="Arial" w:eastAsia="Calibri" w:hAnsi="Arial" w:cs="Arial"/>
        </w:rPr>
      </w:pPr>
      <w:r w:rsidRPr="00803A5E">
        <w:rPr>
          <w:rFonts w:ascii="Arial" w:eastAsia="Calibri" w:hAnsi="Arial" w:cs="Arial"/>
        </w:rPr>
        <w:t xml:space="preserve">Encourage active involvement of other services and agencies in the life of the school  </w:t>
      </w:r>
    </w:p>
    <w:p w14:paraId="29D6B04F" w14:textId="77777777" w:rsidR="00803A5E" w:rsidRPr="00803A5E" w:rsidRDefault="00803A5E" w:rsidP="00803A5E">
      <w:pPr>
        <w:rPr>
          <w:rFonts w:ascii="Arial" w:eastAsia="Calibri" w:hAnsi="Arial" w:cs="Arial"/>
          <w:b/>
        </w:rPr>
      </w:pPr>
      <w:r w:rsidRPr="00384F12">
        <w:rPr>
          <w:rFonts w:ascii="Arial" w:eastAsia="Calibri" w:hAnsi="Arial" w:cs="Arial"/>
        </w:rPr>
        <w:t xml:space="preserve"> </w:t>
      </w:r>
    </w:p>
    <w:p w14:paraId="7DFE011F" w14:textId="77777777" w:rsidR="00803A5E" w:rsidRPr="00803A5E" w:rsidRDefault="00803A5E" w:rsidP="00803A5E">
      <w:pPr>
        <w:rPr>
          <w:rFonts w:ascii="Arial" w:eastAsia="Calibri" w:hAnsi="Arial" w:cs="Arial"/>
          <w:b/>
        </w:rPr>
      </w:pPr>
      <w:r w:rsidRPr="00803A5E">
        <w:rPr>
          <w:rFonts w:ascii="Arial" w:eastAsia="Calibri" w:hAnsi="Arial" w:cs="Arial"/>
          <w:b/>
        </w:rPr>
        <w:t>To recognise the needs of the individual learner when planning reintegration following significant periods of absence or an ingrained hab</w:t>
      </w:r>
      <w:r>
        <w:rPr>
          <w:rFonts w:ascii="Arial" w:eastAsia="Calibri" w:hAnsi="Arial" w:cs="Arial"/>
          <w:b/>
        </w:rPr>
        <w:t>it of low attendance at school:</w:t>
      </w:r>
    </w:p>
    <w:p w14:paraId="3616B14D" w14:textId="77777777" w:rsidR="00803A5E" w:rsidRPr="00803A5E" w:rsidRDefault="00803A5E" w:rsidP="00803A5E">
      <w:pPr>
        <w:pStyle w:val="ListParagraph"/>
        <w:numPr>
          <w:ilvl w:val="0"/>
          <w:numId w:val="7"/>
        </w:numPr>
        <w:rPr>
          <w:rFonts w:ascii="Arial" w:eastAsia="Calibri" w:hAnsi="Arial" w:cs="Arial"/>
        </w:rPr>
      </w:pPr>
      <w:r w:rsidRPr="00803A5E">
        <w:rPr>
          <w:rFonts w:ascii="Arial" w:eastAsia="Calibri" w:hAnsi="Arial" w:cs="Arial"/>
        </w:rPr>
        <w:t xml:space="preserve">Be sensitive and show understanding of the circumstances of individual learners. </w:t>
      </w:r>
    </w:p>
    <w:p w14:paraId="69255CD3" w14:textId="77777777" w:rsidR="00803A5E" w:rsidRDefault="00803A5E" w:rsidP="00803A5E">
      <w:pPr>
        <w:pStyle w:val="ListParagraph"/>
        <w:numPr>
          <w:ilvl w:val="0"/>
          <w:numId w:val="7"/>
        </w:numPr>
        <w:rPr>
          <w:rFonts w:ascii="Arial" w:eastAsia="Calibri" w:hAnsi="Arial" w:cs="Arial"/>
        </w:rPr>
      </w:pPr>
      <w:r w:rsidRPr="00803A5E">
        <w:rPr>
          <w:rFonts w:ascii="Arial" w:eastAsia="Calibri" w:hAnsi="Arial" w:cs="Arial"/>
        </w:rPr>
        <w:t xml:space="preserve">Work in partnership with parents/carers involving them in decisions. </w:t>
      </w:r>
    </w:p>
    <w:p w14:paraId="26485F55" w14:textId="77777777" w:rsidR="00BD6DF9" w:rsidRPr="00803A5E" w:rsidRDefault="00BD6DF9" w:rsidP="00803A5E">
      <w:pPr>
        <w:pStyle w:val="ListParagraph"/>
        <w:numPr>
          <w:ilvl w:val="0"/>
          <w:numId w:val="7"/>
        </w:numPr>
        <w:rPr>
          <w:rFonts w:ascii="Arial" w:eastAsia="Calibri" w:hAnsi="Arial" w:cs="Arial"/>
        </w:rPr>
      </w:pPr>
      <w:r>
        <w:rPr>
          <w:rFonts w:ascii="Arial" w:eastAsia="Calibri" w:hAnsi="Arial" w:cs="Arial"/>
        </w:rPr>
        <w:t xml:space="preserve">Ensure the voice of the pupil is recorded. </w:t>
      </w:r>
    </w:p>
    <w:p w14:paraId="5C3F8947" w14:textId="77777777" w:rsidR="00803A5E" w:rsidRPr="00803A5E" w:rsidRDefault="00803A5E" w:rsidP="00803A5E">
      <w:pPr>
        <w:pStyle w:val="ListParagraph"/>
        <w:numPr>
          <w:ilvl w:val="0"/>
          <w:numId w:val="7"/>
        </w:numPr>
        <w:rPr>
          <w:rFonts w:ascii="Arial" w:eastAsia="Calibri" w:hAnsi="Arial" w:cs="Arial"/>
        </w:rPr>
      </w:pPr>
      <w:r w:rsidRPr="00803A5E">
        <w:rPr>
          <w:rFonts w:ascii="Arial" w:eastAsia="Calibri" w:hAnsi="Arial" w:cs="Arial"/>
        </w:rPr>
        <w:t>Set up regular</w:t>
      </w:r>
      <w:r w:rsidR="00FD23D3">
        <w:rPr>
          <w:rFonts w:ascii="Arial" w:eastAsia="Calibri" w:hAnsi="Arial" w:cs="Arial"/>
        </w:rPr>
        <w:t xml:space="preserve"> meetings either at the school,</w:t>
      </w:r>
      <w:r w:rsidRPr="00803A5E">
        <w:rPr>
          <w:rFonts w:ascii="Arial" w:eastAsia="Calibri" w:hAnsi="Arial" w:cs="Arial"/>
        </w:rPr>
        <w:t xml:space="preserve"> home or via telephone to evaluate the pupil reintegration plan. </w:t>
      </w:r>
    </w:p>
    <w:p w14:paraId="2D6DB4D0" w14:textId="77777777" w:rsidR="00803A5E" w:rsidRPr="00803A5E" w:rsidRDefault="00803A5E" w:rsidP="00803A5E">
      <w:pPr>
        <w:pStyle w:val="ListParagraph"/>
        <w:numPr>
          <w:ilvl w:val="0"/>
          <w:numId w:val="7"/>
        </w:numPr>
        <w:rPr>
          <w:rFonts w:ascii="Arial" w:eastAsia="Calibri" w:hAnsi="Arial" w:cs="Arial"/>
        </w:rPr>
      </w:pPr>
      <w:r w:rsidRPr="00803A5E">
        <w:rPr>
          <w:rFonts w:ascii="Arial" w:eastAsia="Calibri" w:hAnsi="Arial" w:cs="Arial"/>
        </w:rPr>
        <w:t xml:space="preserve">Ensure that learner is placed in the best class to ensure success. </w:t>
      </w:r>
    </w:p>
    <w:p w14:paraId="3C3DFE74" w14:textId="77777777" w:rsidR="00803A5E" w:rsidRPr="00803A5E" w:rsidRDefault="00803A5E" w:rsidP="00803A5E">
      <w:pPr>
        <w:pStyle w:val="ListParagraph"/>
        <w:numPr>
          <w:ilvl w:val="0"/>
          <w:numId w:val="7"/>
        </w:numPr>
        <w:rPr>
          <w:rFonts w:ascii="Arial" w:eastAsia="Calibri" w:hAnsi="Arial" w:cs="Arial"/>
        </w:rPr>
      </w:pPr>
      <w:r w:rsidRPr="00803A5E">
        <w:rPr>
          <w:rFonts w:ascii="Arial" w:eastAsia="Calibri" w:hAnsi="Arial" w:cs="Arial"/>
        </w:rPr>
        <w:t>Consider use of designated member of staff e.g. Lead Behaviour Officer or Attendance Support Officer to ensure success.</w:t>
      </w:r>
    </w:p>
    <w:p w14:paraId="3AD737A5" w14:textId="77777777" w:rsidR="00B73C97" w:rsidRPr="00FD23D3" w:rsidRDefault="00803A5E" w:rsidP="005A3A6F">
      <w:pPr>
        <w:pStyle w:val="ListParagraph"/>
        <w:numPr>
          <w:ilvl w:val="0"/>
          <w:numId w:val="7"/>
        </w:numPr>
        <w:rPr>
          <w:rFonts w:ascii="Arial" w:hAnsi="Arial" w:cs="Arial"/>
          <w:b/>
          <w:bCs/>
        </w:rPr>
      </w:pPr>
      <w:r w:rsidRPr="00FD23D3">
        <w:rPr>
          <w:rFonts w:ascii="Arial" w:eastAsia="Calibri" w:hAnsi="Arial" w:cs="Arial"/>
        </w:rPr>
        <w:t xml:space="preserve">Celebrate improvements and build confidence and self-esteem of the learner.  </w:t>
      </w:r>
    </w:p>
    <w:p w14:paraId="4DC851B3" w14:textId="77777777" w:rsidR="00B73C97" w:rsidRPr="00B73C97" w:rsidRDefault="00B73C97" w:rsidP="00B73C97">
      <w:pPr>
        <w:rPr>
          <w:rFonts w:ascii="Arial" w:eastAsia="Calibri" w:hAnsi="Arial" w:cs="Arial"/>
          <w:sz w:val="24"/>
          <w:szCs w:val="24"/>
        </w:rPr>
      </w:pPr>
      <w:r w:rsidRPr="00B73C97">
        <w:rPr>
          <w:rFonts w:ascii="Arial" w:hAnsi="Arial" w:cs="Arial"/>
          <w:b/>
          <w:bCs/>
          <w:sz w:val="24"/>
          <w:szCs w:val="24"/>
        </w:rPr>
        <w:t xml:space="preserve">Practice and procedures </w:t>
      </w:r>
    </w:p>
    <w:p w14:paraId="3FF7F152" w14:textId="77777777" w:rsidR="003B71B3" w:rsidRDefault="00B73C97" w:rsidP="00B73C97">
      <w:pPr>
        <w:autoSpaceDE w:val="0"/>
        <w:autoSpaceDN w:val="0"/>
        <w:adjustRightInd w:val="0"/>
        <w:spacing w:after="0" w:line="240" w:lineRule="auto"/>
        <w:rPr>
          <w:rFonts w:ascii="Arial" w:hAnsi="Arial" w:cs="Arial"/>
          <w:color w:val="000000"/>
        </w:rPr>
      </w:pPr>
      <w:proofErr w:type="spellStart"/>
      <w:r>
        <w:rPr>
          <w:rFonts w:ascii="Arial" w:hAnsi="Arial" w:cs="Arial"/>
          <w:color w:val="000000"/>
        </w:rPr>
        <w:t>Bishopton</w:t>
      </w:r>
      <w:proofErr w:type="spellEnd"/>
      <w:r>
        <w:rPr>
          <w:rFonts w:ascii="Arial" w:hAnsi="Arial" w:cs="Arial"/>
          <w:color w:val="000000"/>
        </w:rPr>
        <w:t xml:space="preserve"> has </w:t>
      </w:r>
      <w:r w:rsidRPr="00B73C97">
        <w:rPr>
          <w:rFonts w:ascii="Arial" w:hAnsi="Arial" w:cs="Arial"/>
          <w:color w:val="000000"/>
        </w:rPr>
        <w:t xml:space="preserve">high expectations of pupils and provide them and their parent(s)/carer(s) with information on their progress and clear detailed steps for improvement. </w:t>
      </w:r>
    </w:p>
    <w:p w14:paraId="3656B9AB" w14:textId="77777777" w:rsidR="000375A2" w:rsidRDefault="000375A2" w:rsidP="00B73C97">
      <w:pPr>
        <w:autoSpaceDE w:val="0"/>
        <w:autoSpaceDN w:val="0"/>
        <w:adjustRightInd w:val="0"/>
        <w:spacing w:after="0" w:line="240" w:lineRule="auto"/>
        <w:rPr>
          <w:rFonts w:ascii="Arial" w:hAnsi="Arial" w:cs="Arial"/>
          <w:color w:val="000000"/>
        </w:rPr>
      </w:pPr>
    </w:p>
    <w:p w14:paraId="56061D1A" w14:textId="77777777" w:rsidR="000375A2" w:rsidRPr="000375A2" w:rsidRDefault="000375A2" w:rsidP="000375A2">
      <w:pPr>
        <w:autoSpaceDE w:val="0"/>
        <w:autoSpaceDN w:val="0"/>
        <w:adjustRightInd w:val="0"/>
        <w:spacing w:after="0" w:line="240" w:lineRule="auto"/>
        <w:rPr>
          <w:rFonts w:ascii="Arial" w:hAnsi="Arial" w:cs="Arial"/>
          <w:b/>
          <w:bCs/>
          <w:sz w:val="24"/>
          <w:szCs w:val="24"/>
        </w:rPr>
      </w:pPr>
      <w:r w:rsidRPr="000375A2">
        <w:rPr>
          <w:rFonts w:ascii="Arial" w:hAnsi="Arial" w:cs="Arial"/>
          <w:b/>
          <w:bCs/>
          <w:sz w:val="24"/>
          <w:szCs w:val="24"/>
        </w:rPr>
        <w:t>Registration</w:t>
      </w:r>
    </w:p>
    <w:p w14:paraId="45FB0818" w14:textId="77777777" w:rsidR="000375A2" w:rsidRPr="000375A2" w:rsidRDefault="000375A2" w:rsidP="000375A2">
      <w:pPr>
        <w:autoSpaceDE w:val="0"/>
        <w:autoSpaceDN w:val="0"/>
        <w:adjustRightInd w:val="0"/>
        <w:spacing w:after="0" w:line="240" w:lineRule="auto"/>
        <w:rPr>
          <w:rFonts w:ascii="Arial" w:hAnsi="Arial" w:cs="Arial"/>
          <w:color w:val="000000"/>
        </w:rPr>
      </w:pPr>
      <w:r w:rsidRPr="000375A2">
        <w:rPr>
          <w:rFonts w:ascii="Arial" w:hAnsi="Arial" w:cs="Arial"/>
          <w:color w:val="000000"/>
        </w:rPr>
        <w:tab/>
      </w:r>
    </w:p>
    <w:p w14:paraId="7C6DD036" w14:textId="77777777" w:rsidR="000375A2" w:rsidRPr="000375A2" w:rsidRDefault="000375A2" w:rsidP="000375A2">
      <w:pPr>
        <w:autoSpaceDE w:val="0"/>
        <w:autoSpaceDN w:val="0"/>
        <w:adjustRightInd w:val="0"/>
        <w:spacing w:after="0" w:line="240" w:lineRule="auto"/>
        <w:rPr>
          <w:rFonts w:ascii="Arial" w:hAnsi="Arial" w:cs="Arial"/>
          <w:color w:val="000000"/>
        </w:rPr>
      </w:pPr>
      <w:r w:rsidRPr="000375A2">
        <w:rPr>
          <w:rFonts w:ascii="Arial" w:hAnsi="Arial" w:cs="Arial"/>
          <w:color w:val="000000"/>
        </w:rPr>
        <w:t>There is a legal requirement upon schools to keep an attendance register on which, at the beginning of each morning and afternoon sessions, pupils are marked present or absent. The Education (Pupils Attendance Record) Regulations 1991 introduced a further requirement that attendance registers must show whether an absence of a pupil of compulsory school age is authorised or unauthorised.  This is shown on our computer records.</w:t>
      </w:r>
    </w:p>
    <w:p w14:paraId="049F31CB" w14:textId="77777777" w:rsidR="000375A2" w:rsidRPr="000375A2" w:rsidRDefault="000375A2" w:rsidP="000375A2">
      <w:pPr>
        <w:autoSpaceDE w:val="0"/>
        <w:autoSpaceDN w:val="0"/>
        <w:adjustRightInd w:val="0"/>
        <w:spacing w:after="0" w:line="240" w:lineRule="auto"/>
        <w:rPr>
          <w:rFonts w:ascii="Arial" w:hAnsi="Arial" w:cs="Arial"/>
          <w:color w:val="000000"/>
        </w:rPr>
      </w:pPr>
    </w:p>
    <w:p w14:paraId="1BF54307" w14:textId="77777777" w:rsidR="000375A2" w:rsidRPr="000375A2" w:rsidRDefault="000375A2" w:rsidP="000375A2">
      <w:pPr>
        <w:autoSpaceDE w:val="0"/>
        <w:autoSpaceDN w:val="0"/>
        <w:adjustRightInd w:val="0"/>
        <w:spacing w:after="0" w:line="240" w:lineRule="auto"/>
        <w:rPr>
          <w:rFonts w:ascii="Arial" w:hAnsi="Arial" w:cs="Arial"/>
          <w:color w:val="000000"/>
        </w:rPr>
      </w:pPr>
      <w:r w:rsidRPr="000375A2">
        <w:rPr>
          <w:rFonts w:ascii="Arial" w:hAnsi="Arial" w:cs="Arial"/>
          <w:color w:val="000000"/>
        </w:rPr>
        <w:t>Staff, pupils and parents should see the taking of registers as an integral part of the school day, as was indeed intended in law. Particular attention should be paid to accurate registration and to the preservation and security of registers.</w:t>
      </w:r>
    </w:p>
    <w:p w14:paraId="53128261" w14:textId="77777777" w:rsidR="000375A2" w:rsidRPr="000375A2" w:rsidRDefault="000375A2" w:rsidP="000375A2">
      <w:pPr>
        <w:autoSpaceDE w:val="0"/>
        <w:autoSpaceDN w:val="0"/>
        <w:adjustRightInd w:val="0"/>
        <w:spacing w:after="0" w:line="240" w:lineRule="auto"/>
        <w:rPr>
          <w:rFonts w:ascii="Arial" w:hAnsi="Arial" w:cs="Arial"/>
          <w:color w:val="000000"/>
        </w:rPr>
      </w:pPr>
    </w:p>
    <w:p w14:paraId="693F8497" w14:textId="77777777" w:rsidR="000375A2" w:rsidRPr="000375A2" w:rsidRDefault="000375A2" w:rsidP="000375A2">
      <w:pPr>
        <w:autoSpaceDE w:val="0"/>
        <w:autoSpaceDN w:val="0"/>
        <w:adjustRightInd w:val="0"/>
        <w:spacing w:after="0" w:line="240" w:lineRule="auto"/>
        <w:rPr>
          <w:rFonts w:ascii="Arial" w:hAnsi="Arial" w:cs="Arial"/>
          <w:color w:val="000000"/>
        </w:rPr>
      </w:pPr>
      <w:r w:rsidRPr="000375A2">
        <w:rPr>
          <w:rFonts w:ascii="Arial" w:hAnsi="Arial" w:cs="Arial"/>
          <w:color w:val="000000"/>
        </w:rPr>
        <w:t>Monitoring and encouraging attendance is an integral part of the Head teacher’s role. Head teachers have primary responsibility for monitoring the attendance of pupils’ in the centre and for contacting home with concerns about attendance and punctuality also ensuring that the collect notes explaining absences and maintaining an accurate register of attendance.</w:t>
      </w:r>
    </w:p>
    <w:p w14:paraId="62486C05" w14:textId="77777777" w:rsidR="000375A2" w:rsidRPr="000375A2" w:rsidRDefault="000375A2" w:rsidP="000375A2">
      <w:pPr>
        <w:autoSpaceDE w:val="0"/>
        <w:autoSpaceDN w:val="0"/>
        <w:adjustRightInd w:val="0"/>
        <w:spacing w:after="0" w:line="240" w:lineRule="auto"/>
        <w:rPr>
          <w:rFonts w:ascii="Arial" w:hAnsi="Arial" w:cs="Arial"/>
          <w:color w:val="000000"/>
        </w:rPr>
      </w:pPr>
    </w:p>
    <w:p w14:paraId="0B91E872" w14:textId="39841415" w:rsidR="000375A2" w:rsidRDefault="22C6F0BA" w:rsidP="22C6F0BA">
      <w:pPr>
        <w:autoSpaceDE w:val="0"/>
        <w:autoSpaceDN w:val="0"/>
        <w:adjustRightInd w:val="0"/>
        <w:spacing w:after="0" w:line="240" w:lineRule="auto"/>
        <w:rPr>
          <w:rFonts w:ascii="Arial" w:hAnsi="Arial" w:cs="Arial"/>
          <w:color w:val="000000" w:themeColor="text1"/>
        </w:rPr>
      </w:pPr>
      <w:r w:rsidRPr="22C6F0BA">
        <w:rPr>
          <w:rFonts w:ascii="Arial" w:hAnsi="Arial" w:cs="Arial"/>
          <w:color w:val="000000" w:themeColor="text1"/>
        </w:rPr>
        <w:t xml:space="preserve">In accordance with current legislation, each class in the school’s bases has an attendance register.  It is the policy of </w:t>
      </w:r>
      <w:proofErr w:type="spellStart"/>
      <w:r w:rsidRPr="22C6F0BA">
        <w:rPr>
          <w:rFonts w:ascii="Arial" w:hAnsi="Arial" w:cs="Arial"/>
          <w:color w:val="000000" w:themeColor="text1"/>
        </w:rPr>
        <w:t>Bishopton</w:t>
      </w:r>
      <w:proofErr w:type="spellEnd"/>
      <w:r w:rsidRPr="22C6F0BA">
        <w:rPr>
          <w:rFonts w:ascii="Arial" w:hAnsi="Arial" w:cs="Arial"/>
          <w:color w:val="000000" w:themeColor="text1"/>
        </w:rPr>
        <w:t xml:space="preserve"> the attendance registers are completed by 10.30 a.m. and 1.30 pm and within 15 minutes following the dedicated start time of any off-site educational provision.  Registers to be logged onto SIMs.</w:t>
      </w:r>
    </w:p>
    <w:p w14:paraId="4101652C" w14:textId="77777777" w:rsidR="00C842AA" w:rsidRPr="000375A2" w:rsidRDefault="00C842AA" w:rsidP="000375A2">
      <w:pPr>
        <w:autoSpaceDE w:val="0"/>
        <w:autoSpaceDN w:val="0"/>
        <w:adjustRightInd w:val="0"/>
        <w:spacing w:after="0" w:line="240" w:lineRule="auto"/>
        <w:rPr>
          <w:rFonts w:ascii="Arial" w:hAnsi="Arial" w:cs="Arial"/>
          <w:color w:val="000000"/>
        </w:rPr>
      </w:pPr>
    </w:p>
    <w:p w14:paraId="023A3309" w14:textId="77777777" w:rsidR="000375A2" w:rsidRPr="000375A2" w:rsidRDefault="000375A2" w:rsidP="000375A2">
      <w:pPr>
        <w:autoSpaceDE w:val="0"/>
        <w:autoSpaceDN w:val="0"/>
        <w:adjustRightInd w:val="0"/>
        <w:spacing w:after="0" w:line="240" w:lineRule="auto"/>
        <w:rPr>
          <w:rFonts w:ascii="Arial" w:hAnsi="Arial" w:cs="Arial"/>
          <w:color w:val="000000"/>
        </w:rPr>
      </w:pPr>
      <w:r w:rsidRPr="000375A2">
        <w:rPr>
          <w:rFonts w:ascii="Arial" w:hAnsi="Arial" w:cs="Arial"/>
          <w:color w:val="000000"/>
        </w:rPr>
        <w:t xml:space="preserve">It is our policy at </w:t>
      </w:r>
      <w:proofErr w:type="spellStart"/>
      <w:r w:rsidRPr="000375A2">
        <w:rPr>
          <w:rFonts w:ascii="Arial" w:hAnsi="Arial" w:cs="Arial"/>
          <w:color w:val="000000"/>
        </w:rPr>
        <w:t>Bishopton</w:t>
      </w:r>
      <w:proofErr w:type="spellEnd"/>
      <w:r w:rsidRPr="000375A2">
        <w:rPr>
          <w:rFonts w:ascii="Arial" w:hAnsi="Arial" w:cs="Arial"/>
          <w:color w:val="000000"/>
        </w:rPr>
        <w:t xml:space="preserve"> to record a late mark for children who arrive at </w:t>
      </w:r>
      <w:proofErr w:type="spellStart"/>
      <w:r w:rsidRPr="000375A2">
        <w:rPr>
          <w:rFonts w:ascii="Arial" w:hAnsi="Arial" w:cs="Arial"/>
          <w:color w:val="000000"/>
        </w:rPr>
        <w:t>Bishopton</w:t>
      </w:r>
      <w:proofErr w:type="spellEnd"/>
      <w:r w:rsidRPr="000375A2">
        <w:rPr>
          <w:rFonts w:ascii="Arial" w:hAnsi="Arial" w:cs="Arial"/>
          <w:color w:val="000000"/>
        </w:rPr>
        <w:t xml:space="preserve"> or their offsite educational provision after registration has taken place.</w:t>
      </w:r>
    </w:p>
    <w:p w14:paraId="56492913" w14:textId="5C13FE3E" w:rsidR="00B73C97" w:rsidRDefault="22C6F0BA" w:rsidP="22C6F0BA">
      <w:pPr>
        <w:autoSpaceDE w:val="0"/>
        <w:autoSpaceDN w:val="0"/>
        <w:adjustRightInd w:val="0"/>
        <w:spacing w:after="0" w:line="240" w:lineRule="auto"/>
        <w:rPr>
          <w:rFonts w:ascii="Arial" w:hAnsi="Arial" w:cs="Arial"/>
          <w:color w:val="000000" w:themeColor="text1"/>
        </w:rPr>
      </w:pPr>
      <w:r w:rsidRPr="22C6F0BA">
        <w:rPr>
          <w:rFonts w:ascii="Arial" w:hAnsi="Arial" w:cs="Arial"/>
          <w:color w:val="000000" w:themeColor="text1"/>
        </w:rPr>
        <w:lastRenderedPageBreak/>
        <w:t xml:space="preserve">We believe that pupils arriving late seriously disrupt their work and that of others.  Our policy is to encourage punctuality.  Fifteen minutes will be allocated for registration purposes at the beginning of each session.  Students will be recorded as being late once registration has taken place. Registers close at </w:t>
      </w:r>
      <w:proofErr w:type="spellStart"/>
      <w:r w:rsidRPr="22C6F0BA">
        <w:rPr>
          <w:rFonts w:ascii="Arial" w:hAnsi="Arial" w:cs="Arial"/>
          <w:color w:val="000000" w:themeColor="text1"/>
        </w:rPr>
        <w:t>Bishopton</w:t>
      </w:r>
      <w:proofErr w:type="spellEnd"/>
      <w:r w:rsidRPr="22C6F0BA">
        <w:rPr>
          <w:rFonts w:ascii="Arial" w:hAnsi="Arial" w:cs="Arial"/>
          <w:color w:val="000000" w:themeColor="text1"/>
        </w:rPr>
        <w:t xml:space="preserve"> at 10.30 am, and 1.15pm students arriving at </w:t>
      </w:r>
      <w:proofErr w:type="spellStart"/>
      <w:r w:rsidRPr="22C6F0BA">
        <w:rPr>
          <w:rFonts w:ascii="Arial" w:hAnsi="Arial" w:cs="Arial"/>
          <w:color w:val="000000" w:themeColor="text1"/>
        </w:rPr>
        <w:t>Bishopton</w:t>
      </w:r>
      <w:proofErr w:type="spellEnd"/>
      <w:r w:rsidRPr="22C6F0BA">
        <w:rPr>
          <w:rFonts w:ascii="Arial" w:hAnsi="Arial" w:cs="Arial"/>
          <w:color w:val="000000" w:themeColor="text1"/>
        </w:rPr>
        <w:t xml:space="preserve"> after this time will be recorded as after the close of registration, which is marked as an unauthorised registration code (U). For health and safety purposes children and teaching assistants will contact the attendance officer and she will log an explanation for the late arrival. If the attendance officer is not available the teaching assistant will log it on SIMs and tag her.  </w:t>
      </w:r>
    </w:p>
    <w:p w14:paraId="4B99056E" w14:textId="77777777" w:rsidR="000375A2" w:rsidRPr="000375A2" w:rsidRDefault="000375A2" w:rsidP="00B73C97">
      <w:pPr>
        <w:autoSpaceDE w:val="0"/>
        <w:autoSpaceDN w:val="0"/>
        <w:adjustRightInd w:val="0"/>
        <w:spacing w:after="0" w:line="240" w:lineRule="auto"/>
        <w:rPr>
          <w:rFonts w:ascii="Arial" w:hAnsi="Arial" w:cs="Arial"/>
          <w:b/>
          <w:bCs/>
          <w:color w:val="000000"/>
          <w:sz w:val="24"/>
          <w:szCs w:val="24"/>
        </w:rPr>
      </w:pPr>
    </w:p>
    <w:p w14:paraId="7FD5B6EC" w14:textId="77777777" w:rsidR="000375A2" w:rsidRPr="000375A2" w:rsidRDefault="000375A2" w:rsidP="000375A2">
      <w:pPr>
        <w:autoSpaceDE w:val="0"/>
        <w:autoSpaceDN w:val="0"/>
        <w:adjustRightInd w:val="0"/>
        <w:spacing w:after="0" w:line="240" w:lineRule="auto"/>
        <w:rPr>
          <w:rFonts w:ascii="Arial" w:hAnsi="Arial" w:cs="Arial"/>
          <w:b/>
          <w:bCs/>
          <w:color w:val="000000"/>
          <w:sz w:val="24"/>
          <w:szCs w:val="24"/>
        </w:rPr>
      </w:pPr>
      <w:r w:rsidRPr="000375A2">
        <w:rPr>
          <w:rFonts w:ascii="Arial" w:hAnsi="Arial" w:cs="Arial"/>
          <w:b/>
          <w:bCs/>
          <w:color w:val="000000"/>
          <w:sz w:val="24"/>
          <w:szCs w:val="24"/>
        </w:rPr>
        <w:t>Punctuality</w:t>
      </w:r>
    </w:p>
    <w:p w14:paraId="1299C43A" w14:textId="77777777" w:rsidR="000375A2" w:rsidRPr="000375A2" w:rsidRDefault="000375A2" w:rsidP="000375A2">
      <w:pPr>
        <w:autoSpaceDE w:val="0"/>
        <w:autoSpaceDN w:val="0"/>
        <w:adjustRightInd w:val="0"/>
        <w:spacing w:after="0" w:line="240" w:lineRule="auto"/>
        <w:rPr>
          <w:rFonts w:ascii="Arial" w:hAnsi="Arial" w:cs="Arial"/>
          <w:b/>
          <w:bCs/>
          <w:color w:val="000000"/>
        </w:rPr>
      </w:pPr>
    </w:p>
    <w:p w14:paraId="124B3B29" w14:textId="77777777" w:rsidR="000375A2" w:rsidRPr="000375A2" w:rsidRDefault="000375A2" w:rsidP="000375A2">
      <w:pPr>
        <w:autoSpaceDE w:val="0"/>
        <w:autoSpaceDN w:val="0"/>
        <w:adjustRightInd w:val="0"/>
        <w:spacing w:after="0" w:line="240" w:lineRule="auto"/>
        <w:rPr>
          <w:rFonts w:ascii="Arial" w:hAnsi="Arial" w:cs="Arial"/>
          <w:color w:val="000000"/>
        </w:rPr>
      </w:pPr>
      <w:r w:rsidRPr="000375A2">
        <w:rPr>
          <w:rFonts w:ascii="Arial" w:hAnsi="Arial" w:cs="Arial"/>
          <w:color w:val="000000"/>
        </w:rPr>
        <w:t xml:space="preserve">It is </w:t>
      </w:r>
      <w:proofErr w:type="spellStart"/>
      <w:r w:rsidRPr="000375A2">
        <w:rPr>
          <w:rFonts w:ascii="Arial" w:hAnsi="Arial" w:cs="Arial"/>
          <w:color w:val="000000"/>
        </w:rPr>
        <w:t>Bishopton</w:t>
      </w:r>
      <w:proofErr w:type="spellEnd"/>
      <w:r w:rsidRPr="000375A2">
        <w:rPr>
          <w:rFonts w:ascii="Arial" w:hAnsi="Arial" w:cs="Arial"/>
          <w:color w:val="000000"/>
        </w:rPr>
        <w:t xml:space="preserve"> policy to actively discourage late arrival.  A pupil arriving late may seriously disrupt not only his or her continuity of learning but also that of others. In recognition of local circumstances (such as bad weather or occasional public transport difficulties), we may keep registers open for a reasonable period.</w:t>
      </w:r>
    </w:p>
    <w:p w14:paraId="4DDBEF00" w14:textId="77777777" w:rsidR="000375A2" w:rsidRPr="000375A2" w:rsidRDefault="000375A2" w:rsidP="000375A2">
      <w:pPr>
        <w:autoSpaceDE w:val="0"/>
        <w:autoSpaceDN w:val="0"/>
        <w:adjustRightInd w:val="0"/>
        <w:spacing w:after="0" w:line="240" w:lineRule="auto"/>
        <w:rPr>
          <w:rFonts w:ascii="Arial" w:hAnsi="Arial" w:cs="Arial"/>
          <w:color w:val="000000"/>
        </w:rPr>
      </w:pPr>
    </w:p>
    <w:p w14:paraId="0A699993" w14:textId="77777777" w:rsidR="000375A2" w:rsidRPr="000375A2" w:rsidRDefault="000375A2" w:rsidP="000375A2">
      <w:pPr>
        <w:autoSpaceDE w:val="0"/>
        <w:autoSpaceDN w:val="0"/>
        <w:adjustRightInd w:val="0"/>
        <w:spacing w:after="0" w:line="240" w:lineRule="auto"/>
        <w:rPr>
          <w:rFonts w:ascii="Arial" w:hAnsi="Arial" w:cs="Arial"/>
          <w:color w:val="000000"/>
        </w:rPr>
      </w:pPr>
      <w:r w:rsidRPr="000375A2">
        <w:rPr>
          <w:rFonts w:ascii="Arial" w:hAnsi="Arial" w:cs="Arial"/>
          <w:color w:val="000000"/>
        </w:rPr>
        <w:t>For registration to mean anything at all, a firm line must be taken on late arrivals. To do otherwise undermines the whole purpose of registration and may serve to encourage other pupils to arrive late. Particular attention will be paid to emerging patterns of late arrival.</w:t>
      </w:r>
    </w:p>
    <w:p w14:paraId="3461D779" w14:textId="77777777" w:rsidR="000375A2" w:rsidRPr="000375A2" w:rsidRDefault="000375A2" w:rsidP="000375A2">
      <w:pPr>
        <w:autoSpaceDE w:val="0"/>
        <w:autoSpaceDN w:val="0"/>
        <w:adjustRightInd w:val="0"/>
        <w:spacing w:after="0" w:line="240" w:lineRule="auto"/>
        <w:rPr>
          <w:rFonts w:ascii="Arial" w:hAnsi="Arial" w:cs="Arial"/>
          <w:color w:val="000000"/>
        </w:rPr>
      </w:pPr>
    </w:p>
    <w:p w14:paraId="3F7C17EF" w14:textId="77777777" w:rsidR="000375A2" w:rsidRPr="000375A2" w:rsidRDefault="000375A2" w:rsidP="000375A2">
      <w:pPr>
        <w:autoSpaceDE w:val="0"/>
        <w:autoSpaceDN w:val="0"/>
        <w:adjustRightInd w:val="0"/>
        <w:spacing w:after="0" w:line="240" w:lineRule="auto"/>
        <w:rPr>
          <w:rFonts w:ascii="Arial" w:hAnsi="Arial" w:cs="Arial"/>
          <w:color w:val="000000"/>
        </w:rPr>
      </w:pPr>
      <w:r w:rsidRPr="000375A2">
        <w:rPr>
          <w:rFonts w:ascii="Arial" w:hAnsi="Arial" w:cs="Arial"/>
          <w:color w:val="000000"/>
        </w:rPr>
        <w:t>Where a pupil does arrive late and misses registration, his or her presence on site will still need to be noted for purposes of emergency evacuation. Anyone arriving late must report to the main office and will be escorted to their class by a member of staff.</w:t>
      </w:r>
    </w:p>
    <w:p w14:paraId="0A6959E7" w14:textId="77777777" w:rsidR="000375A2" w:rsidRPr="000375A2" w:rsidRDefault="000375A2" w:rsidP="000375A2">
      <w:pPr>
        <w:autoSpaceDE w:val="0"/>
        <w:autoSpaceDN w:val="0"/>
        <w:adjustRightInd w:val="0"/>
        <w:spacing w:after="0" w:line="240" w:lineRule="auto"/>
        <w:rPr>
          <w:rFonts w:ascii="Arial" w:hAnsi="Arial" w:cs="Arial"/>
          <w:color w:val="000000"/>
        </w:rPr>
      </w:pPr>
      <w:r w:rsidRPr="000375A2">
        <w:rPr>
          <w:rFonts w:ascii="Arial" w:hAnsi="Arial" w:cs="Arial"/>
          <w:color w:val="000000"/>
        </w:rPr>
        <w:t xml:space="preserve"> </w:t>
      </w:r>
    </w:p>
    <w:p w14:paraId="650B3B21" w14:textId="77777777" w:rsidR="000375A2" w:rsidRDefault="000375A2" w:rsidP="00B73C97">
      <w:pPr>
        <w:autoSpaceDE w:val="0"/>
        <w:autoSpaceDN w:val="0"/>
        <w:adjustRightInd w:val="0"/>
        <w:spacing w:after="0" w:line="240" w:lineRule="auto"/>
        <w:rPr>
          <w:rFonts w:ascii="Arial" w:hAnsi="Arial" w:cs="Arial"/>
          <w:b/>
          <w:bCs/>
          <w:color w:val="000000"/>
        </w:rPr>
      </w:pPr>
      <w:r w:rsidRPr="000375A2">
        <w:rPr>
          <w:rFonts w:ascii="Arial" w:hAnsi="Arial" w:cs="Arial"/>
          <w:color w:val="000000"/>
        </w:rPr>
        <w:t xml:space="preserve">In responding to lateness, we will of course need to take account of the individual circumstances of each case. In some </w:t>
      </w:r>
      <w:r w:rsidR="005A3A6F" w:rsidRPr="000375A2">
        <w:rPr>
          <w:rFonts w:ascii="Arial" w:hAnsi="Arial" w:cs="Arial"/>
          <w:color w:val="000000"/>
        </w:rPr>
        <w:t>instances,</w:t>
      </w:r>
      <w:r w:rsidRPr="000375A2">
        <w:rPr>
          <w:rFonts w:ascii="Arial" w:hAnsi="Arial" w:cs="Arial"/>
          <w:color w:val="000000"/>
        </w:rPr>
        <w:t xml:space="preserve"> enquiries may reveal that the late arrival stems from difficulties at home or other genuinely unavoidable circumstances. Teachers of pupils who persistently fail to arrive on time with</w:t>
      </w:r>
      <w:r w:rsidR="00701FA6">
        <w:rPr>
          <w:rFonts w:ascii="Arial" w:hAnsi="Arial" w:cs="Arial"/>
          <w:color w:val="000000"/>
        </w:rPr>
        <w:t>out a</w:t>
      </w:r>
      <w:r w:rsidRPr="000375A2">
        <w:rPr>
          <w:rFonts w:ascii="Arial" w:hAnsi="Arial" w:cs="Arial"/>
          <w:color w:val="000000"/>
        </w:rPr>
        <w:t xml:space="preserve"> valid reason need to keep the Head teacher informed. Further action may be taken if there is no valid reason for this lateness.</w:t>
      </w:r>
    </w:p>
    <w:p w14:paraId="3CF2D8B6" w14:textId="77777777" w:rsidR="000375A2" w:rsidRDefault="000375A2" w:rsidP="00B73C97">
      <w:pPr>
        <w:autoSpaceDE w:val="0"/>
        <w:autoSpaceDN w:val="0"/>
        <w:adjustRightInd w:val="0"/>
        <w:spacing w:after="0" w:line="240" w:lineRule="auto"/>
        <w:rPr>
          <w:rFonts w:ascii="Arial" w:hAnsi="Arial" w:cs="Arial"/>
          <w:b/>
          <w:bCs/>
          <w:color w:val="000000"/>
          <w:sz w:val="24"/>
          <w:szCs w:val="24"/>
        </w:rPr>
      </w:pPr>
    </w:p>
    <w:p w14:paraId="360580F8" w14:textId="77777777" w:rsidR="00B73C97" w:rsidRPr="00B73C97" w:rsidRDefault="00B73C97" w:rsidP="00B73C97">
      <w:pPr>
        <w:autoSpaceDE w:val="0"/>
        <w:autoSpaceDN w:val="0"/>
        <w:adjustRightInd w:val="0"/>
        <w:spacing w:after="0" w:line="240" w:lineRule="auto"/>
        <w:rPr>
          <w:rFonts w:ascii="Arial" w:hAnsi="Arial" w:cs="Arial"/>
          <w:b/>
          <w:bCs/>
          <w:color w:val="000000"/>
          <w:sz w:val="24"/>
          <w:szCs w:val="24"/>
        </w:rPr>
      </w:pPr>
      <w:r w:rsidRPr="00B73C97">
        <w:rPr>
          <w:rFonts w:ascii="Arial" w:hAnsi="Arial" w:cs="Arial"/>
          <w:b/>
          <w:bCs/>
          <w:color w:val="000000"/>
          <w:sz w:val="24"/>
          <w:szCs w:val="24"/>
        </w:rPr>
        <w:t xml:space="preserve">If a child is absent </w:t>
      </w:r>
    </w:p>
    <w:p w14:paraId="0FB78278" w14:textId="77777777" w:rsidR="00B73C97" w:rsidRPr="00B73C97" w:rsidRDefault="00B73C97" w:rsidP="00B73C97">
      <w:pPr>
        <w:autoSpaceDE w:val="0"/>
        <w:autoSpaceDN w:val="0"/>
        <w:adjustRightInd w:val="0"/>
        <w:spacing w:after="0" w:line="240" w:lineRule="auto"/>
        <w:rPr>
          <w:rFonts w:ascii="Arial" w:hAnsi="Arial" w:cs="Arial"/>
          <w:color w:val="000000"/>
        </w:rPr>
      </w:pPr>
    </w:p>
    <w:p w14:paraId="42F92151" w14:textId="2EA0CF44" w:rsidR="000375A2" w:rsidRPr="000375A2" w:rsidRDefault="22C6F0BA" w:rsidP="22C6F0BA">
      <w:pPr>
        <w:autoSpaceDE w:val="0"/>
        <w:autoSpaceDN w:val="0"/>
        <w:adjustRightInd w:val="0"/>
        <w:spacing w:after="0" w:line="240" w:lineRule="auto"/>
        <w:rPr>
          <w:rFonts w:ascii="Arial" w:hAnsi="Arial" w:cs="Arial"/>
          <w:color w:val="000000" w:themeColor="text1"/>
        </w:rPr>
      </w:pPr>
      <w:r w:rsidRPr="22C6F0BA">
        <w:rPr>
          <w:rFonts w:ascii="Arial" w:hAnsi="Arial" w:cs="Arial"/>
          <w:color w:val="000000" w:themeColor="text1"/>
        </w:rPr>
        <w:t xml:space="preserve">It is the parent’s responsibility to inform </w:t>
      </w:r>
      <w:proofErr w:type="spellStart"/>
      <w:r w:rsidRPr="22C6F0BA">
        <w:rPr>
          <w:rFonts w:ascii="Arial" w:hAnsi="Arial" w:cs="Arial"/>
          <w:color w:val="000000" w:themeColor="text1"/>
        </w:rPr>
        <w:t>Bishopton</w:t>
      </w:r>
      <w:proofErr w:type="spellEnd"/>
      <w:r w:rsidRPr="22C6F0BA">
        <w:rPr>
          <w:rFonts w:ascii="Arial" w:hAnsi="Arial" w:cs="Arial"/>
          <w:color w:val="000000" w:themeColor="text1"/>
        </w:rPr>
        <w:t xml:space="preserve"> of the reason for a student’s absence. We ask that parents telephone the centre office before 9.30 am each morning their child is absent to discuss the reason for the absence. Upon returning to school the student should present a note to the class teacher and medical evidence (e.g. prescription/ appointment card) where applicable. The class teacher will present this information to </w:t>
      </w:r>
      <w:proofErr w:type="spellStart"/>
      <w:r w:rsidRPr="22C6F0BA">
        <w:rPr>
          <w:rFonts w:ascii="Arial" w:hAnsi="Arial" w:cs="Arial"/>
          <w:color w:val="000000" w:themeColor="text1"/>
        </w:rPr>
        <w:t>Bishopton</w:t>
      </w:r>
      <w:proofErr w:type="spellEnd"/>
      <w:r w:rsidRPr="22C6F0BA">
        <w:rPr>
          <w:rFonts w:ascii="Arial" w:hAnsi="Arial" w:cs="Arial"/>
          <w:color w:val="000000" w:themeColor="text1"/>
        </w:rPr>
        <w:t xml:space="preserve"> Attendance</w:t>
      </w:r>
      <w:r w:rsidR="00CD3A51">
        <w:rPr>
          <w:rFonts w:ascii="Arial" w:hAnsi="Arial" w:cs="Arial"/>
          <w:color w:val="000000" w:themeColor="text1"/>
        </w:rPr>
        <w:t xml:space="preserve"> &amp; Parent Support</w:t>
      </w:r>
      <w:r w:rsidRPr="22C6F0BA">
        <w:rPr>
          <w:rFonts w:ascii="Arial" w:hAnsi="Arial" w:cs="Arial"/>
          <w:color w:val="000000" w:themeColor="text1"/>
        </w:rPr>
        <w:t xml:space="preserve"> Officer</w:t>
      </w:r>
      <w:r w:rsidR="00CD3A51">
        <w:rPr>
          <w:rFonts w:ascii="Arial" w:hAnsi="Arial" w:cs="Arial"/>
          <w:color w:val="000000" w:themeColor="text1"/>
        </w:rPr>
        <w:t xml:space="preserve"> (Mrs Lindsay Davies)</w:t>
      </w:r>
      <w:r w:rsidRPr="22C6F0BA">
        <w:rPr>
          <w:rFonts w:ascii="Arial" w:hAnsi="Arial" w:cs="Arial"/>
          <w:color w:val="000000" w:themeColor="text1"/>
        </w:rPr>
        <w:t xml:space="preserve"> at the earliest opportunity. </w:t>
      </w:r>
    </w:p>
    <w:p w14:paraId="1FC39945" w14:textId="77777777" w:rsidR="000375A2" w:rsidRPr="000375A2" w:rsidRDefault="000375A2" w:rsidP="000375A2">
      <w:pPr>
        <w:autoSpaceDE w:val="0"/>
        <w:autoSpaceDN w:val="0"/>
        <w:adjustRightInd w:val="0"/>
        <w:spacing w:after="0" w:line="240" w:lineRule="auto"/>
        <w:rPr>
          <w:rFonts w:ascii="Arial" w:hAnsi="Arial" w:cs="Arial"/>
          <w:color w:val="000000"/>
        </w:rPr>
      </w:pPr>
    </w:p>
    <w:p w14:paraId="367CCD6E" w14:textId="77777777" w:rsidR="000375A2" w:rsidRPr="000375A2" w:rsidRDefault="000375A2" w:rsidP="000375A2">
      <w:pPr>
        <w:autoSpaceDE w:val="0"/>
        <w:autoSpaceDN w:val="0"/>
        <w:adjustRightInd w:val="0"/>
        <w:spacing w:after="0" w:line="240" w:lineRule="auto"/>
        <w:rPr>
          <w:rFonts w:ascii="Arial" w:hAnsi="Arial" w:cs="Arial"/>
          <w:color w:val="000000"/>
        </w:rPr>
      </w:pPr>
      <w:r w:rsidRPr="000375A2">
        <w:rPr>
          <w:rFonts w:ascii="Arial" w:hAnsi="Arial" w:cs="Arial"/>
          <w:color w:val="000000"/>
        </w:rPr>
        <w:t>It is a fact that parentally-condoned unjustified absence is a serious problem in some schools. This can be every bit as damaging as the more traditional forms of truancy.</w:t>
      </w:r>
    </w:p>
    <w:p w14:paraId="319E07A8" w14:textId="293796AD" w:rsidR="000375A2" w:rsidRPr="000375A2" w:rsidRDefault="000375A2" w:rsidP="000375A2">
      <w:pPr>
        <w:autoSpaceDE w:val="0"/>
        <w:autoSpaceDN w:val="0"/>
        <w:adjustRightInd w:val="0"/>
        <w:spacing w:after="0" w:line="240" w:lineRule="auto"/>
        <w:rPr>
          <w:rFonts w:ascii="Arial" w:hAnsi="Arial" w:cs="Arial"/>
          <w:color w:val="000000"/>
        </w:rPr>
      </w:pPr>
      <w:r w:rsidRPr="000375A2">
        <w:rPr>
          <w:rFonts w:ascii="Arial" w:hAnsi="Arial" w:cs="Arial"/>
          <w:color w:val="000000"/>
        </w:rPr>
        <w:t>Only the head teacher of a school, within the context of the law, can approve absence, not parents. The fact that a parent has offered a note or other notification (telephone call or personal contact) in relation to a particular absence does not, of itself, oblige the school to accept it if the school does not accept the explanation offered as a valid reason for absence. If, after further investigation doubt remains about the explanation offered – or where no explanation is forthcoming at all the absence must be treated as unauthorised. Where parentally condoned unjustified absence appears to be a problem in relation to a particular pupil, school will involve the Attendance</w:t>
      </w:r>
      <w:r w:rsidR="00CD3A51">
        <w:rPr>
          <w:rFonts w:ascii="Arial" w:hAnsi="Arial" w:cs="Arial"/>
          <w:color w:val="000000"/>
        </w:rPr>
        <w:t xml:space="preserve"> &amp; Parent Support</w:t>
      </w:r>
      <w:r w:rsidRPr="000375A2">
        <w:rPr>
          <w:rFonts w:ascii="Arial" w:hAnsi="Arial" w:cs="Arial"/>
          <w:color w:val="000000"/>
        </w:rPr>
        <w:t xml:space="preserve"> Officer at an early opportunity.</w:t>
      </w:r>
    </w:p>
    <w:p w14:paraId="0562CB0E" w14:textId="77777777" w:rsidR="000375A2" w:rsidRPr="000375A2" w:rsidRDefault="000375A2" w:rsidP="000375A2">
      <w:pPr>
        <w:autoSpaceDE w:val="0"/>
        <w:autoSpaceDN w:val="0"/>
        <w:adjustRightInd w:val="0"/>
        <w:spacing w:after="0" w:line="240" w:lineRule="auto"/>
        <w:rPr>
          <w:rFonts w:ascii="Arial" w:hAnsi="Arial" w:cs="Arial"/>
          <w:color w:val="000000"/>
        </w:rPr>
      </w:pPr>
    </w:p>
    <w:p w14:paraId="74EAA46B" w14:textId="77777777" w:rsidR="000375A2" w:rsidRPr="000375A2" w:rsidRDefault="000375A2" w:rsidP="000375A2">
      <w:pPr>
        <w:autoSpaceDE w:val="0"/>
        <w:autoSpaceDN w:val="0"/>
        <w:adjustRightInd w:val="0"/>
        <w:spacing w:after="0" w:line="240" w:lineRule="auto"/>
        <w:rPr>
          <w:rFonts w:ascii="Arial" w:hAnsi="Arial" w:cs="Arial"/>
          <w:color w:val="000000"/>
        </w:rPr>
      </w:pPr>
      <w:r w:rsidRPr="000375A2">
        <w:rPr>
          <w:rFonts w:ascii="Arial" w:hAnsi="Arial" w:cs="Arial"/>
          <w:color w:val="000000"/>
        </w:rPr>
        <w:t xml:space="preserve">An excessive amount of authorised absence can also seriously disrupt continuity of learning and encourage disaffection. We must be alert to emerging patterns of authorised absence. We may authorise absence retrospectively where we are satisfied as to the explanation </w:t>
      </w:r>
      <w:r w:rsidRPr="000375A2">
        <w:rPr>
          <w:rFonts w:ascii="Arial" w:hAnsi="Arial" w:cs="Arial"/>
          <w:color w:val="000000"/>
        </w:rPr>
        <w:lastRenderedPageBreak/>
        <w:t>offered.  Absences of pupils of compulsory school age without valid reason or for which no explanation has been provided will be tre</w:t>
      </w:r>
      <w:r w:rsidR="00701FA6">
        <w:rPr>
          <w:rFonts w:ascii="Arial" w:hAnsi="Arial" w:cs="Arial"/>
          <w:color w:val="000000"/>
        </w:rPr>
        <w:t xml:space="preserve">ated as unauthorised and </w:t>
      </w:r>
      <w:proofErr w:type="spellStart"/>
      <w:r w:rsidR="005A3A6F">
        <w:rPr>
          <w:rFonts w:ascii="Arial" w:hAnsi="Arial" w:cs="Arial"/>
          <w:color w:val="000000"/>
        </w:rPr>
        <w:t>Bishopton’s</w:t>
      </w:r>
      <w:proofErr w:type="spellEnd"/>
      <w:r w:rsidR="00701FA6">
        <w:rPr>
          <w:rFonts w:ascii="Arial" w:hAnsi="Arial" w:cs="Arial"/>
          <w:color w:val="000000"/>
        </w:rPr>
        <w:t xml:space="preserve"> </w:t>
      </w:r>
      <w:r w:rsidRPr="000375A2">
        <w:rPr>
          <w:rFonts w:ascii="Arial" w:hAnsi="Arial" w:cs="Arial"/>
          <w:color w:val="000000"/>
        </w:rPr>
        <w:t>attendance procedures followed.</w:t>
      </w:r>
      <w:r w:rsidR="00701FA6">
        <w:rPr>
          <w:rFonts w:ascii="Arial" w:hAnsi="Arial" w:cs="Arial"/>
          <w:color w:val="000000"/>
        </w:rPr>
        <w:t xml:space="preserve"> This will include an Attendance Improvement Plan to establish the issues/barriers to the pupil attending regularly. An attendance target will be set and the attendance improvement plan will be reviewed by </w:t>
      </w:r>
      <w:proofErr w:type="spellStart"/>
      <w:r w:rsidR="00701FA6">
        <w:rPr>
          <w:rFonts w:ascii="Arial" w:hAnsi="Arial" w:cs="Arial"/>
          <w:color w:val="000000"/>
        </w:rPr>
        <w:t>Bishopton</w:t>
      </w:r>
      <w:proofErr w:type="spellEnd"/>
      <w:r w:rsidR="00701FA6">
        <w:rPr>
          <w:rFonts w:ascii="Arial" w:hAnsi="Arial" w:cs="Arial"/>
          <w:color w:val="000000"/>
        </w:rPr>
        <w:t xml:space="preserve"> at regular intervals. </w:t>
      </w:r>
    </w:p>
    <w:p w14:paraId="34CE0A41" w14:textId="77777777" w:rsidR="000375A2" w:rsidRPr="000375A2" w:rsidRDefault="000375A2" w:rsidP="000375A2">
      <w:pPr>
        <w:autoSpaceDE w:val="0"/>
        <w:autoSpaceDN w:val="0"/>
        <w:adjustRightInd w:val="0"/>
        <w:spacing w:after="0" w:line="240" w:lineRule="auto"/>
        <w:rPr>
          <w:rFonts w:ascii="Arial" w:hAnsi="Arial" w:cs="Arial"/>
          <w:color w:val="000000"/>
        </w:rPr>
      </w:pPr>
    </w:p>
    <w:p w14:paraId="1D17C9D1" w14:textId="77777777" w:rsidR="000375A2" w:rsidRPr="000375A2" w:rsidRDefault="000375A2" w:rsidP="000375A2">
      <w:pPr>
        <w:autoSpaceDE w:val="0"/>
        <w:autoSpaceDN w:val="0"/>
        <w:adjustRightInd w:val="0"/>
        <w:spacing w:after="0" w:line="240" w:lineRule="auto"/>
        <w:rPr>
          <w:rFonts w:ascii="Arial" w:hAnsi="Arial" w:cs="Arial"/>
          <w:color w:val="000000"/>
        </w:rPr>
      </w:pPr>
      <w:r w:rsidRPr="000375A2">
        <w:rPr>
          <w:rFonts w:ascii="Arial" w:hAnsi="Arial" w:cs="Arial"/>
          <w:color w:val="000000"/>
        </w:rPr>
        <w:t>Section 444 of the Education Act 1996 provides that no offence is committed where a pupil of compulsory school age is prevented from attending school by reason of illness. If school is satisfied that a pupil is absent as a result of illness the absence will be treated as authorised.</w:t>
      </w:r>
    </w:p>
    <w:p w14:paraId="62EBF3C5" w14:textId="77777777" w:rsidR="000375A2" w:rsidRPr="000375A2" w:rsidRDefault="000375A2" w:rsidP="000375A2">
      <w:pPr>
        <w:autoSpaceDE w:val="0"/>
        <w:autoSpaceDN w:val="0"/>
        <w:adjustRightInd w:val="0"/>
        <w:spacing w:after="0" w:line="240" w:lineRule="auto"/>
        <w:rPr>
          <w:rFonts w:ascii="Arial" w:hAnsi="Arial" w:cs="Arial"/>
          <w:color w:val="000000"/>
        </w:rPr>
      </w:pPr>
    </w:p>
    <w:p w14:paraId="014C2AAA" w14:textId="77777777" w:rsidR="000375A2" w:rsidRPr="000375A2" w:rsidRDefault="000375A2" w:rsidP="000375A2">
      <w:pPr>
        <w:autoSpaceDE w:val="0"/>
        <w:autoSpaceDN w:val="0"/>
        <w:adjustRightInd w:val="0"/>
        <w:spacing w:after="0" w:line="240" w:lineRule="auto"/>
        <w:rPr>
          <w:rFonts w:ascii="Arial" w:hAnsi="Arial" w:cs="Arial"/>
          <w:color w:val="000000"/>
        </w:rPr>
      </w:pPr>
      <w:r w:rsidRPr="000375A2">
        <w:rPr>
          <w:rFonts w:ascii="Arial" w:hAnsi="Arial" w:cs="Arial"/>
          <w:color w:val="000000"/>
        </w:rPr>
        <w:t>Where we have reason to doubt the validity of an explanation offered in respect of a particular absence, further information will be requested by the teacher from the child’s parents. If the school continues to be dissatisfied then the absence will be treated as unauthorised</w:t>
      </w:r>
    </w:p>
    <w:p w14:paraId="6D98A12B" w14:textId="77777777" w:rsidR="000375A2" w:rsidRPr="000375A2" w:rsidRDefault="000375A2" w:rsidP="000375A2">
      <w:pPr>
        <w:autoSpaceDE w:val="0"/>
        <w:autoSpaceDN w:val="0"/>
        <w:adjustRightInd w:val="0"/>
        <w:spacing w:after="0" w:line="240" w:lineRule="auto"/>
        <w:rPr>
          <w:rFonts w:ascii="Arial" w:hAnsi="Arial" w:cs="Arial"/>
          <w:color w:val="000000"/>
        </w:rPr>
      </w:pPr>
    </w:p>
    <w:p w14:paraId="33051024" w14:textId="77777777" w:rsidR="000375A2" w:rsidRPr="000375A2" w:rsidRDefault="000375A2" w:rsidP="000375A2">
      <w:pPr>
        <w:autoSpaceDE w:val="0"/>
        <w:autoSpaceDN w:val="0"/>
        <w:adjustRightInd w:val="0"/>
        <w:spacing w:after="0" w:line="240" w:lineRule="auto"/>
        <w:rPr>
          <w:rFonts w:ascii="Arial" w:hAnsi="Arial" w:cs="Arial"/>
          <w:color w:val="000000"/>
        </w:rPr>
      </w:pPr>
      <w:r w:rsidRPr="000375A2">
        <w:rPr>
          <w:rFonts w:ascii="Arial" w:hAnsi="Arial" w:cs="Arial"/>
          <w:color w:val="000000"/>
        </w:rPr>
        <w:t>Where there is doubt about the authenticity of absence attributed to illness, School will seek the advice and support of the School Health Service or may wish to seek permission from the child’s parent to consult with their GP. If a pupil is absent for a prolonged period or the school notices a pattern emerging, early contact will be made with the Attendance Officer and/or the School Health Service.</w:t>
      </w:r>
    </w:p>
    <w:p w14:paraId="2946DB82" w14:textId="77777777" w:rsidR="000375A2" w:rsidRPr="000375A2" w:rsidRDefault="000375A2" w:rsidP="000375A2">
      <w:pPr>
        <w:autoSpaceDE w:val="0"/>
        <w:autoSpaceDN w:val="0"/>
        <w:adjustRightInd w:val="0"/>
        <w:spacing w:after="0" w:line="240" w:lineRule="auto"/>
        <w:rPr>
          <w:rFonts w:ascii="Arial" w:hAnsi="Arial" w:cs="Arial"/>
          <w:color w:val="000000"/>
        </w:rPr>
      </w:pPr>
    </w:p>
    <w:p w14:paraId="747C87E7" w14:textId="77777777" w:rsidR="000375A2" w:rsidRPr="000375A2" w:rsidRDefault="000375A2" w:rsidP="000375A2">
      <w:pPr>
        <w:autoSpaceDE w:val="0"/>
        <w:autoSpaceDN w:val="0"/>
        <w:adjustRightInd w:val="0"/>
        <w:spacing w:after="0" w:line="240" w:lineRule="auto"/>
        <w:rPr>
          <w:rFonts w:ascii="Arial" w:hAnsi="Arial" w:cs="Arial"/>
          <w:color w:val="000000"/>
        </w:rPr>
      </w:pPr>
      <w:r w:rsidRPr="000375A2">
        <w:rPr>
          <w:rFonts w:ascii="Arial" w:hAnsi="Arial" w:cs="Arial"/>
          <w:color w:val="000000"/>
        </w:rPr>
        <w:t>We encourage where possible parents to only take children out of school for dental and medical appointments where this is an emergency or essential (i.e. planned hospital appointment). Leave for medical or dental appointments will be given (i.e. the absence will be authorised) where confirmation has been received from the parent (either in person, in writing or by a telephone call) or on production of an appointment card.</w:t>
      </w:r>
    </w:p>
    <w:p w14:paraId="5997CC1D" w14:textId="77777777" w:rsidR="000375A2" w:rsidRPr="000375A2" w:rsidRDefault="000375A2" w:rsidP="000375A2">
      <w:pPr>
        <w:autoSpaceDE w:val="0"/>
        <w:autoSpaceDN w:val="0"/>
        <w:adjustRightInd w:val="0"/>
        <w:spacing w:after="0" w:line="240" w:lineRule="auto"/>
        <w:rPr>
          <w:rFonts w:ascii="Arial" w:hAnsi="Arial" w:cs="Arial"/>
          <w:color w:val="000000"/>
        </w:rPr>
      </w:pPr>
    </w:p>
    <w:p w14:paraId="6DB389FA" w14:textId="77777777" w:rsidR="000375A2" w:rsidRPr="000375A2" w:rsidRDefault="000375A2" w:rsidP="000375A2">
      <w:pPr>
        <w:autoSpaceDE w:val="0"/>
        <w:autoSpaceDN w:val="0"/>
        <w:adjustRightInd w:val="0"/>
        <w:spacing w:after="0" w:line="240" w:lineRule="auto"/>
        <w:rPr>
          <w:rFonts w:ascii="Arial" w:hAnsi="Arial" w:cs="Arial"/>
          <w:b/>
          <w:color w:val="000000"/>
          <w:sz w:val="24"/>
          <w:szCs w:val="24"/>
        </w:rPr>
      </w:pPr>
      <w:r w:rsidRPr="000375A2">
        <w:rPr>
          <w:rFonts w:ascii="Arial" w:hAnsi="Arial" w:cs="Arial"/>
          <w:b/>
          <w:color w:val="000000"/>
          <w:sz w:val="24"/>
          <w:szCs w:val="24"/>
        </w:rPr>
        <w:t>Reporting of Absence Procedure</w:t>
      </w:r>
    </w:p>
    <w:p w14:paraId="110FFD37" w14:textId="77777777" w:rsidR="000375A2" w:rsidRPr="000375A2" w:rsidRDefault="000375A2" w:rsidP="000375A2">
      <w:pPr>
        <w:autoSpaceDE w:val="0"/>
        <w:autoSpaceDN w:val="0"/>
        <w:adjustRightInd w:val="0"/>
        <w:spacing w:after="0" w:line="240" w:lineRule="auto"/>
        <w:rPr>
          <w:rFonts w:ascii="Arial" w:hAnsi="Arial" w:cs="Arial"/>
          <w:color w:val="000000"/>
        </w:rPr>
      </w:pPr>
    </w:p>
    <w:p w14:paraId="4ACD65DE" w14:textId="77777777" w:rsidR="000375A2" w:rsidRPr="000375A2" w:rsidRDefault="000375A2" w:rsidP="000375A2">
      <w:pPr>
        <w:autoSpaceDE w:val="0"/>
        <w:autoSpaceDN w:val="0"/>
        <w:adjustRightInd w:val="0"/>
        <w:spacing w:after="0" w:line="240" w:lineRule="auto"/>
        <w:rPr>
          <w:rFonts w:ascii="Arial" w:hAnsi="Arial" w:cs="Arial"/>
          <w:color w:val="000000"/>
        </w:rPr>
      </w:pPr>
      <w:r w:rsidRPr="000375A2">
        <w:rPr>
          <w:rFonts w:ascii="Arial" w:hAnsi="Arial" w:cs="Arial"/>
          <w:color w:val="000000"/>
        </w:rPr>
        <w:t xml:space="preserve">Once we receive a reason for an absence, we may authorise that absence by inserting the correct symbol on the computer records. </w:t>
      </w:r>
    </w:p>
    <w:p w14:paraId="6B699379" w14:textId="77777777" w:rsidR="000375A2" w:rsidRPr="000375A2" w:rsidRDefault="000375A2" w:rsidP="000375A2">
      <w:pPr>
        <w:autoSpaceDE w:val="0"/>
        <w:autoSpaceDN w:val="0"/>
        <w:adjustRightInd w:val="0"/>
        <w:spacing w:after="0" w:line="240" w:lineRule="auto"/>
        <w:rPr>
          <w:rFonts w:ascii="Arial" w:hAnsi="Arial" w:cs="Arial"/>
          <w:color w:val="000000"/>
        </w:rPr>
      </w:pPr>
    </w:p>
    <w:p w14:paraId="2452FCAB" w14:textId="024609C5" w:rsidR="000375A2" w:rsidRPr="000375A2" w:rsidRDefault="22C6F0BA" w:rsidP="22C6F0BA">
      <w:pPr>
        <w:autoSpaceDE w:val="0"/>
        <w:autoSpaceDN w:val="0"/>
        <w:adjustRightInd w:val="0"/>
        <w:spacing w:after="0" w:line="240" w:lineRule="auto"/>
        <w:rPr>
          <w:rFonts w:ascii="Arial" w:hAnsi="Arial" w:cs="Arial"/>
          <w:color w:val="000000" w:themeColor="text1"/>
        </w:rPr>
      </w:pPr>
      <w:r w:rsidRPr="22C6F0BA">
        <w:rPr>
          <w:rFonts w:ascii="Arial" w:hAnsi="Arial" w:cs="Arial"/>
          <w:color w:val="000000" w:themeColor="text1"/>
        </w:rPr>
        <w:t xml:space="preserve">Reporting reasons for absence by telephone, verbally to a member of staff or a note are all acceptable. We expect that parents will contact the school by and report the reason for absence on the first day of absence before 9.30am. </w:t>
      </w:r>
      <w:proofErr w:type="spellStart"/>
      <w:r w:rsidRPr="22C6F0BA">
        <w:rPr>
          <w:rFonts w:ascii="Arial" w:hAnsi="Arial" w:cs="Arial"/>
          <w:color w:val="000000" w:themeColor="text1"/>
        </w:rPr>
        <w:t>Bishopton</w:t>
      </w:r>
      <w:proofErr w:type="spellEnd"/>
      <w:r w:rsidRPr="22C6F0BA">
        <w:rPr>
          <w:rFonts w:ascii="Arial" w:hAnsi="Arial" w:cs="Arial"/>
          <w:color w:val="000000" w:themeColor="text1"/>
        </w:rPr>
        <w:t xml:space="preserve"> operates a first day calling system. If we have not received a reason for absence by 9.45 am on the first day of absence a member of school staff will contact the home contact number to try to ascertain the reason for absence. If the absence continues to the second day, then all contact information will be used to attempt to discuss the absence with the parent. If, however the absence continues into the third day and no reason have been received from the parent for the child’s absence the schools Attendance Officer will make a visit to the family home. Where concerns continue and no contact is made, and it appears the family have moved from the address, a CME referral will be made to the Local Authority Attendance Team under children missing education procedures. </w:t>
      </w:r>
    </w:p>
    <w:p w14:paraId="3FE9F23F" w14:textId="77777777" w:rsidR="000375A2" w:rsidRPr="000375A2" w:rsidRDefault="000375A2" w:rsidP="000375A2">
      <w:pPr>
        <w:autoSpaceDE w:val="0"/>
        <w:autoSpaceDN w:val="0"/>
        <w:adjustRightInd w:val="0"/>
        <w:spacing w:after="0" w:line="240" w:lineRule="auto"/>
        <w:rPr>
          <w:rFonts w:ascii="Arial" w:hAnsi="Arial" w:cs="Arial"/>
          <w:color w:val="000000"/>
        </w:rPr>
      </w:pPr>
    </w:p>
    <w:p w14:paraId="759F2EE7" w14:textId="0E54A174" w:rsidR="000375A2" w:rsidRPr="000375A2" w:rsidRDefault="22C6F0BA" w:rsidP="22C6F0BA">
      <w:pPr>
        <w:autoSpaceDE w:val="0"/>
        <w:autoSpaceDN w:val="0"/>
        <w:adjustRightInd w:val="0"/>
        <w:spacing w:after="0" w:line="240" w:lineRule="auto"/>
        <w:rPr>
          <w:rFonts w:ascii="Arial" w:hAnsi="Arial" w:cs="Arial"/>
          <w:color w:val="000000" w:themeColor="text1"/>
        </w:rPr>
      </w:pPr>
      <w:r w:rsidRPr="22C6F0BA">
        <w:rPr>
          <w:rFonts w:ascii="Arial" w:hAnsi="Arial" w:cs="Arial"/>
          <w:color w:val="000000" w:themeColor="text1"/>
        </w:rPr>
        <w:t>The class teacher/attendance officer will keep all notes and notes of telephone messages and a note of any verbal explanations, dated, in the child’s CPOM file.</w:t>
      </w:r>
    </w:p>
    <w:p w14:paraId="1F72F646" w14:textId="77777777" w:rsidR="000375A2" w:rsidRPr="000375A2" w:rsidRDefault="000375A2" w:rsidP="000375A2">
      <w:pPr>
        <w:autoSpaceDE w:val="0"/>
        <w:autoSpaceDN w:val="0"/>
        <w:adjustRightInd w:val="0"/>
        <w:spacing w:after="0" w:line="240" w:lineRule="auto"/>
        <w:rPr>
          <w:rFonts w:ascii="Arial" w:hAnsi="Arial" w:cs="Arial"/>
          <w:color w:val="000000"/>
        </w:rPr>
      </w:pPr>
    </w:p>
    <w:p w14:paraId="3C048694" w14:textId="3F85B523" w:rsidR="000375A2" w:rsidRDefault="000375A2" w:rsidP="000375A2">
      <w:pPr>
        <w:autoSpaceDE w:val="0"/>
        <w:autoSpaceDN w:val="0"/>
        <w:adjustRightInd w:val="0"/>
        <w:spacing w:after="0" w:line="240" w:lineRule="auto"/>
        <w:rPr>
          <w:rFonts w:ascii="Arial" w:hAnsi="Arial" w:cs="Arial"/>
          <w:color w:val="000000"/>
        </w:rPr>
      </w:pPr>
      <w:r w:rsidRPr="000375A2">
        <w:rPr>
          <w:rFonts w:ascii="Arial" w:hAnsi="Arial" w:cs="Arial"/>
          <w:color w:val="000000"/>
        </w:rPr>
        <w:t xml:space="preserve">Where a pupil is present for registration but then has to attend an appointment, the school need take no action beyond recording the fact that (for the purpose of emergency evacuation) the pupil, although registered, is not physically present.  </w:t>
      </w:r>
      <w:r w:rsidR="00DB5D6E" w:rsidRPr="000375A2">
        <w:rPr>
          <w:rFonts w:ascii="Arial" w:hAnsi="Arial" w:cs="Arial"/>
          <w:color w:val="000000"/>
        </w:rPr>
        <w:t>Similarly,</w:t>
      </w:r>
      <w:r w:rsidRPr="000375A2">
        <w:rPr>
          <w:rFonts w:ascii="Arial" w:hAnsi="Arial" w:cs="Arial"/>
          <w:color w:val="000000"/>
        </w:rPr>
        <w:t xml:space="preserve"> the school must note the presence of a pupil (again for purposes of emergency evacuation) who was not there when the register was being taken but returns later from an appointment. The class teacher will make a note in the relevant day’s column in the register as to the times the child </w:t>
      </w:r>
      <w:r w:rsidRPr="000375A2">
        <w:rPr>
          <w:rFonts w:ascii="Arial" w:hAnsi="Arial" w:cs="Arial"/>
          <w:color w:val="000000"/>
        </w:rPr>
        <w:lastRenderedPageBreak/>
        <w:t>came or left so that there is information on the child’s whereabouts in the event of emergency evacuation.</w:t>
      </w:r>
    </w:p>
    <w:p w14:paraId="0782E1CD" w14:textId="77777777" w:rsidR="00CD3A51" w:rsidRPr="000375A2" w:rsidRDefault="00CD3A51" w:rsidP="000375A2">
      <w:pPr>
        <w:autoSpaceDE w:val="0"/>
        <w:autoSpaceDN w:val="0"/>
        <w:adjustRightInd w:val="0"/>
        <w:spacing w:after="0" w:line="240" w:lineRule="auto"/>
        <w:rPr>
          <w:rFonts w:ascii="Arial" w:hAnsi="Arial" w:cs="Arial"/>
          <w:color w:val="000000"/>
        </w:rPr>
      </w:pPr>
    </w:p>
    <w:p w14:paraId="27BCAA7B" w14:textId="77777777" w:rsidR="000375A2" w:rsidRDefault="000375A2" w:rsidP="000375A2">
      <w:pPr>
        <w:autoSpaceDE w:val="0"/>
        <w:autoSpaceDN w:val="0"/>
        <w:adjustRightInd w:val="0"/>
        <w:spacing w:after="0" w:line="240" w:lineRule="auto"/>
        <w:rPr>
          <w:rFonts w:ascii="Arial" w:hAnsi="Arial" w:cs="Arial"/>
          <w:b/>
          <w:bCs/>
          <w:color w:val="000000"/>
          <w:sz w:val="24"/>
          <w:szCs w:val="24"/>
        </w:rPr>
      </w:pPr>
      <w:r w:rsidRPr="000375A2">
        <w:rPr>
          <w:rFonts w:ascii="Arial" w:hAnsi="Arial" w:cs="Arial"/>
          <w:b/>
          <w:bCs/>
          <w:color w:val="000000"/>
          <w:sz w:val="24"/>
          <w:szCs w:val="24"/>
        </w:rPr>
        <w:t>Holidays in Term Time</w:t>
      </w:r>
    </w:p>
    <w:p w14:paraId="08CE6F91" w14:textId="77777777" w:rsidR="000375A2" w:rsidRPr="00B73C97" w:rsidRDefault="000375A2" w:rsidP="000375A2">
      <w:pPr>
        <w:autoSpaceDE w:val="0"/>
        <w:autoSpaceDN w:val="0"/>
        <w:adjustRightInd w:val="0"/>
        <w:spacing w:after="0" w:line="240" w:lineRule="auto"/>
        <w:rPr>
          <w:rFonts w:ascii="Arial" w:hAnsi="Arial" w:cs="Arial"/>
          <w:color w:val="000000"/>
        </w:rPr>
      </w:pPr>
    </w:p>
    <w:p w14:paraId="6A3CEE54" w14:textId="77777777" w:rsidR="000375A2" w:rsidRPr="00B73C97" w:rsidRDefault="000375A2" w:rsidP="000375A2">
      <w:pPr>
        <w:autoSpaceDE w:val="0"/>
        <w:autoSpaceDN w:val="0"/>
        <w:adjustRightInd w:val="0"/>
        <w:spacing w:after="0" w:line="240" w:lineRule="auto"/>
        <w:rPr>
          <w:rFonts w:ascii="Arial" w:hAnsi="Arial" w:cs="Arial"/>
          <w:color w:val="000000"/>
        </w:rPr>
      </w:pPr>
      <w:r w:rsidRPr="00B73C97">
        <w:rPr>
          <w:rFonts w:ascii="Arial" w:hAnsi="Arial" w:cs="Arial"/>
          <w:color w:val="000000"/>
        </w:rPr>
        <w:t xml:space="preserve">We believe that </w:t>
      </w:r>
      <w:r>
        <w:rPr>
          <w:rFonts w:ascii="Arial" w:hAnsi="Arial" w:cs="Arial"/>
          <w:color w:val="000000"/>
        </w:rPr>
        <w:t xml:space="preserve">pupils need to attend </w:t>
      </w:r>
      <w:proofErr w:type="spellStart"/>
      <w:r>
        <w:rPr>
          <w:rFonts w:ascii="Arial" w:hAnsi="Arial" w:cs="Arial"/>
          <w:color w:val="000000"/>
        </w:rPr>
        <w:t>Bishopton</w:t>
      </w:r>
      <w:proofErr w:type="spellEnd"/>
      <w:r w:rsidRPr="00B73C97">
        <w:rPr>
          <w:rFonts w:ascii="Arial" w:hAnsi="Arial" w:cs="Arial"/>
          <w:color w:val="000000"/>
        </w:rPr>
        <w:t xml:space="preserve"> for all sessions, so that they can make the most progress possible. However, we do understand that in exceptional circumstances there are times when a parent/carer may legitimately request leave of absence. </w:t>
      </w:r>
    </w:p>
    <w:p w14:paraId="61CDCEAD" w14:textId="77777777" w:rsidR="000375A2" w:rsidRPr="000375A2" w:rsidRDefault="000375A2" w:rsidP="000375A2">
      <w:pPr>
        <w:autoSpaceDE w:val="0"/>
        <w:autoSpaceDN w:val="0"/>
        <w:adjustRightInd w:val="0"/>
        <w:spacing w:after="0" w:line="240" w:lineRule="auto"/>
        <w:rPr>
          <w:rFonts w:ascii="Arial" w:hAnsi="Arial" w:cs="Arial"/>
          <w:b/>
          <w:bCs/>
          <w:color w:val="000000"/>
          <w:sz w:val="24"/>
          <w:szCs w:val="24"/>
        </w:rPr>
      </w:pPr>
    </w:p>
    <w:p w14:paraId="6A65FEC0" w14:textId="77777777" w:rsidR="000375A2" w:rsidRPr="000375A2" w:rsidRDefault="000375A2" w:rsidP="000375A2">
      <w:pPr>
        <w:autoSpaceDE w:val="0"/>
        <w:autoSpaceDN w:val="0"/>
        <w:adjustRightInd w:val="0"/>
        <w:spacing w:after="0" w:line="240" w:lineRule="auto"/>
        <w:rPr>
          <w:rFonts w:ascii="Arial" w:hAnsi="Arial" w:cs="Arial"/>
          <w:color w:val="000000"/>
        </w:rPr>
      </w:pPr>
      <w:r w:rsidRPr="000375A2">
        <w:rPr>
          <w:rFonts w:ascii="Arial" w:hAnsi="Arial" w:cs="Arial"/>
          <w:color w:val="000000"/>
        </w:rPr>
        <w:t xml:space="preserve">Parents do not have an automatic right to take their children out of school for holidays in term time. The Pupil Registration Regulations state that it is only in exceptional circumstances that the head teacher may use their discretion to authorise a maximum of 10 </w:t>
      </w:r>
      <w:r w:rsidR="00DB5D6E" w:rsidRPr="000375A2">
        <w:rPr>
          <w:rFonts w:ascii="Arial" w:hAnsi="Arial" w:cs="Arial"/>
          <w:color w:val="000000"/>
        </w:rPr>
        <w:t>days’</w:t>
      </w:r>
      <w:r w:rsidRPr="000375A2">
        <w:rPr>
          <w:rFonts w:ascii="Arial" w:hAnsi="Arial" w:cs="Arial"/>
          <w:color w:val="000000"/>
        </w:rPr>
        <w:t xml:space="preserve"> holiday leave in any one academic year.</w:t>
      </w:r>
    </w:p>
    <w:p w14:paraId="6BB9E253" w14:textId="77777777" w:rsidR="000375A2" w:rsidRPr="000375A2" w:rsidRDefault="000375A2" w:rsidP="000375A2">
      <w:pPr>
        <w:autoSpaceDE w:val="0"/>
        <w:autoSpaceDN w:val="0"/>
        <w:adjustRightInd w:val="0"/>
        <w:spacing w:after="0" w:line="240" w:lineRule="auto"/>
        <w:rPr>
          <w:rFonts w:ascii="Arial" w:hAnsi="Arial" w:cs="Arial"/>
          <w:color w:val="000000"/>
        </w:rPr>
      </w:pPr>
    </w:p>
    <w:p w14:paraId="21FA5C48" w14:textId="77777777" w:rsidR="000375A2" w:rsidRPr="000375A2" w:rsidRDefault="000375A2" w:rsidP="000375A2">
      <w:pPr>
        <w:autoSpaceDE w:val="0"/>
        <w:autoSpaceDN w:val="0"/>
        <w:adjustRightInd w:val="0"/>
        <w:spacing w:after="0" w:line="240" w:lineRule="auto"/>
        <w:rPr>
          <w:rFonts w:ascii="Arial" w:hAnsi="Arial" w:cs="Arial"/>
          <w:color w:val="000000"/>
        </w:rPr>
      </w:pPr>
      <w:r w:rsidRPr="000375A2">
        <w:rPr>
          <w:rFonts w:ascii="Arial" w:hAnsi="Arial" w:cs="Arial"/>
          <w:color w:val="000000"/>
        </w:rPr>
        <w:t>Parents are strongly urged to avoid taking family holidays during term time due to the disruption and impact of the missed education on the child.</w:t>
      </w:r>
    </w:p>
    <w:p w14:paraId="23DE523C" w14:textId="77777777" w:rsidR="000375A2" w:rsidRPr="000375A2" w:rsidRDefault="000375A2" w:rsidP="000375A2">
      <w:pPr>
        <w:autoSpaceDE w:val="0"/>
        <w:autoSpaceDN w:val="0"/>
        <w:adjustRightInd w:val="0"/>
        <w:spacing w:after="0" w:line="240" w:lineRule="auto"/>
        <w:rPr>
          <w:rFonts w:ascii="Arial" w:hAnsi="Arial" w:cs="Arial"/>
          <w:color w:val="000000"/>
        </w:rPr>
      </w:pPr>
    </w:p>
    <w:p w14:paraId="01FC6C27" w14:textId="77777777" w:rsidR="000375A2" w:rsidRPr="000375A2" w:rsidRDefault="000375A2" w:rsidP="000375A2">
      <w:pPr>
        <w:autoSpaceDE w:val="0"/>
        <w:autoSpaceDN w:val="0"/>
        <w:adjustRightInd w:val="0"/>
        <w:spacing w:after="0" w:line="240" w:lineRule="auto"/>
        <w:rPr>
          <w:rFonts w:ascii="Arial" w:hAnsi="Arial" w:cs="Arial"/>
          <w:color w:val="000000"/>
        </w:rPr>
      </w:pPr>
      <w:r w:rsidRPr="000375A2">
        <w:rPr>
          <w:rFonts w:ascii="Arial" w:hAnsi="Arial" w:cs="Arial"/>
          <w:color w:val="000000"/>
        </w:rPr>
        <w:t>If parents feel that exceptional circumstances apply to their family then they should complete a Leave of Absence Form, which they may obtain from the main office, if they intend to remove their child from school for this purpose. It should be completed and returned to the school office who will send it to the head</w:t>
      </w:r>
      <w:r w:rsidR="00FD23D3">
        <w:rPr>
          <w:rFonts w:ascii="Arial" w:hAnsi="Arial" w:cs="Arial"/>
          <w:color w:val="000000"/>
        </w:rPr>
        <w:t xml:space="preserve"> </w:t>
      </w:r>
      <w:r w:rsidRPr="000375A2">
        <w:rPr>
          <w:rFonts w:ascii="Arial" w:hAnsi="Arial" w:cs="Arial"/>
          <w:color w:val="000000"/>
        </w:rPr>
        <w:t xml:space="preserve">teacher for individual consideration. The parent will be written to by the head teacher with the confirmation as to whether the holiday absence is granted. </w:t>
      </w:r>
    </w:p>
    <w:p w14:paraId="52E56223" w14:textId="77777777" w:rsidR="000375A2" w:rsidRPr="000375A2" w:rsidRDefault="000375A2" w:rsidP="000375A2">
      <w:pPr>
        <w:autoSpaceDE w:val="0"/>
        <w:autoSpaceDN w:val="0"/>
        <w:adjustRightInd w:val="0"/>
        <w:spacing w:after="0" w:line="240" w:lineRule="auto"/>
        <w:rPr>
          <w:rFonts w:ascii="Arial" w:hAnsi="Arial" w:cs="Arial"/>
          <w:b/>
          <w:bCs/>
          <w:color w:val="000000"/>
          <w:sz w:val="24"/>
          <w:szCs w:val="24"/>
        </w:rPr>
      </w:pPr>
    </w:p>
    <w:p w14:paraId="2D413EC1" w14:textId="77777777" w:rsidR="000375A2" w:rsidRPr="000375A2" w:rsidRDefault="000375A2" w:rsidP="000375A2">
      <w:pPr>
        <w:autoSpaceDE w:val="0"/>
        <w:autoSpaceDN w:val="0"/>
        <w:adjustRightInd w:val="0"/>
        <w:spacing w:after="0" w:line="240" w:lineRule="auto"/>
        <w:rPr>
          <w:rFonts w:ascii="Arial" w:hAnsi="Arial" w:cs="Arial"/>
          <w:b/>
          <w:bCs/>
          <w:color w:val="000000"/>
          <w:sz w:val="24"/>
          <w:szCs w:val="24"/>
        </w:rPr>
      </w:pPr>
      <w:r w:rsidRPr="000375A2">
        <w:rPr>
          <w:rFonts w:ascii="Arial" w:hAnsi="Arial" w:cs="Arial"/>
          <w:b/>
          <w:bCs/>
          <w:color w:val="000000"/>
          <w:sz w:val="24"/>
          <w:szCs w:val="24"/>
        </w:rPr>
        <w:t>Categorising Absence</w:t>
      </w:r>
    </w:p>
    <w:p w14:paraId="07547A01" w14:textId="77777777" w:rsidR="000375A2" w:rsidRPr="000375A2" w:rsidRDefault="000375A2" w:rsidP="000375A2">
      <w:pPr>
        <w:autoSpaceDE w:val="0"/>
        <w:autoSpaceDN w:val="0"/>
        <w:adjustRightInd w:val="0"/>
        <w:spacing w:after="0" w:line="240" w:lineRule="auto"/>
        <w:rPr>
          <w:rFonts w:ascii="Arial" w:hAnsi="Arial" w:cs="Arial"/>
          <w:b/>
          <w:bCs/>
          <w:color w:val="000000"/>
          <w:sz w:val="24"/>
          <w:szCs w:val="24"/>
        </w:rPr>
      </w:pPr>
    </w:p>
    <w:p w14:paraId="1752543F" w14:textId="77777777" w:rsidR="000375A2" w:rsidRPr="000375A2" w:rsidRDefault="000375A2" w:rsidP="000375A2">
      <w:pPr>
        <w:autoSpaceDE w:val="0"/>
        <w:autoSpaceDN w:val="0"/>
        <w:adjustRightInd w:val="0"/>
        <w:spacing w:after="0" w:line="240" w:lineRule="auto"/>
        <w:rPr>
          <w:rFonts w:ascii="Arial" w:hAnsi="Arial" w:cs="Arial"/>
          <w:color w:val="000000"/>
        </w:rPr>
      </w:pPr>
      <w:r w:rsidRPr="000375A2">
        <w:rPr>
          <w:rFonts w:ascii="Arial" w:hAnsi="Arial" w:cs="Arial"/>
          <w:color w:val="000000"/>
        </w:rPr>
        <w:t xml:space="preserve">Our policy deals in general with the categories of absence and cannot cover every eventuality. It will be necessary on occasion to exercise reasonable discretion when investigating some absences.  </w:t>
      </w:r>
    </w:p>
    <w:p w14:paraId="5043CB0F" w14:textId="77777777" w:rsidR="000375A2" w:rsidRPr="000375A2" w:rsidRDefault="000375A2" w:rsidP="000375A2">
      <w:pPr>
        <w:autoSpaceDE w:val="0"/>
        <w:autoSpaceDN w:val="0"/>
        <w:adjustRightInd w:val="0"/>
        <w:spacing w:after="0" w:line="240" w:lineRule="auto"/>
        <w:rPr>
          <w:rFonts w:ascii="Arial" w:hAnsi="Arial" w:cs="Arial"/>
          <w:color w:val="000000"/>
        </w:rPr>
      </w:pPr>
    </w:p>
    <w:p w14:paraId="0ED4D646" w14:textId="77777777" w:rsidR="000375A2" w:rsidRPr="000375A2" w:rsidRDefault="000375A2" w:rsidP="000375A2">
      <w:pPr>
        <w:autoSpaceDE w:val="0"/>
        <w:autoSpaceDN w:val="0"/>
        <w:adjustRightInd w:val="0"/>
        <w:spacing w:after="0" w:line="240" w:lineRule="auto"/>
        <w:rPr>
          <w:rFonts w:ascii="Arial" w:hAnsi="Arial" w:cs="Arial"/>
          <w:color w:val="000000"/>
        </w:rPr>
      </w:pPr>
      <w:r w:rsidRPr="000375A2">
        <w:rPr>
          <w:rFonts w:ascii="Arial" w:hAnsi="Arial" w:cs="Arial"/>
          <w:color w:val="000000"/>
        </w:rPr>
        <w:t>Some Key points: -</w:t>
      </w:r>
    </w:p>
    <w:p w14:paraId="07459315" w14:textId="77777777" w:rsidR="000375A2" w:rsidRPr="000375A2" w:rsidRDefault="000375A2" w:rsidP="000375A2">
      <w:pPr>
        <w:autoSpaceDE w:val="0"/>
        <w:autoSpaceDN w:val="0"/>
        <w:adjustRightInd w:val="0"/>
        <w:spacing w:after="0" w:line="240" w:lineRule="auto"/>
        <w:rPr>
          <w:rFonts w:ascii="Arial" w:hAnsi="Arial" w:cs="Arial"/>
          <w:color w:val="000000"/>
        </w:rPr>
      </w:pPr>
    </w:p>
    <w:p w14:paraId="67830250" w14:textId="77777777" w:rsidR="000375A2" w:rsidRPr="000375A2" w:rsidRDefault="000375A2" w:rsidP="000375A2">
      <w:pPr>
        <w:pStyle w:val="ListParagraph"/>
        <w:numPr>
          <w:ilvl w:val="0"/>
          <w:numId w:val="20"/>
        </w:numPr>
        <w:autoSpaceDE w:val="0"/>
        <w:autoSpaceDN w:val="0"/>
        <w:adjustRightInd w:val="0"/>
        <w:spacing w:after="0" w:line="240" w:lineRule="auto"/>
        <w:rPr>
          <w:rFonts w:ascii="Arial" w:hAnsi="Arial" w:cs="Arial"/>
          <w:color w:val="000000"/>
        </w:rPr>
      </w:pPr>
      <w:r w:rsidRPr="000375A2">
        <w:rPr>
          <w:rFonts w:ascii="Arial" w:hAnsi="Arial" w:cs="Arial"/>
          <w:color w:val="000000"/>
        </w:rPr>
        <w:t>registered pupils of compulsory school age are required by law to be in school;</w:t>
      </w:r>
    </w:p>
    <w:p w14:paraId="5B58E14E" w14:textId="77777777" w:rsidR="000375A2" w:rsidRPr="000375A2" w:rsidRDefault="000375A2" w:rsidP="000375A2">
      <w:pPr>
        <w:pStyle w:val="ListParagraph"/>
        <w:numPr>
          <w:ilvl w:val="0"/>
          <w:numId w:val="19"/>
        </w:numPr>
        <w:autoSpaceDE w:val="0"/>
        <w:autoSpaceDN w:val="0"/>
        <w:adjustRightInd w:val="0"/>
        <w:spacing w:after="0" w:line="240" w:lineRule="auto"/>
        <w:rPr>
          <w:rFonts w:ascii="Arial" w:hAnsi="Arial" w:cs="Arial"/>
          <w:color w:val="000000"/>
        </w:rPr>
      </w:pPr>
      <w:r w:rsidRPr="000375A2">
        <w:rPr>
          <w:rFonts w:ascii="Arial" w:hAnsi="Arial" w:cs="Arial"/>
          <w:color w:val="000000"/>
        </w:rPr>
        <w:t>whilst it is right that schools should recognise that individual pupils and families have problems the aim should always be to expect regular attendance;</w:t>
      </w:r>
    </w:p>
    <w:p w14:paraId="6725DED0" w14:textId="77777777" w:rsidR="000375A2" w:rsidRPr="000375A2" w:rsidRDefault="000375A2" w:rsidP="000375A2">
      <w:pPr>
        <w:pStyle w:val="ListParagraph"/>
        <w:numPr>
          <w:ilvl w:val="0"/>
          <w:numId w:val="19"/>
        </w:numPr>
        <w:autoSpaceDE w:val="0"/>
        <w:autoSpaceDN w:val="0"/>
        <w:adjustRightInd w:val="0"/>
        <w:spacing w:after="0" w:line="240" w:lineRule="auto"/>
        <w:rPr>
          <w:rFonts w:ascii="Arial" w:hAnsi="Arial" w:cs="Arial"/>
          <w:color w:val="000000"/>
        </w:rPr>
      </w:pPr>
      <w:r w:rsidRPr="000375A2">
        <w:rPr>
          <w:rFonts w:ascii="Arial" w:hAnsi="Arial" w:cs="Arial"/>
          <w:color w:val="000000"/>
        </w:rPr>
        <w:t>lateness should be actively discouraged;</w:t>
      </w:r>
    </w:p>
    <w:p w14:paraId="35DCDAD1" w14:textId="77777777" w:rsidR="000375A2" w:rsidRPr="000375A2" w:rsidRDefault="000375A2" w:rsidP="000375A2">
      <w:pPr>
        <w:pStyle w:val="ListParagraph"/>
        <w:numPr>
          <w:ilvl w:val="0"/>
          <w:numId w:val="19"/>
        </w:numPr>
        <w:autoSpaceDE w:val="0"/>
        <w:autoSpaceDN w:val="0"/>
        <w:adjustRightInd w:val="0"/>
        <w:spacing w:after="0" w:line="240" w:lineRule="auto"/>
        <w:rPr>
          <w:rFonts w:ascii="Arial" w:hAnsi="Arial" w:cs="Arial"/>
          <w:color w:val="000000"/>
        </w:rPr>
      </w:pPr>
      <w:r w:rsidRPr="000375A2">
        <w:rPr>
          <w:rFonts w:ascii="Arial" w:hAnsi="Arial" w:cs="Arial"/>
          <w:color w:val="000000"/>
        </w:rPr>
        <w:t>where a pupil is absent without prior authorisation an explanation is required.  If one is not forthcoming (for whatever reason) it must be treated as unauthorised and the register recorded accordingly;</w:t>
      </w:r>
    </w:p>
    <w:p w14:paraId="55C9A259" w14:textId="77777777" w:rsidR="000375A2" w:rsidRPr="000375A2" w:rsidRDefault="000375A2" w:rsidP="000375A2">
      <w:pPr>
        <w:pStyle w:val="ListParagraph"/>
        <w:numPr>
          <w:ilvl w:val="0"/>
          <w:numId w:val="19"/>
        </w:numPr>
        <w:autoSpaceDE w:val="0"/>
        <w:autoSpaceDN w:val="0"/>
        <w:adjustRightInd w:val="0"/>
        <w:spacing w:after="0" w:line="240" w:lineRule="auto"/>
        <w:rPr>
          <w:rFonts w:ascii="Arial" w:hAnsi="Arial" w:cs="Arial"/>
          <w:color w:val="000000"/>
        </w:rPr>
      </w:pPr>
      <w:r w:rsidRPr="000375A2">
        <w:rPr>
          <w:rFonts w:ascii="Arial" w:hAnsi="Arial" w:cs="Arial"/>
          <w:color w:val="000000"/>
        </w:rPr>
        <w:t>schools are not obliged to accept parental notes where there is reason to doubt the validity of the explanation offered;</w:t>
      </w:r>
    </w:p>
    <w:p w14:paraId="1E9EE6C4" w14:textId="77777777" w:rsidR="000375A2" w:rsidRPr="000375A2" w:rsidRDefault="000375A2" w:rsidP="000375A2">
      <w:pPr>
        <w:pStyle w:val="ListParagraph"/>
        <w:numPr>
          <w:ilvl w:val="0"/>
          <w:numId w:val="19"/>
        </w:numPr>
        <w:autoSpaceDE w:val="0"/>
        <w:autoSpaceDN w:val="0"/>
        <w:adjustRightInd w:val="0"/>
        <w:spacing w:after="0" w:line="240" w:lineRule="auto"/>
        <w:rPr>
          <w:rFonts w:ascii="Arial" w:hAnsi="Arial" w:cs="Arial"/>
          <w:color w:val="000000"/>
        </w:rPr>
      </w:pPr>
      <w:r w:rsidRPr="000375A2">
        <w:rPr>
          <w:rFonts w:ascii="Arial" w:hAnsi="Arial" w:cs="Arial"/>
          <w:color w:val="000000"/>
        </w:rPr>
        <w:t>explanations such as minding the house, looking after other children, or shopping trips within school hours will not normally be acceptable reasons for absence;</w:t>
      </w:r>
    </w:p>
    <w:p w14:paraId="5FF4B0C2" w14:textId="77777777" w:rsidR="000375A2" w:rsidRPr="000375A2" w:rsidRDefault="000375A2" w:rsidP="000375A2">
      <w:pPr>
        <w:pStyle w:val="ListParagraph"/>
        <w:numPr>
          <w:ilvl w:val="0"/>
          <w:numId w:val="19"/>
        </w:numPr>
        <w:autoSpaceDE w:val="0"/>
        <w:autoSpaceDN w:val="0"/>
        <w:adjustRightInd w:val="0"/>
        <w:spacing w:after="0" w:line="240" w:lineRule="auto"/>
        <w:rPr>
          <w:rFonts w:ascii="Arial" w:hAnsi="Arial" w:cs="Arial"/>
          <w:color w:val="000000"/>
        </w:rPr>
      </w:pPr>
      <w:r w:rsidRPr="000375A2">
        <w:rPr>
          <w:rFonts w:ascii="Arial" w:hAnsi="Arial" w:cs="Arial"/>
          <w:color w:val="000000"/>
        </w:rPr>
        <w:t>parents should not expect, or be led to expect, that, as of right, schools will agree to family holidays during term time. Each application will need to be considered on its merits;</w:t>
      </w:r>
    </w:p>
    <w:p w14:paraId="3727D526" w14:textId="77777777" w:rsidR="000375A2" w:rsidRPr="000375A2" w:rsidRDefault="000375A2" w:rsidP="000375A2">
      <w:pPr>
        <w:pStyle w:val="ListParagraph"/>
        <w:numPr>
          <w:ilvl w:val="0"/>
          <w:numId w:val="19"/>
        </w:numPr>
        <w:autoSpaceDE w:val="0"/>
        <w:autoSpaceDN w:val="0"/>
        <w:adjustRightInd w:val="0"/>
        <w:spacing w:after="0" w:line="240" w:lineRule="auto"/>
        <w:rPr>
          <w:rFonts w:ascii="Arial" w:hAnsi="Arial" w:cs="Arial"/>
          <w:color w:val="000000"/>
        </w:rPr>
      </w:pPr>
      <w:r w:rsidRPr="000375A2">
        <w:rPr>
          <w:rFonts w:ascii="Arial" w:hAnsi="Arial" w:cs="Arial"/>
          <w:color w:val="000000"/>
        </w:rPr>
        <w:t>even where absence is authorised, schools should be alerted to emerging patterns of absence, which may seriously disrupt continuity of learning.</w:t>
      </w:r>
    </w:p>
    <w:p w14:paraId="716E7AE7" w14:textId="77777777" w:rsidR="00B73C97" w:rsidRPr="00FD23D3" w:rsidRDefault="000375A2" w:rsidP="005A3A6F">
      <w:pPr>
        <w:pStyle w:val="ListParagraph"/>
        <w:numPr>
          <w:ilvl w:val="0"/>
          <w:numId w:val="19"/>
        </w:numPr>
        <w:autoSpaceDE w:val="0"/>
        <w:autoSpaceDN w:val="0"/>
        <w:adjustRightInd w:val="0"/>
        <w:spacing w:after="0" w:line="240" w:lineRule="auto"/>
        <w:rPr>
          <w:rFonts w:ascii="Arial" w:hAnsi="Arial" w:cs="Arial"/>
          <w:sz w:val="24"/>
          <w:szCs w:val="24"/>
        </w:rPr>
      </w:pPr>
      <w:r w:rsidRPr="00FD23D3">
        <w:rPr>
          <w:rFonts w:ascii="Arial" w:hAnsi="Arial" w:cs="Arial"/>
          <w:color w:val="000000"/>
        </w:rPr>
        <w:t>in promoting regular attendance, schools should work closely with the Local Authority Attendance and Exclusion Team.</w:t>
      </w:r>
    </w:p>
    <w:p w14:paraId="6537F28F" w14:textId="77777777" w:rsidR="00FD23D3" w:rsidRDefault="00FD23D3" w:rsidP="00FD23D3">
      <w:pPr>
        <w:autoSpaceDE w:val="0"/>
        <w:autoSpaceDN w:val="0"/>
        <w:adjustRightInd w:val="0"/>
        <w:spacing w:after="0" w:line="240" w:lineRule="auto"/>
        <w:rPr>
          <w:rFonts w:ascii="Arial" w:hAnsi="Arial" w:cs="Arial"/>
          <w:sz w:val="24"/>
          <w:szCs w:val="24"/>
        </w:rPr>
      </w:pPr>
    </w:p>
    <w:p w14:paraId="6DFB9E20" w14:textId="77777777" w:rsidR="00FD23D3" w:rsidRDefault="00FD23D3" w:rsidP="00FD23D3">
      <w:pPr>
        <w:autoSpaceDE w:val="0"/>
        <w:autoSpaceDN w:val="0"/>
        <w:adjustRightInd w:val="0"/>
        <w:spacing w:after="0" w:line="240" w:lineRule="auto"/>
        <w:rPr>
          <w:rFonts w:ascii="Arial" w:hAnsi="Arial" w:cs="Arial"/>
          <w:sz w:val="24"/>
          <w:szCs w:val="24"/>
        </w:rPr>
      </w:pPr>
    </w:p>
    <w:p w14:paraId="70DF9E56" w14:textId="77777777" w:rsidR="00FD23D3" w:rsidRDefault="00FD23D3" w:rsidP="00FD23D3">
      <w:pPr>
        <w:autoSpaceDE w:val="0"/>
        <w:autoSpaceDN w:val="0"/>
        <w:adjustRightInd w:val="0"/>
        <w:spacing w:after="0" w:line="240" w:lineRule="auto"/>
        <w:rPr>
          <w:rFonts w:ascii="Arial" w:hAnsi="Arial" w:cs="Arial"/>
          <w:sz w:val="24"/>
          <w:szCs w:val="24"/>
        </w:rPr>
      </w:pPr>
    </w:p>
    <w:p w14:paraId="2C313ADC" w14:textId="77777777" w:rsidR="003B71B3" w:rsidRPr="003B71B3" w:rsidRDefault="003B71B3" w:rsidP="003B71B3">
      <w:pPr>
        <w:rPr>
          <w:rFonts w:ascii="Arial" w:hAnsi="Arial" w:cs="Arial"/>
          <w:b/>
          <w:sz w:val="24"/>
          <w:szCs w:val="24"/>
        </w:rPr>
      </w:pPr>
      <w:r>
        <w:rPr>
          <w:rFonts w:ascii="Arial" w:hAnsi="Arial" w:cs="Arial"/>
          <w:b/>
          <w:sz w:val="24"/>
          <w:szCs w:val="24"/>
        </w:rPr>
        <w:lastRenderedPageBreak/>
        <w:t>Attendance Procedures</w:t>
      </w:r>
    </w:p>
    <w:p w14:paraId="619CCF66" w14:textId="77777777" w:rsidR="003B71B3" w:rsidRPr="00FD23D3" w:rsidRDefault="003B71B3" w:rsidP="003B71B3">
      <w:pPr>
        <w:rPr>
          <w:rFonts w:ascii="Arial" w:hAnsi="Arial" w:cs="Arial"/>
          <w:b/>
        </w:rPr>
      </w:pPr>
      <w:r w:rsidRPr="00FD23D3">
        <w:rPr>
          <w:rFonts w:ascii="Arial" w:hAnsi="Arial" w:cs="Arial"/>
          <w:b/>
        </w:rPr>
        <w:t>Intervention at School Level</w:t>
      </w:r>
    </w:p>
    <w:p w14:paraId="4B4E9C26" w14:textId="77777777" w:rsidR="003B71B3" w:rsidRPr="00FD23D3" w:rsidRDefault="003B71B3" w:rsidP="003B71B3">
      <w:pPr>
        <w:rPr>
          <w:rFonts w:ascii="Arial" w:hAnsi="Arial" w:cs="Arial"/>
          <w:b/>
        </w:rPr>
      </w:pPr>
      <w:r w:rsidRPr="00FD23D3">
        <w:rPr>
          <w:rFonts w:ascii="Arial" w:hAnsi="Arial" w:cs="Arial"/>
          <w:b/>
        </w:rPr>
        <w:t>Stage 1 – Monitor</w:t>
      </w:r>
    </w:p>
    <w:p w14:paraId="660B6F35" w14:textId="77777777" w:rsidR="003B71B3" w:rsidRPr="003B71B3" w:rsidRDefault="003B71B3" w:rsidP="003B71B3">
      <w:pPr>
        <w:rPr>
          <w:rFonts w:ascii="Arial" w:hAnsi="Arial" w:cs="Arial"/>
        </w:rPr>
      </w:pPr>
      <w:r w:rsidRPr="003B71B3">
        <w:rPr>
          <w:rFonts w:ascii="Arial" w:hAnsi="Arial" w:cs="Arial"/>
        </w:rPr>
        <w:t>This section describes the role of school in relation to improving attendance</w:t>
      </w:r>
    </w:p>
    <w:p w14:paraId="72FBBA11" w14:textId="77777777" w:rsidR="003B71B3" w:rsidRPr="003B71B3" w:rsidRDefault="00701FA6" w:rsidP="003B71B3">
      <w:pPr>
        <w:rPr>
          <w:rFonts w:ascii="Arial" w:hAnsi="Arial" w:cs="Arial"/>
        </w:rPr>
      </w:pPr>
      <w:r>
        <w:rPr>
          <w:rFonts w:ascii="Arial" w:hAnsi="Arial" w:cs="Arial"/>
        </w:rPr>
        <w:t>The Teaching Staff and attendance officer have</w:t>
      </w:r>
      <w:r w:rsidR="003B71B3" w:rsidRPr="003B71B3">
        <w:rPr>
          <w:rFonts w:ascii="Arial" w:hAnsi="Arial" w:cs="Arial"/>
        </w:rPr>
        <w:t xml:space="preserve"> primary responsibility for monitoring attendance of the pupils in the class group and for collecting notes explaining absence, maintaining an accurate register and informing the Head teacher with concerns about attendance and punctuality.</w:t>
      </w:r>
    </w:p>
    <w:p w14:paraId="3956EE0D" w14:textId="77777777" w:rsidR="003B71B3" w:rsidRPr="003B71B3" w:rsidRDefault="003B71B3" w:rsidP="003B71B3">
      <w:pPr>
        <w:rPr>
          <w:rFonts w:ascii="Arial" w:hAnsi="Arial" w:cs="Arial"/>
          <w:b/>
          <w:sz w:val="24"/>
          <w:szCs w:val="24"/>
        </w:rPr>
      </w:pPr>
      <w:proofErr w:type="spellStart"/>
      <w:r w:rsidRPr="003B71B3">
        <w:rPr>
          <w:rFonts w:ascii="Arial" w:hAnsi="Arial" w:cs="Arial"/>
        </w:rPr>
        <w:t>Bishopton</w:t>
      </w:r>
      <w:proofErr w:type="spellEnd"/>
      <w:r w:rsidRPr="003B71B3">
        <w:rPr>
          <w:rFonts w:ascii="Arial" w:hAnsi="Arial" w:cs="Arial"/>
        </w:rPr>
        <w:t xml:space="preserve"> operates a first day response to absence system and where this has failed to make contact with the parent of the absent child a home visit will be the next step.</w:t>
      </w:r>
    </w:p>
    <w:p w14:paraId="1E911470" w14:textId="77777777" w:rsidR="003B71B3" w:rsidRPr="00FD23D3" w:rsidRDefault="003B71B3" w:rsidP="003B71B3">
      <w:pPr>
        <w:rPr>
          <w:rFonts w:ascii="Arial" w:hAnsi="Arial" w:cs="Arial"/>
          <w:b/>
        </w:rPr>
      </w:pPr>
      <w:r w:rsidRPr="00FD23D3">
        <w:rPr>
          <w:rFonts w:ascii="Arial" w:hAnsi="Arial" w:cs="Arial"/>
          <w:b/>
        </w:rPr>
        <w:t>Stage 2 – Attendance Concerns</w:t>
      </w:r>
    </w:p>
    <w:p w14:paraId="41D13BFE" w14:textId="77777777" w:rsidR="003B71B3" w:rsidRPr="003B71B3" w:rsidRDefault="003B71B3" w:rsidP="003B71B3">
      <w:pPr>
        <w:rPr>
          <w:rFonts w:ascii="Arial" w:hAnsi="Arial" w:cs="Arial"/>
        </w:rPr>
      </w:pPr>
      <w:r w:rsidRPr="003B71B3">
        <w:rPr>
          <w:rFonts w:ascii="Arial" w:hAnsi="Arial" w:cs="Arial"/>
        </w:rPr>
        <w:t>Home is contacted by phone if no reason for absence is received by the school office by 9:30am</w:t>
      </w:r>
    </w:p>
    <w:p w14:paraId="4E1E3F5B" w14:textId="77777777" w:rsidR="003B71B3" w:rsidRPr="003B71B3" w:rsidRDefault="003B71B3" w:rsidP="003B71B3">
      <w:pPr>
        <w:rPr>
          <w:rFonts w:ascii="Arial" w:hAnsi="Arial" w:cs="Arial"/>
        </w:rPr>
      </w:pPr>
      <w:r w:rsidRPr="003B71B3">
        <w:rPr>
          <w:rFonts w:ascii="Arial" w:hAnsi="Arial" w:cs="Arial"/>
        </w:rPr>
        <w:t>A record is kept by the school of all contacts and conversations relating to reasons for absence from school.</w:t>
      </w:r>
    </w:p>
    <w:p w14:paraId="61267A08" w14:textId="77777777" w:rsidR="003B71B3" w:rsidRPr="003B71B3" w:rsidRDefault="003B71B3" w:rsidP="003B71B3">
      <w:pPr>
        <w:rPr>
          <w:rFonts w:ascii="Arial" w:hAnsi="Arial" w:cs="Arial"/>
        </w:rPr>
      </w:pPr>
      <w:r w:rsidRPr="003B71B3">
        <w:rPr>
          <w:rFonts w:ascii="Arial" w:hAnsi="Arial" w:cs="Arial"/>
        </w:rPr>
        <w:t>Parents/ carers are encouraged to visit the school to discuss attendance and strategies for improvement.</w:t>
      </w:r>
    </w:p>
    <w:p w14:paraId="64BE9FAF" w14:textId="77777777" w:rsidR="003B71B3" w:rsidRPr="003B71B3" w:rsidRDefault="003B71B3" w:rsidP="003B71B3">
      <w:pPr>
        <w:rPr>
          <w:rFonts w:ascii="Arial" w:hAnsi="Arial" w:cs="Arial"/>
        </w:rPr>
      </w:pPr>
      <w:r w:rsidRPr="003B71B3">
        <w:rPr>
          <w:rFonts w:ascii="Arial" w:hAnsi="Arial" w:cs="Arial"/>
        </w:rPr>
        <w:t>The Head teacher discusses the pupil with the Class teacher</w:t>
      </w:r>
      <w:r w:rsidR="00701FA6">
        <w:rPr>
          <w:rFonts w:ascii="Arial" w:hAnsi="Arial" w:cs="Arial"/>
        </w:rPr>
        <w:t>, Safeguarding Team</w:t>
      </w:r>
      <w:r w:rsidRPr="003B71B3">
        <w:rPr>
          <w:rFonts w:ascii="Arial" w:hAnsi="Arial" w:cs="Arial"/>
        </w:rPr>
        <w:t xml:space="preserve"> and Attendance Officer. </w:t>
      </w:r>
      <w:r w:rsidR="00701FA6">
        <w:rPr>
          <w:rFonts w:ascii="Arial" w:hAnsi="Arial" w:cs="Arial"/>
        </w:rPr>
        <w:t xml:space="preserve">An Early Help Assessment </w:t>
      </w:r>
      <w:r w:rsidRPr="003B71B3">
        <w:rPr>
          <w:rFonts w:ascii="Arial" w:hAnsi="Arial" w:cs="Arial"/>
        </w:rPr>
        <w:t>will be initiated and the parent invited into to meet with the head teacher. It is important to establish the reason for poor attendance, the general health of the pupil, home circumstances etc. The parent will then be given a target for the pupil’s attendance, which is higher than their normal attendance rate to be achieved over an agreed timescale. All pupi</w:t>
      </w:r>
      <w:r w:rsidR="00701FA6">
        <w:rPr>
          <w:rFonts w:ascii="Arial" w:hAnsi="Arial" w:cs="Arial"/>
        </w:rPr>
        <w:t>ls with less than 96</w:t>
      </w:r>
      <w:r w:rsidRPr="003B71B3">
        <w:rPr>
          <w:rFonts w:ascii="Arial" w:hAnsi="Arial" w:cs="Arial"/>
        </w:rPr>
        <w:t>% attendance are regularly monitored.</w:t>
      </w:r>
    </w:p>
    <w:p w14:paraId="029E4521" w14:textId="77777777" w:rsidR="003B71B3" w:rsidRPr="003B71B3" w:rsidRDefault="003B71B3" w:rsidP="003B71B3">
      <w:pPr>
        <w:rPr>
          <w:rFonts w:ascii="Arial" w:hAnsi="Arial" w:cs="Arial"/>
        </w:rPr>
      </w:pPr>
      <w:r w:rsidRPr="003B71B3">
        <w:rPr>
          <w:rFonts w:ascii="Arial" w:hAnsi="Arial" w:cs="Arial"/>
        </w:rPr>
        <w:t>Atten</w:t>
      </w:r>
      <w:r w:rsidR="00701FA6">
        <w:rPr>
          <w:rFonts w:ascii="Arial" w:hAnsi="Arial" w:cs="Arial"/>
        </w:rPr>
        <w:t>dance of pupils calculated at 96</w:t>
      </w:r>
      <w:r w:rsidRPr="003B71B3">
        <w:rPr>
          <w:rFonts w:ascii="Arial" w:hAnsi="Arial" w:cs="Arial"/>
        </w:rPr>
        <w:t>% and under is reviewed regularly (every 2-3 weeks and at the end of each half term) and appropriate action taken if attendance remains a concern.</w:t>
      </w:r>
    </w:p>
    <w:p w14:paraId="430874C6" w14:textId="77777777" w:rsidR="003B71B3" w:rsidRPr="003B71B3" w:rsidRDefault="003B71B3" w:rsidP="003B71B3">
      <w:pPr>
        <w:rPr>
          <w:rFonts w:ascii="Arial" w:hAnsi="Arial" w:cs="Arial"/>
        </w:rPr>
      </w:pPr>
      <w:r w:rsidRPr="003B71B3">
        <w:rPr>
          <w:rFonts w:ascii="Arial" w:hAnsi="Arial" w:cs="Arial"/>
        </w:rPr>
        <w:t xml:space="preserve">If attendance has improved, then a letter of commendation is sent home </w:t>
      </w:r>
      <w:r w:rsidR="00AA45DA">
        <w:rPr>
          <w:rFonts w:ascii="Arial" w:hAnsi="Arial" w:cs="Arial"/>
        </w:rPr>
        <w:t>and the pupil returns to stage 1.</w:t>
      </w:r>
    </w:p>
    <w:p w14:paraId="0A5D9E04" w14:textId="77777777" w:rsidR="00E40684" w:rsidRDefault="003B71B3" w:rsidP="00E40684">
      <w:pPr>
        <w:rPr>
          <w:rFonts w:ascii="Arial" w:hAnsi="Arial" w:cs="Arial"/>
        </w:rPr>
      </w:pPr>
      <w:r w:rsidRPr="003B71B3">
        <w:rPr>
          <w:rFonts w:ascii="Arial" w:hAnsi="Arial" w:cs="Arial"/>
        </w:rPr>
        <w:t xml:space="preserve">If attendance has not </w:t>
      </w:r>
      <w:r w:rsidR="00DB5D6E" w:rsidRPr="003B71B3">
        <w:rPr>
          <w:rFonts w:ascii="Arial" w:hAnsi="Arial" w:cs="Arial"/>
        </w:rPr>
        <w:t>improved,</w:t>
      </w:r>
      <w:r w:rsidRPr="003B71B3">
        <w:rPr>
          <w:rFonts w:ascii="Arial" w:hAnsi="Arial" w:cs="Arial"/>
        </w:rPr>
        <w:t xml:space="preserve"> then options include:</w:t>
      </w:r>
    </w:p>
    <w:p w14:paraId="216C211F" w14:textId="77777777" w:rsidR="00E40684" w:rsidRPr="00E40684" w:rsidRDefault="00E40684" w:rsidP="00E40684">
      <w:pPr>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S</w:t>
      </w:r>
      <w:r w:rsidRPr="00E40684">
        <w:rPr>
          <w:rFonts w:ascii="Arial" w:hAnsi="Arial" w:cs="Arial"/>
        </w:rPr>
        <w:t xml:space="preserve">chool level attendance improvement plan put in place over 4 or 6 weeks, with regular contact with parents/carers and the pupils to discuss and monitor progress. The plan would be put in place via a meeting, with parent/carer, pupil and any other significant agency involvement at that time. The plan should have clear outcomes and a target to be met and the consequences of further action if targets are not met. </w:t>
      </w:r>
      <w:r w:rsidR="00D42ABA">
        <w:rPr>
          <w:rFonts w:ascii="Arial" w:hAnsi="Arial" w:cs="Arial"/>
        </w:rPr>
        <w:t>(See A</w:t>
      </w:r>
      <w:r w:rsidR="00EE7849">
        <w:rPr>
          <w:rFonts w:ascii="Arial" w:hAnsi="Arial" w:cs="Arial"/>
        </w:rPr>
        <w:t>ppendix 1</w:t>
      </w:r>
      <w:r w:rsidR="00D42ABA">
        <w:rPr>
          <w:rFonts w:ascii="Arial" w:hAnsi="Arial" w:cs="Arial"/>
        </w:rPr>
        <w:t xml:space="preserve">) </w:t>
      </w:r>
    </w:p>
    <w:p w14:paraId="3630E9B9" w14:textId="77777777" w:rsidR="003B71B3" w:rsidRPr="003B71B3" w:rsidRDefault="003B71B3" w:rsidP="003B71B3">
      <w:pPr>
        <w:rPr>
          <w:rFonts w:ascii="Arial" w:hAnsi="Arial" w:cs="Arial"/>
        </w:rPr>
      </w:pPr>
      <w:r w:rsidRPr="003B71B3">
        <w:rPr>
          <w:rFonts w:ascii="Arial" w:hAnsi="Arial" w:cs="Arial"/>
        </w:rPr>
        <w:t>(i</w:t>
      </w:r>
      <w:r w:rsidR="00E40684">
        <w:rPr>
          <w:rFonts w:ascii="Arial" w:hAnsi="Arial" w:cs="Arial"/>
        </w:rPr>
        <w:t>i</w:t>
      </w:r>
      <w:r w:rsidRPr="003B71B3">
        <w:rPr>
          <w:rFonts w:ascii="Arial" w:hAnsi="Arial" w:cs="Arial"/>
        </w:rPr>
        <w:t xml:space="preserve">) Contact home to discuss attendance either by letter or phone. If contacted by phone or in person areas of concern should be discussed with the parent and appropriate advice and support offered. For example, if the parent reports absence to be due to a recurring medical </w:t>
      </w:r>
      <w:r w:rsidRPr="003B71B3">
        <w:rPr>
          <w:rFonts w:ascii="Arial" w:hAnsi="Arial" w:cs="Arial"/>
        </w:rPr>
        <w:lastRenderedPageBreak/>
        <w:t>condition such as asthma the school could offer assistance by putting the parent in touch with the School Health Service and suggesting a referral be made.</w:t>
      </w:r>
    </w:p>
    <w:p w14:paraId="4F447BFC" w14:textId="77777777" w:rsidR="003B71B3" w:rsidRPr="003B71B3" w:rsidRDefault="003B71B3" w:rsidP="003B71B3">
      <w:pPr>
        <w:rPr>
          <w:rFonts w:ascii="Arial" w:hAnsi="Arial" w:cs="Arial"/>
        </w:rPr>
      </w:pPr>
      <w:r w:rsidRPr="003B71B3">
        <w:rPr>
          <w:rFonts w:ascii="Arial" w:hAnsi="Arial" w:cs="Arial"/>
        </w:rPr>
        <w:t>(ii</w:t>
      </w:r>
      <w:r w:rsidR="00E40684">
        <w:rPr>
          <w:rFonts w:ascii="Arial" w:hAnsi="Arial" w:cs="Arial"/>
        </w:rPr>
        <w:t>i</w:t>
      </w:r>
      <w:r w:rsidRPr="003B71B3">
        <w:rPr>
          <w:rFonts w:ascii="Arial" w:hAnsi="Arial" w:cs="Arial"/>
        </w:rPr>
        <w:t xml:space="preserve">) Referral to the Local Authority Attendance Officer </w:t>
      </w:r>
      <w:r w:rsidR="00701FA6">
        <w:rPr>
          <w:rFonts w:ascii="Arial" w:hAnsi="Arial" w:cs="Arial"/>
        </w:rPr>
        <w:t>if unauthorised absences continue and the targets set at the attendance improvement plan meeting are not met.</w:t>
      </w:r>
    </w:p>
    <w:p w14:paraId="75A4725B" w14:textId="3C10492A" w:rsidR="003B71B3" w:rsidRPr="003B71B3" w:rsidRDefault="003B71B3" w:rsidP="003B71B3">
      <w:pPr>
        <w:rPr>
          <w:rFonts w:ascii="Arial" w:hAnsi="Arial" w:cs="Arial"/>
        </w:rPr>
      </w:pPr>
      <w:r w:rsidRPr="003B71B3">
        <w:rPr>
          <w:rFonts w:ascii="Arial" w:hAnsi="Arial" w:cs="Arial"/>
        </w:rPr>
        <w:t>The Head teacher</w:t>
      </w:r>
      <w:r w:rsidR="00FA14CE">
        <w:rPr>
          <w:rFonts w:ascii="Arial" w:hAnsi="Arial" w:cs="Arial"/>
        </w:rPr>
        <w:t xml:space="preserve">, with the Attendance Officer, </w:t>
      </w:r>
      <w:r w:rsidRPr="003B71B3">
        <w:rPr>
          <w:rFonts w:ascii="Arial" w:hAnsi="Arial" w:cs="Arial"/>
        </w:rPr>
        <w:t>will prioritise the list of pupils to be referred to the Stockton on Tees Borough Council Attendance Office</w:t>
      </w:r>
      <w:r>
        <w:rPr>
          <w:rFonts w:ascii="Arial" w:hAnsi="Arial" w:cs="Arial"/>
        </w:rPr>
        <w:t>r. These circumstances include:</w:t>
      </w:r>
    </w:p>
    <w:p w14:paraId="64ECAA3F" w14:textId="77777777" w:rsidR="003B71B3" w:rsidRPr="003B71B3" w:rsidRDefault="003B71B3" w:rsidP="003B71B3">
      <w:pPr>
        <w:rPr>
          <w:rFonts w:ascii="Arial" w:hAnsi="Arial" w:cs="Arial"/>
        </w:rPr>
      </w:pPr>
      <w:r w:rsidRPr="003B71B3">
        <w:rPr>
          <w:rFonts w:ascii="Arial" w:hAnsi="Arial" w:cs="Arial"/>
        </w:rPr>
        <w:t>(</w:t>
      </w:r>
      <w:proofErr w:type="spellStart"/>
      <w:r w:rsidRPr="003B71B3">
        <w:rPr>
          <w:rFonts w:ascii="Arial" w:hAnsi="Arial" w:cs="Arial"/>
        </w:rPr>
        <w:t>i</w:t>
      </w:r>
      <w:proofErr w:type="spellEnd"/>
      <w:r w:rsidRPr="003B71B3">
        <w:rPr>
          <w:rFonts w:ascii="Arial" w:hAnsi="Arial" w:cs="Arial"/>
        </w:rPr>
        <w:t xml:space="preserve">) When </w:t>
      </w:r>
      <w:proofErr w:type="spellStart"/>
      <w:r w:rsidRPr="003B71B3">
        <w:rPr>
          <w:rFonts w:ascii="Arial" w:hAnsi="Arial" w:cs="Arial"/>
        </w:rPr>
        <w:t>Bishopton</w:t>
      </w:r>
      <w:proofErr w:type="spellEnd"/>
      <w:r w:rsidRPr="003B71B3">
        <w:rPr>
          <w:rFonts w:ascii="Arial" w:hAnsi="Arial" w:cs="Arial"/>
        </w:rPr>
        <w:t xml:space="preserve"> despite several attempts by phone and also by letter is unable t</w:t>
      </w:r>
      <w:r>
        <w:rPr>
          <w:rFonts w:ascii="Arial" w:hAnsi="Arial" w:cs="Arial"/>
        </w:rPr>
        <w:t>o make contact with the parent.</w:t>
      </w:r>
    </w:p>
    <w:p w14:paraId="024DFBC4" w14:textId="77777777" w:rsidR="003B71B3" w:rsidRPr="003B71B3" w:rsidRDefault="003B71B3" w:rsidP="003B71B3">
      <w:pPr>
        <w:rPr>
          <w:rFonts w:ascii="Arial" w:hAnsi="Arial" w:cs="Arial"/>
        </w:rPr>
      </w:pPr>
      <w:r>
        <w:rPr>
          <w:rFonts w:ascii="Arial" w:hAnsi="Arial" w:cs="Arial"/>
        </w:rPr>
        <w:t xml:space="preserve">(ii) </w:t>
      </w:r>
      <w:r w:rsidRPr="003B71B3">
        <w:rPr>
          <w:rFonts w:ascii="Arial" w:hAnsi="Arial" w:cs="Arial"/>
        </w:rPr>
        <w:t>If attendance has fallen below 85% a</w:t>
      </w:r>
      <w:r>
        <w:rPr>
          <w:rFonts w:ascii="Arial" w:hAnsi="Arial" w:cs="Arial"/>
        </w:rPr>
        <w:t>nd the absence is unauthorised.</w:t>
      </w:r>
    </w:p>
    <w:p w14:paraId="733EE3E4" w14:textId="77777777" w:rsidR="003B71B3" w:rsidRPr="003B71B3" w:rsidRDefault="003B71B3" w:rsidP="003B71B3">
      <w:pPr>
        <w:rPr>
          <w:rFonts w:ascii="Arial" w:hAnsi="Arial" w:cs="Arial"/>
        </w:rPr>
      </w:pPr>
      <w:r>
        <w:rPr>
          <w:rFonts w:ascii="Arial" w:hAnsi="Arial" w:cs="Arial"/>
        </w:rPr>
        <w:t xml:space="preserve">(iii) </w:t>
      </w:r>
      <w:r w:rsidRPr="003B71B3">
        <w:rPr>
          <w:rFonts w:ascii="Arial" w:hAnsi="Arial" w:cs="Arial"/>
        </w:rPr>
        <w:t>When school has offered all support available b</w:t>
      </w:r>
      <w:r>
        <w:rPr>
          <w:rFonts w:ascii="Arial" w:hAnsi="Arial" w:cs="Arial"/>
        </w:rPr>
        <w:t>ut attendance fails to improve.</w:t>
      </w:r>
      <w:r w:rsidR="00FA14CE">
        <w:rPr>
          <w:rFonts w:ascii="Arial" w:hAnsi="Arial" w:cs="Arial"/>
        </w:rPr>
        <w:t xml:space="preserve"> Attendance improvement action plan targets have not been met. </w:t>
      </w:r>
    </w:p>
    <w:p w14:paraId="2C96942D" w14:textId="134F2542" w:rsidR="003B71B3" w:rsidRPr="003B71B3" w:rsidRDefault="001073A2" w:rsidP="003B71B3">
      <w:pPr>
        <w:rPr>
          <w:rFonts w:ascii="Arial" w:hAnsi="Arial" w:cs="Arial"/>
          <w:b/>
          <w:sz w:val="24"/>
          <w:szCs w:val="24"/>
        </w:rPr>
      </w:pPr>
      <w:r>
        <w:rPr>
          <w:rFonts w:ascii="Arial" w:hAnsi="Arial" w:cs="Arial"/>
        </w:rPr>
        <w:t xml:space="preserve">(iv) </w:t>
      </w:r>
      <w:r w:rsidR="003B71B3" w:rsidRPr="003B71B3">
        <w:rPr>
          <w:rFonts w:ascii="Arial" w:hAnsi="Arial" w:cs="Arial"/>
        </w:rPr>
        <w:t xml:space="preserve">When the school has reason not to accept the </w:t>
      </w:r>
      <w:r w:rsidR="00D449CD" w:rsidRPr="003B71B3">
        <w:rPr>
          <w:rFonts w:ascii="Arial" w:hAnsi="Arial" w:cs="Arial"/>
        </w:rPr>
        <w:t>parent’s</w:t>
      </w:r>
      <w:r w:rsidR="003B71B3" w:rsidRPr="003B71B3">
        <w:rPr>
          <w:rFonts w:ascii="Arial" w:hAnsi="Arial" w:cs="Arial"/>
        </w:rPr>
        <w:t xml:space="preserve"> justification for absence on a regular basis.</w:t>
      </w:r>
    </w:p>
    <w:p w14:paraId="70647045" w14:textId="4596CDC5" w:rsidR="003B71B3" w:rsidRPr="003B71B3" w:rsidRDefault="003B71B3" w:rsidP="003B71B3">
      <w:pPr>
        <w:rPr>
          <w:rFonts w:ascii="Arial" w:hAnsi="Arial" w:cs="Arial"/>
          <w:b/>
          <w:sz w:val="24"/>
          <w:szCs w:val="24"/>
        </w:rPr>
      </w:pPr>
      <w:r w:rsidRPr="003B71B3">
        <w:rPr>
          <w:rFonts w:ascii="Arial" w:hAnsi="Arial" w:cs="Arial"/>
          <w:b/>
          <w:sz w:val="24"/>
          <w:szCs w:val="24"/>
        </w:rPr>
        <w:t>The</w:t>
      </w:r>
      <w:r>
        <w:rPr>
          <w:rFonts w:ascii="Arial" w:hAnsi="Arial" w:cs="Arial"/>
          <w:b/>
          <w:sz w:val="24"/>
          <w:szCs w:val="24"/>
        </w:rPr>
        <w:t xml:space="preserve"> Role of the Attendance</w:t>
      </w:r>
      <w:r w:rsidR="00CD3A51">
        <w:rPr>
          <w:rFonts w:ascii="Arial" w:hAnsi="Arial" w:cs="Arial"/>
          <w:b/>
          <w:sz w:val="24"/>
          <w:szCs w:val="24"/>
        </w:rPr>
        <w:t xml:space="preserve"> &amp; Parent Support</w:t>
      </w:r>
      <w:r>
        <w:rPr>
          <w:rFonts w:ascii="Arial" w:hAnsi="Arial" w:cs="Arial"/>
          <w:b/>
          <w:sz w:val="24"/>
          <w:szCs w:val="24"/>
        </w:rPr>
        <w:t xml:space="preserve"> Officer</w:t>
      </w:r>
      <w:r w:rsidR="00CD3A51">
        <w:rPr>
          <w:rFonts w:ascii="Arial" w:hAnsi="Arial" w:cs="Arial"/>
          <w:b/>
          <w:sz w:val="24"/>
          <w:szCs w:val="24"/>
        </w:rPr>
        <w:t xml:space="preserve"> (Mrs Lindsay Davies)</w:t>
      </w:r>
    </w:p>
    <w:p w14:paraId="07F56C88" w14:textId="67BC96C4" w:rsidR="003B71B3" w:rsidRPr="003B71B3" w:rsidRDefault="003B71B3" w:rsidP="003B71B3">
      <w:pPr>
        <w:rPr>
          <w:rFonts w:ascii="Arial" w:hAnsi="Arial" w:cs="Arial"/>
          <w:b/>
        </w:rPr>
      </w:pPr>
      <w:r w:rsidRPr="003B71B3">
        <w:rPr>
          <w:rFonts w:ascii="Arial" w:hAnsi="Arial" w:cs="Arial"/>
          <w:b/>
        </w:rPr>
        <w:t xml:space="preserve">The role of our designated Attendance </w:t>
      </w:r>
      <w:r w:rsidR="00CD3A51">
        <w:rPr>
          <w:rFonts w:ascii="Arial" w:hAnsi="Arial" w:cs="Arial"/>
          <w:b/>
        </w:rPr>
        <w:t xml:space="preserve">&amp; Parent Support </w:t>
      </w:r>
      <w:r w:rsidRPr="003B71B3">
        <w:rPr>
          <w:rFonts w:ascii="Arial" w:hAnsi="Arial" w:cs="Arial"/>
          <w:b/>
        </w:rPr>
        <w:t>Officer is to:</w:t>
      </w:r>
    </w:p>
    <w:p w14:paraId="23877E22" w14:textId="77777777" w:rsidR="003B71B3" w:rsidRPr="003B71B3" w:rsidRDefault="003B71B3" w:rsidP="003B71B3">
      <w:pPr>
        <w:pStyle w:val="ListParagraph"/>
        <w:numPr>
          <w:ilvl w:val="0"/>
          <w:numId w:val="21"/>
        </w:numPr>
        <w:rPr>
          <w:rFonts w:ascii="Arial" w:hAnsi="Arial" w:cs="Arial"/>
        </w:rPr>
      </w:pPr>
      <w:r w:rsidRPr="003B71B3">
        <w:rPr>
          <w:rFonts w:ascii="Arial" w:hAnsi="Arial" w:cs="Arial"/>
        </w:rPr>
        <w:t>liaise, where appropriate, between home and school;</w:t>
      </w:r>
    </w:p>
    <w:p w14:paraId="0BA8D610" w14:textId="77777777" w:rsidR="003B71B3" w:rsidRPr="003B71B3" w:rsidRDefault="003B71B3" w:rsidP="003B71B3">
      <w:pPr>
        <w:pStyle w:val="ListParagraph"/>
        <w:numPr>
          <w:ilvl w:val="0"/>
          <w:numId w:val="21"/>
        </w:numPr>
        <w:rPr>
          <w:rFonts w:ascii="Arial" w:hAnsi="Arial" w:cs="Arial"/>
        </w:rPr>
      </w:pPr>
      <w:r w:rsidRPr="003B71B3">
        <w:rPr>
          <w:rFonts w:ascii="Arial" w:hAnsi="Arial" w:cs="Arial"/>
        </w:rPr>
        <w:t>investigate irregular attendance or lateness which may give rise to concerns that a child may be at risk;</w:t>
      </w:r>
    </w:p>
    <w:p w14:paraId="22459AAC" w14:textId="77777777" w:rsidR="003B71B3" w:rsidRPr="003B71B3" w:rsidRDefault="003B71B3" w:rsidP="003B71B3">
      <w:pPr>
        <w:pStyle w:val="ListParagraph"/>
        <w:numPr>
          <w:ilvl w:val="0"/>
          <w:numId w:val="21"/>
        </w:numPr>
        <w:rPr>
          <w:rFonts w:ascii="Arial" w:hAnsi="Arial" w:cs="Arial"/>
        </w:rPr>
      </w:pPr>
      <w:r w:rsidRPr="003B71B3">
        <w:rPr>
          <w:rFonts w:ascii="Arial" w:hAnsi="Arial" w:cs="Arial"/>
        </w:rPr>
        <w:t>complete a regular register check and provide school with advice on strategies to improve attendance;</w:t>
      </w:r>
    </w:p>
    <w:p w14:paraId="03E67A8F" w14:textId="77777777" w:rsidR="003B71B3" w:rsidRPr="003B71B3" w:rsidRDefault="003B71B3" w:rsidP="003B71B3">
      <w:pPr>
        <w:pStyle w:val="ListParagraph"/>
        <w:numPr>
          <w:ilvl w:val="0"/>
          <w:numId w:val="21"/>
        </w:numPr>
        <w:rPr>
          <w:rFonts w:ascii="Arial" w:hAnsi="Arial" w:cs="Arial"/>
        </w:rPr>
      </w:pPr>
      <w:r w:rsidRPr="003B71B3">
        <w:rPr>
          <w:rFonts w:ascii="Arial" w:hAnsi="Arial" w:cs="Arial"/>
        </w:rPr>
        <w:t>provide advice and support to parents through the initiation of attendance procedures work with children who are experi</w:t>
      </w:r>
      <w:r w:rsidR="00DB5D6E">
        <w:rPr>
          <w:rFonts w:ascii="Arial" w:hAnsi="Arial" w:cs="Arial"/>
        </w:rPr>
        <w:t>encing problems with Attendance</w:t>
      </w:r>
      <w:r w:rsidRPr="003B71B3">
        <w:rPr>
          <w:rFonts w:ascii="Arial" w:hAnsi="Arial" w:cs="Arial"/>
        </w:rPr>
        <w:t xml:space="preserve"> and/or punctuality and/or are preparing to transfer to secondary school</w:t>
      </w:r>
    </w:p>
    <w:p w14:paraId="73A96542" w14:textId="77777777" w:rsidR="003B71B3" w:rsidRPr="00D449CD" w:rsidRDefault="003B71B3" w:rsidP="005A3A6F">
      <w:pPr>
        <w:pStyle w:val="ListParagraph"/>
        <w:numPr>
          <w:ilvl w:val="0"/>
          <w:numId w:val="21"/>
        </w:numPr>
        <w:rPr>
          <w:rFonts w:ascii="Arial" w:hAnsi="Arial" w:cs="Arial"/>
          <w:b/>
          <w:sz w:val="24"/>
          <w:szCs w:val="24"/>
        </w:rPr>
      </w:pPr>
      <w:r w:rsidRPr="00D449CD">
        <w:rPr>
          <w:rFonts w:ascii="Arial" w:hAnsi="Arial" w:cs="Arial"/>
        </w:rPr>
        <w:t>assist school in setting attendance targets;</w:t>
      </w:r>
    </w:p>
    <w:p w14:paraId="7C6D966E" w14:textId="0CA6C0D1" w:rsidR="003B71B3" w:rsidRPr="003B71B3" w:rsidRDefault="003B71B3" w:rsidP="003B71B3">
      <w:pPr>
        <w:rPr>
          <w:rFonts w:ascii="Arial" w:hAnsi="Arial" w:cs="Arial"/>
          <w:b/>
          <w:sz w:val="24"/>
          <w:szCs w:val="24"/>
        </w:rPr>
      </w:pPr>
      <w:r w:rsidRPr="003B71B3">
        <w:rPr>
          <w:rFonts w:ascii="Arial" w:hAnsi="Arial" w:cs="Arial"/>
          <w:b/>
          <w:sz w:val="24"/>
          <w:szCs w:val="24"/>
        </w:rPr>
        <w:t>Referral to t</w:t>
      </w:r>
      <w:r>
        <w:rPr>
          <w:rFonts w:ascii="Arial" w:hAnsi="Arial" w:cs="Arial"/>
          <w:b/>
          <w:sz w:val="24"/>
          <w:szCs w:val="24"/>
        </w:rPr>
        <w:t xml:space="preserve">he Attendance </w:t>
      </w:r>
      <w:r w:rsidR="00CD3A51">
        <w:rPr>
          <w:rFonts w:ascii="Arial" w:hAnsi="Arial" w:cs="Arial"/>
          <w:b/>
          <w:sz w:val="24"/>
          <w:szCs w:val="24"/>
        </w:rPr>
        <w:t xml:space="preserve">&amp; Parent Support </w:t>
      </w:r>
      <w:r>
        <w:rPr>
          <w:rFonts w:ascii="Arial" w:hAnsi="Arial" w:cs="Arial"/>
          <w:b/>
          <w:sz w:val="24"/>
          <w:szCs w:val="24"/>
        </w:rPr>
        <w:t>Officer</w:t>
      </w:r>
    </w:p>
    <w:p w14:paraId="7460CD53" w14:textId="77777777" w:rsidR="003B71B3" w:rsidRPr="003B71B3" w:rsidRDefault="003B71B3" w:rsidP="003B71B3">
      <w:pPr>
        <w:rPr>
          <w:rFonts w:ascii="Arial" w:hAnsi="Arial" w:cs="Arial"/>
        </w:rPr>
      </w:pPr>
      <w:r w:rsidRPr="003B71B3">
        <w:rPr>
          <w:rFonts w:ascii="Arial" w:hAnsi="Arial" w:cs="Arial"/>
        </w:rPr>
        <w:t>Referral to the Attendance Officer will be made in the following circumstances:</w:t>
      </w:r>
    </w:p>
    <w:p w14:paraId="65246A90" w14:textId="77777777" w:rsidR="003B71B3" w:rsidRPr="00D449CD" w:rsidRDefault="003B71B3" w:rsidP="005A3A6F">
      <w:pPr>
        <w:pStyle w:val="ListParagraph"/>
        <w:numPr>
          <w:ilvl w:val="0"/>
          <w:numId w:val="22"/>
        </w:numPr>
        <w:rPr>
          <w:rFonts w:ascii="Arial" w:hAnsi="Arial" w:cs="Arial"/>
        </w:rPr>
      </w:pPr>
      <w:r w:rsidRPr="00D449CD">
        <w:rPr>
          <w:rFonts w:ascii="Arial" w:hAnsi="Arial" w:cs="Arial"/>
        </w:rPr>
        <w:t>the absence is regular and/or repeated and therefore affecting the child’s education;</w:t>
      </w:r>
    </w:p>
    <w:p w14:paraId="43D3D902" w14:textId="77777777" w:rsidR="003B71B3" w:rsidRPr="003B71B3" w:rsidRDefault="003B71B3" w:rsidP="003B71B3">
      <w:pPr>
        <w:pStyle w:val="ListParagraph"/>
        <w:numPr>
          <w:ilvl w:val="0"/>
          <w:numId w:val="22"/>
        </w:numPr>
        <w:rPr>
          <w:rFonts w:ascii="Arial" w:hAnsi="Arial" w:cs="Arial"/>
        </w:rPr>
      </w:pPr>
      <w:r w:rsidRPr="003B71B3">
        <w:rPr>
          <w:rFonts w:ascii="Arial" w:hAnsi="Arial" w:cs="Arial"/>
        </w:rPr>
        <w:t>when a pupil has been absent for two consecutive weeks and the absence is unauthorised;</w:t>
      </w:r>
    </w:p>
    <w:p w14:paraId="0CE11BD0" w14:textId="77777777" w:rsidR="003B71B3" w:rsidRPr="00D449CD" w:rsidRDefault="003B71B3" w:rsidP="005A3A6F">
      <w:pPr>
        <w:pStyle w:val="ListParagraph"/>
        <w:numPr>
          <w:ilvl w:val="0"/>
          <w:numId w:val="22"/>
        </w:numPr>
        <w:rPr>
          <w:rFonts w:ascii="Arial" w:hAnsi="Arial" w:cs="Arial"/>
        </w:rPr>
      </w:pPr>
      <w:r w:rsidRPr="00D449CD">
        <w:rPr>
          <w:rFonts w:ascii="Arial" w:hAnsi="Arial" w:cs="Arial"/>
        </w:rPr>
        <w:t>the intervention by the school has failed to secure a pupil’s regular attendance.</w:t>
      </w:r>
    </w:p>
    <w:p w14:paraId="7ADE27B5" w14:textId="77777777" w:rsidR="003B71B3" w:rsidRPr="003B71B3" w:rsidRDefault="003B71B3" w:rsidP="003B71B3">
      <w:pPr>
        <w:rPr>
          <w:rFonts w:ascii="Arial" w:hAnsi="Arial" w:cs="Arial"/>
        </w:rPr>
      </w:pPr>
      <w:r w:rsidRPr="003B71B3">
        <w:rPr>
          <w:rFonts w:ascii="Arial" w:hAnsi="Arial" w:cs="Arial"/>
        </w:rPr>
        <w:t xml:space="preserve">Referrals can be made through the Head teacher/ Attendance Officer. </w:t>
      </w:r>
    </w:p>
    <w:p w14:paraId="4C79424B" w14:textId="77777777" w:rsidR="003B71B3" w:rsidRPr="003B71B3" w:rsidRDefault="003B71B3" w:rsidP="003B71B3">
      <w:pPr>
        <w:rPr>
          <w:rFonts w:ascii="Arial" w:hAnsi="Arial" w:cs="Arial"/>
        </w:rPr>
      </w:pPr>
      <w:r w:rsidRPr="003B71B3">
        <w:rPr>
          <w:rFonts w:ascii="Arial" w:hAnsi="Arial" w:cs="Arial"/>
        </w:rPr>
        <w:t>A referral form will b</w:t>
      </w:r>
      <w:r w:rsidR="00FA14CE">
        <w:rPr>
          <w:rFonts w:ascii="Arial" w:hAnsi="Arial" w:cs="Arial"/>
        </w:rPr>
        <w:t>e completed for each pupil and sent</w:t>
      </w:r>
      <w:r>
        <w:rPr>
          <w:rFonts w:ascii="Arial" w:hAnsi="Arial" w:cs="Arial"/>
        </w:rPr>
        <w:t xml:space="preserve"> to the Attendance Officer.</w:t>
      </w:r>
    </w:p>
    <w:p w14:paraId="7F558399" w14:textId="77777777" w:rsidR="003B71B3" w:rsidRPr="003B71B3" w:rsidRDefault="003B71B3" w:rsidP="003B71B3">
      <w:pPr>
        <w:rPr>
          <w:rFonts w:ascii="Arial" w:hAnsi="Arial" w:cs="Arial"/>
        </w:rPr>
      </w:pPr>
      <w:r w:rsidRPr="003B71B3">
        <w:rPr>
          <w:rFonts w:ascii="Arial" w:hAnsi="Arial" w:cs="Arial"/>
        </w:rPr>
        <w:t>The Attendance Officer will meet with the head teacher</w:t>
      </w:r>
      <w:r w:rsidR="00FA14CE">
        <w:rPr>
          <w:rFonts w:ascii="Arial" w:hAnsi="Arial" w:cs="Arial"/>
        </w:rPr>
        <w:t xml:space="preserve"> at</w:t>
      </w:r>
      <w:r w:rsidRPr="003B71B3">
        <w:rPr>
          <w:rFonts w:ascii="Arial" w:hAnsi="Arial" w:cs="Arial"/>
        </w:rPr>
        <w:t xml:space="preserve"> regular </w:t>
      </w:r>
      <w:r w:rsidR="00FA14CE">
        <w:rPr>
          <w:rFonts w:ascii="Arial" w:hAnsi="Arial" w:cs="Arial"/>
        </w:rPr>
        <w:t xml:space="preserve">intervals </w:t>
      </w:r>
      <w:r w:rsidRPr="003B71B3">
        <w:rPr>
          <w:rFonts w:ascii="Arial" w:hAnsi="Arial" w:cs="Arial"/>
        </w:rPr>
        <w:t>and progress reports on referra</w:t>
      </w:r>
      <w:r>
        <w:rPr>
          <w:rFonts w:ascii="Arial" w:hAnsi="Arial" w:cs="Arial"/>
        </w:rPr>
        <w:t>ls made reviewed and discussed.</w:t>
      </w:r>
    </w:p>
    <w:p w14:paraId="0DDA741C" w14:textId="77777777" w:rsidR="003B71B3" w:rsidRPr="003B71B3" w:rsidRDefault="003B71B3" w:rsidP="003B71B3">
      <w:pPr>
        <w:rPr>
          <w:rFonts w:ascii="Arial" w:hAnsi="Arial" w:cs="Arial"/>
          <w:b/>
          <w:sz w:val="24"/>
          <w:szCs w:val="24"/>
        </w:rPr>
      </w:pPr>
      <w:r>
        <w:rPr>
          <w:rFonts w:ascii="Arial" w:hAnsi="Arial" w:cs="Arial"/>
          <w:b/>
          <w:sz w:val="24"/>
          <w:szCs w:val="24"/>
        </w:rPr>
        <w:t xml:space="preserve">Enforced Closure of PRU </w:t>
      </w:r>
    </w:p>
    <w:p w14:paraId="5D071C68" w14:textId="77777777" w:rsidR="003B71B3" w:rsidRPr="003B71B3" w:rsidRDefault="003B71B3" w:rsidP="003B71B3">
      <w:pPr>
        <w:rPr>
          <w:rFonts w:ascii="Arial" w:eastAsia="Calibri" w:hAnsi="Arial" w:cs="Arial"/>
        </w:rPr>
      </w:pPr>
      <w:r w:rsidRPr="003B71B3">
        <w:rPr>
          <w:rFonts w:ascii="Arial" w:eastAsia="Calibri" w:hAnsi="Arial" w:cs="Arial"/>
        </w:rPr>
        <w:lastRenderedPageBreak/>
        <w:t>The Education (Pupil Registration) (England) (Amendment) Regulations 2010 regulation 6(5) allows for the closure of a school in</w:t>
      </w:r>
      <w:r>
        <w:rPr>
          <w:rFonts w:ascii="Arial" w:eastAsia="Calibri" w:hAnsi="Arial" w:cs="Arial"/>
        </w:rPr>
        <w:t xml:space="preserve"> exceptional circumstances: </w:t>
      </w:r>
    </w:p>
    <w:p w14:paraId="675E60E0" w14:textId="77777777" w:rsidR="003B71B3" w:rsidRPr="003B71B3" w:rsidRDefault="003B71B3" w:rsidP="003B71B3">
      <w:pPr>
        <w:rPr>
          <w:rFonts w:ascii="Arial" w:eastAsia="Calibri" w:hAnsi="Arial" w:cs="Arial"/>
        </w:rPr>
      </w:pPr>
      <w:r w:rsidRPr="003B71B3">
        <w:rPr>
          <w:rFonts w:ascii="Arial" w:eastAsia="Calibri" w:hAnsi="Arial" w:cs="Arial"/>
        </w:rPr>
        <w:t xml:space="preserve">Examples of circumstances in which pupils could be unable get to school because of serious disruption to travel caused by: </w:t>
      </w:r>
    </w:p>
    <w:p w14:paraId="5046F171" w14:textId="77777777" w:rsidR="003B71B3" w:rsidRPr="003B71B3" w:rsidRDefault="003B71B3" w:rsidP="003B71B3">
      <w:pPr>
        <w:pStyle w:val="ListParagraph"/>
        <w:numPr>
          <w:ilvl w:val="0"/>
          <w:numId w:val="19"/>
        </w:numPr>
        <w:autoSpaceDE w:val="0"/>
        <w:autoSpaceDN w:val="0"/>
        <w:adjustRightInd w:val="0"/>
        <w:spacing w:after="0" w:line="240" w:lineRule="auto"/>
        <w:rPr>
          <w:rFonts w:ascii="Arial" w:hAnsi="Arial" w:cs="Arial"/>
          <w:color w:val="000000"/>
        </w:rPr>
      </w:pPr>
      <w:r w:rsidRPr="003B71B3">
        <w:rPr>
          <w:rFonts w:ascii="Arial" w:hAnsi="Arial" w:cs="Arial"/>
          <w:color w:val="000000"/>
        </w:rPr>
        <w:t xml:space="preserve">a weather-related emergency, such as snow or flooding, </w:t>
      </w:r>
    </w:p>
    <w:p w14:paraId="364C9EBC" w14:textId="77777777" w:rsidR="003B71B3" w:rsidRPr="003B71B3" w:rsidRDefault="003B71B3" w:rsidP="003B71B3">
      <w:pPr>
        <w:pStyle w:val="ListParagraph"/>
        <w:numPr>
          <w:ilvl w:val="0"/>
          <w:numId w:val="19"/>
        </w:numPr>
        <w:autoSpaceDE w:val="0"/>
        <w:autoSpaceDN w:val="0"/>
        <w:adjustRightInd w:val="0"/>
        <w:spacing w:after="0" w:line="240" w:lineRule="auto"/>
        <w:rPr>
          <w:rFonts w:ascii="Arial" w:hAnsi="Arial" w:cs="Arial"/>
          <w:color w:val="000000"/>
        </w:rPr>
      </w:pPr>
      <w:r w:rsidRPr="003B71B3">
        <w:rPr>
          <w:rFonts w:ascii="Arial" w:hAnsi="Arial" w:cs="Arial"/>
          <w:color w:val="000000"/>
        </w:rPr>
        <w:t xml:space="preserve">a natural disaster, such as the impact on air travel of a volcanic eruption, </w:t>
      </w:r>
    </w:p>
    <w:p w14:paraId="449911DE" w14:textId="77777777" w:rsidR="003B71B3" w:rsidRPr="003B71B3" w:rsidRDefault="003B71B3" w:rsidP="003B71B3">
      <w:pPr>
        <w:pStyle w:val="ListParagraph"/>
        <w:numPr>
          <w:ilvl w:val="0"/>
          <w:numId w:val="19"/>
        </w:numPr>
        <w:autoSpaceDE w:val="0"/>
        <w:autoSpaceDN w:val="0"/>
        <w:adjustRightInd w:val="0"/>
        <w:spacing w:after="0" w:line="240" w:lineRule="auto"/>
        <w:rPr>
          <w:rFonts w:ascii="Arial" w:hAnsi="Arial" w:cs="Arial"/>
          <w:color w:val="000000"/>
        </w:rPr>
      </w:pPr>
      <w:r w:rsidRPr="003B71B3">
        <w:rPr>
          <w:rFonts w:ascii="Arial" w:hAnsi="Arial" w:cs="Arial"/>
          <w:color w:val="000000"/>
        </w:rPr>
        <w:t xml:space="preserve">a health-related emergency, such as restrictions on travel in certain areas related to a foot and mouth outbreak, </w:t>
      </w:r>
    </w:p>
    <w:p w14:paraId="251F2A4E" w14:textId="77777777" w:rsidR="003B71B3" w:rsidRPr="003B71B3" w:rsidRDefault="003B71B3" w:rsidP="003B71B3">
      <w:pPr>
        <w:pStyle w:val="ListParagraph"/>
        <w:numPr>
          <w:ilvl w:val="0"/>
          <w:numId w:val="19"/>
        </w:numPr>
        <w:autoSpaceDE w:val="0"/>
        <w:autoSpaceDN w:val="0"/>
        <w:adjustRightInd w:val="0"/>
        <w:spacing w:after="0" w:line="240" w:lineRule="auto"/>
        <w:rPr>
          <w:rFonts w:ascii="Arial" w:hAnsi="Arial" w:cs="Arial"/>
          <w:color w:val="000000"/>
        </w:rPr>
      </w:pPr>
      <w:r w:rsidRPr="003B71B3">
        <w:rPr>
          <w:rFonts w:ascii="Arial" w:hAnsi="Arial" w:cs="Arial"/>
          <w:color w:val="000000"/>
        </w:rPr>
        <w:t xml:space="preserve">travel disruption caused by the rationing or non-availability of fuel, </w:t>
      </w:r>
    </w:p>
    <w:p w14:paraId="101D9436" w14:textId="77777777" w:rsidR="003B71B3" w:rsidRPr="00D449CD" w:rsidRDefault="003B71B3" w:rsidP="005A3A6F">
      <w:pPr>
        <w:pStyle w:val="ListParagraph"/>
        <w:numPr>
          <w:ilvl w:val="0"/>
          <w:numId w:val="19"/>
        </w:numPr>
        <w:autoSpaceDE w:val="0"/>
        <w:autoSpaceDN w:val="0"/>
        <w:adjustRightInd w:val="0"/>
        <w:spacing w:after="0" w:line="240" w:lineRule="auto"/>
        <w:rPr>
          <w:rFonts w:ascii="Arial" w:hAnsi="Arial" w:cs="Arial"/>
          <w:b/>
          <w:sz w:val="24"/>
          <w:szCs w:val="24"/>
        </w:rPr>
      </w:pPr>
      <w:r w:rsidRPr="00D449CD">
        <w:rPr>
          <w:rFonts w:ascii="Arial" w:hAnsi="Arial" w:cs="Arial"/>
          <w:color w:val="000000"/>
        </w:rPr>
        <w:t>In the case of a pupil for whom transport to school is provided by the school or a local authority, and whose home is not within walking distance of the school, that the transport is not available.</w:t>
      </w:r>
    </w:p>
    <w:p w14:paraId="637805D2" w14:textId="77777777" w:rsidR="00D449CD" w:rsidRPr="00D449CD" w:rsidRDefault="00D449CD" w:rsidP="00D449CD">
      <w:pPr>
        <w:pStyle w:val="ListParagraph"/>
        <w:autoSpaceDE w:val="0"/>
        <w:autoSpaceDN w:val="0"/>
        <w:adjustRightInd w:val="0"/>
        <w:spacing w:after="0" w:line="240" w:lineRule="auto"/>
        <w:rPr>
          <w:rFonts w:ascii="Arial" w:hAnsi="Arial" w:cs="Arial"/>
          <w:b/>
          <w:sz w:val="24"/>
          <w:szCs w:val="24"/>
        </w:rPr>
      </w:pPr>
    </w:p>
    <w:p w14:paraId="68760030" w14:textId="77777777" w:rsidR="00803A5E" w:rsidRPr="0064565E" w:rsidRDefault="00803A5E" w:rsidP="00803A5E">
      <w:pPr>
        <w:rPr>
          <w:rFonts w:ascii="Arial" w:hAnsi="Arial" w:cs="Arial"/>
          <w:b/>
          <w:sz w:val="24"/>
          <w:szCs w:val="24"/>
        </w:rPr>
      </w:pPr>
      <w:r w:rsidRPr="0064565E">
        <w:rPr>
          <w:rFonts w:ascii="Arial" w:hAnsi="Arial" w:cs="Arial"/>
          <w:b/>
          <w:sz w:val="24"/>
          <w:szCs w:val="24"/>
        </w:rPr>
        <w:t>The use of the Local Authority Attendance Team</w:t>
      </w:r>
    </w:p>
    <w:p w14:paraId="11DE40B5" w14:textId="7456D962" w:rsidR="00261589" w:rsidRDefault="00803A5E" w:rsidP="003D007E">
      <w:pPr>
        <w:rPr>
          <w:rFonts w:ascii="Arial" w:hAnsi="Arial" w:cs="Arial"/>
          <w:b/>
          <w:sz w:val="24"/>
          <w:szCs w:val="24"/>
        </w:rPr>
      </w:pPr>
      <w:r w:rsidRPr="00384F12">
        <w:rPr>
          <w:rFonts w:ascii="Arial" w:eastAsia="Calibri" w:hAnsi="Arial" w:cs="Arial"/>
        </w:rPr>
        <w:t xml:space="preserve">Parents/carers are expected to contact the school at an early stage and to work with the staff in resolving any problems together. If difficulties cannot be sorted out in this way, the school may invite the parents to an Attendance Review Meeting in order to try and resolve the situation by agreement but, if other ways of improving the learners’ attendance have failed, </w:t>
      </w:r>
      <w:r w:rsidRPr="00FA14CE">
        <w:rPr>
          <w:rFonts w:ascii="Arial" w:eastAsia="Calibri" w:hAnsi="Arial" w:cs="Arial"/>
        </w:rPr>
        <w:t xml:space="preserve">the school may then adopt a staged process of warnings before referring the case to the Local Authority and can use court proceedings to prosecute parents/carers. The maximum penalty on conviction is a fine of £2500 and/or 3 </w:t>
      </w:r>
      <w:r w:rsidR="00DB5D6E" w:rsidRPr="00FA14CE">
        <w:rPr>
          <w:rFonts w:ascii="Arial" w:eastAsia="Calibri" w:hAnsi="Arial" w:cs="Arial"/>
        </w:rPr>
        <w:t>months’</w:t>
      </w:r>
      <w:r w:rsidRPr="00FA14CE">
        <w:rPr>
          <w:rFonts w:ascii="Arial" w:eastAsia="Calibri" w:hAnsi="Arial" w:cs="Arial"/>
        </w:rPr>
        <w:t xml:space="preserve"> imprisonment. The use of </w:t>
      </w:r>
      <w:r w:rsidR="001073A2" w:rsidRPr="00FA14CE">
        <w:rPr>
          <w:rFonts w:ascii="Arial" w:eastAsia="Calibri" w:hAnsi="Arial" w:cs="Arial"/>
        </w:rPr>
        <w:t>Stockton-On-Tees</w:t>
      </w:r>
      <w:r w:rsidR="00FA14CE" w:rsidRPr="00FA14CE">
        <w:rPr>
          <w:rFonts w:ascii="Arial" w:eastAsia="Calibri" w:hAnsi="Arial" w:cs="Arial"/>
        </w:rPr>
        <w:t xml:space="preserve"> Penalty Notice procedures </w:t>
      </w:r>
      <w:r w:rsidRPr="00FA14CE">
        <w:rPr>
          <w:rFonts w:ascii="Arial" w:eastAsia="Calibri" w:hAnsi="Arial" w:cs="Arial"/>
        </w:rPr>
        <w:t>will also be considered as an option when appropriate to the circumstances of the</w:t>
      </w:r>
      <w:r w:rsidRPr="00384F12">
        <w:rPr>
          <w:rFonts w:ascii="Arial" w:eastAsia="Calibri" w:hAnsi="Arial" w:cs="Arial"/>
        </w:rPr>
        <w:t xml:space="preserve"> absenteeism.</w:t>
      </w:r>
    </w:p>
    <w:p w14:paraId="12E41659" w14:textId="77777777" w:rsidR="003D007E" w:rsidRDefault="002B35F8" w:rsidP="003D007E">
      <w:pPr>
        <w:rPr>
          <w:rFonts w:ascii="Arial" w:hAnsi="Arial" w:cs="Arial"/>
          <w:b/>
          <w:sz w:val="24"/>
          <w:szCs w:val="24"/>
        </w:rPr>
      </w:pPr>
      <w:proofErr w:type="spellStart"/>
      <w:r>
        <w:rPr>
          <w:rFonts w:ascii="Arial" w:hAnsi="Arial" w:cs="Arial"/>
          <w:b/>
          <w:sz w:val="24"/>
          <w:szCs w:val="24"/>
        </w:rPr>
        <w:t>Bishopton</w:t>
      </w:r>
      <w:proofErr w:type="spellEnd"/>
      <w:r>
        <w:rPr>
          <w:rFonts w:ascii="Arial" w:hAnsi="Arial" w:cs="Arial"/>
          <w:b/>
          <w:sz w:val="24"/>
          <w:szCs w:val="24"/>
        </w:rPr>
        <w:t xml:space="preserve"> attendance BRAG rating</w:t>
      </w:r>
    </w:p>
    <w:p w14:paraId="34B699B3" w14:textId="11F718AE" w:rsidR="002B35F8" w:rsidRPr="002B35F8" w:rsidRDefault="002B35F8" w:rsidP="003D007E">
      <w:pPr>
        <w:rPr>
          <w:rFonts w:ascii="Arial" w:eastAsia="Calibri" w:hAnsi="Arial" w:cs="Arial"/>
        </w:rPr>
      </w:pPr>
      <w:r w:rsidRPr="002B35F8">
        <w:rPr>
          <w:rFonts w:ascii="Arial" w:eastAsia="Calibri" w:hAnsi="Arial" w:cs="Arial"/>
        </w:rPr>
        <w:t>To allow us to track attendance effectively</w:t>
      </w:r>
      <w:r>
        <w:rPr>
          <w:rFonts w:ascii="Arial" w:eastAsia="Calibri" w:hAnsi="Arial" w:cs="Arial"/>
        </w:rPr>
        <w:t>,</w:t>
      </w:r>
      <w:r w:rsidRPr="002B35F8">
        <w:rPr>
          <w:rFonts w:ascii="Arial" w:eastAsia="Calibri" w:hAnsi="Arial" w:cs="Arial"/>
        </w:rPr>
        <w:t xml:space="preserve"> and as a tool to di</w:t>
      </w:r>
      <w:r>
        <w:rPr>
          <w:rFonts w:ascii="Arial" w:eastAsia="Calibri" w:hAnsi="Arial" w:cs="Arial"/>
        </w:rPr>
        <w:t>s</w:t>
      </w:r>
      <w:r w:rsidRPr="002B35F8">
        <w:rPr>
          <w:rFonts w:ascii="Arial" w:eastAsia="Calibri" w:hAnsi="Arial" w:cs="Arial"/>
        </w:rPr>
        <w:t>cuss with pupils and parents/carers, we have deve</w:t>
      </w:r>
      <w:r w:rsidR="001073A2">
        <w:rPr>
          <w:rFonts w:ascii="Arial" w:eastAsia="Calibri" w:hAnsi="Arial" w:cs="Arial"/>
        </w:rPr>
        <w:t xml:space="preserve">loped a BRAG (Blue, Red, Amber </w:t>
      </w:r>
      <w:r w:rsidR="001073A2" w:rsidRPr="002B35F8">
        <w:rPr>
          <w:rFonts w:ascii="Arial" w:eastAsia="Calibri" w:hAnsi="Arial" w:cs="Arial"/>
        </w:rPr>
        <w:t>and Green</w:t>
      </w:r>
      <w:r w:rsidRPr="002B35F8">
        <w:rPr>
          <w:rFonts w:ascii="Arial" w:eastAsia="Calibri" w:hAnsi="Arial" w:cs="Arial"/>
        </w:rPr>
        <w:t>) rating syste</w:t>
      </w:r>
      <w:r>
        <w:rPr>
          <w:rFonts w:ascii="Arial" w:eastAsia="Calibri" w:hAnsi="Arial" w:cs="Arial"/>
        </w:rPr>
        <w:t xml:space="preserve">m which we monitor every week. </w:t>
      </w:r>
    </w:p>
    <w:p w14:paraId="6EEFC7F2" w14:textId="77777777" w:rsidR="002B35F8" w:rsidRPr="002B35F8" w:rsidRDefault="002B35F8" w:rsidP="002B35F8">
      <w:pPr>
        <w:pStyle w:val="ListParagraph"/>
        <w:numPr>
          <w:ilvl w:val="0"/>
          <w:numId w:val="10"/>
        </w:numPr>
        <w:rPr>
          <w:rFonts w:ascii="Arial" w:eastAsia="Calibri" w:hAnsi="Arial" w:cs="Arial"/>
        </w:rPr>
      </w:pPr>
      <w:r w:rsidRPr="002B35F8">
        <w:rPr>
          <w:rFonts w:ascii="Arial" w:eastAsia="Calibri" w:hAnsi="Arial" w:cs="Arial"/>
          <w:highlight w:val="blue"/>
        </w:rPr>
        <w:t>Blue</w:t>
      </w:r>
      <w:r w:rsidRPr="002B35F8">
        <w:rPr>
          <w:rFonts w:ascii="Arial" w:eastAsia="Calibri" w:hAnsi="Arial" w:cs="Arial"/>
        </w:rPr>
        <w:t xml:space="preserve"> – Outstanding attendance</w:t>
      </w:r>
      <w:r>
        <w:rPr>
          <w:rFonts w:ascii="Arial" w:eastAsia="Calibri" w:hAnsi="Arial" w:cs="Arial"/>
        </w:rPr>
        <w:t>:</w:t>
      </w:r>
      <w:r w:rsidRPr="002B35F8">
        <w:rPr>
          <w:rFonts w:ascii="Arial" w:eastAsia="Calibri" w:hAnsi="Arial" w:cs="Arial"/>
        </w:rPr>
        <w:t xml:space="preserve"> </w:t>
      </w:r>
      <w:r w:rsidR="00FA14CE">
        <w:rPr>
          <w:rFonts w:ascii="Arial" w:eastAsia="Calibri" w:hAnsi="Arial" w:cs="Arial"/>
        </w:rPr>
        <w:t>97</w:t>
      </w:r>
      <w:r w:rsidR="003A1F2F">
        <w:rPr>
          <w:rFonts w:ascii="Arial" w:eastAsia="Calibri" w:hAnsi="Arial" w:cs="Arial"/>
        </w:rPr>
        <w:t>%</w:t>
      </w:r>
      <w:r w:rsidR="004A5791">
        <w:rPr>
          <w:rFonts w:ascii="Arial" w:eastAsia="Calibri" w:hAnsi="Arial" w:cs="Arial"/>
        </w:rPr>
        <w:t xml:space="preserve"> - 100%</w:t>
      </w:r>
    </w:p>
    <w:p w14:paraId="45128250" w14:textId="77777777" w:rsidR="002B35F8" w:rsidRPr="002B35F8" w:rsidRDefault="002B35F8" w:rsidP="002B35F8">
      <w:pPr>
        <w:pStyle w:val="ListParagraph"/>
        <w:numPr>
          <w:ilvl w:val="0"/>
          <w:numId w:val="10"/>
        </w:numPr>
        <w:rPr>
          <w:rFonts w:ascii="Arial" w:eastAsia="Calibri" w:hAnsi="Arial" w:cs="Arial"/>
        </w:rPr>
      </w:pPr>
      <w:r w:rsidRPr="002B35F8">
        <w:rPr>
          <w:rFonts w:ascii="Arial" w:eastAsia="Calibri" w:hAnsi="Arial" w:cs="Arial"/>
          <w:highlight w:val="green"/>
        </w:rPr>
        <w:t>Green</w:t>
      </w:r>
      <w:r w:rsidRPr="002B35F8">
        <w:rPr>
          <w:rFonts w:ascii="Arial" w:eastAsia="Calibri" w:hAnsi="Arial" w:cs="Arial"/>
        </w:rPr>
        <w:t xml:space="preserve"> – Good attendance</w:t>
      </w:r>
      <w:r>
        <w:rPr>
          <w:rFonts w:ascii="Arial" w:eastAsia="Calibri" w:hAnsi="Arial" w:cs="Arial"/>
        </w:rPr>
        <w:t>:</w:t>
      </w:r>
      <w:r w:rsidR="003A1F2F">
        <w:rPr>
          <w:rFonts w:ascii="Arial" w:eastAsia="Calibri" w:hAnsi="Arial" w:cs="Arial"/>
        </w:rPr>
        <w:t xml:space="preserve"> </w:t>
      </w:r>
      <w:r w:rsidR="00FA14CE">
        <w:rPr>
          <w:rFonts w:ascii="Arial" w:eastAsia="Calibri" w:hAnsi="Arial" w:cs="Arial"/>
        </w:rPr>
        <w:t>90</w:t>
      </w:r>
      <w:r w:rsidR="003A1F2F">
        <w:rPr>
          <w:rFonts w:ascii="Arial" w:eastAsia="Calibri" w:hAnsi="Arial" w:cs="Arial"/>
        </w:rPr>
        <w:t>%</w:t>
      </w:r>
      <w:r w:rsidR="00FA14CE">
        <w:rPr>
          <w:rFonts w:ascii="Arial" w:eastAsia="Calibri" w:hAnsi="Arial" w:cs="Arial"/>
        </w:rPr>
        <w:t xml:space="preserve"> - 96</w:t>
      </w:r>
      <w:r w:rsidR="004A5791">
        <w:rPr>
          <w:rFonts w:ascii="Arial" w:eastAsia="Calibri" w:hAnsi="Arial" w:cs="Arial"/>
        </w:rPr>
        <w:t>%</w:t>
      </w:r>
    </w:p>
    <w:p w14:paraId="3F32FB80" w14:textId="77777777" w:rsidR="002B35F8" w:rsidRPr="002B35F8" w:rsidRDefault="002B35F8" w:rsidP="002B35F8">
      <w:pPr>
        <w:pStyle w:val="ListParagraph"/>
        <w:numPr>
          <w:ilvl w:val="0"/>
          <w:numId w:val="10"/>
        </w:numPr>
        <w:rPr>
          <w:rFonts w:ascii="Arial" w:eastAsia="Calibri" w:hAnsi="Arial" w:cs="Arial"/>
        </w:rPr>
      </w:pPr>
      <w:r w:rsidRPr="002B35F8">
        <w:rPr>
          <w:rFonts w:ascii="Arial" w:eastAsia="Calibri" w:hAnsi="Arial" w:cs="Arial"/>
          <w:highlight w:val="yellow"/>
        </w:rPr>
        <w:t>Amber</w:t>
      </w:r>
      <w:r w:rsidRPr="002B35F8">
        <w:rPr>
          <w:rFonts w:ascii="Arial" w:eastAsia="Calibri" w:hAnsi="Arial" w:cs="Arial"/>
        </w:rPr>
        <w:t xml:space="preserve"> – Requires improvement attendance</w:t>
      </w:r>
      <w:r>
        <w:rPr>
          <w:rFonts w:ascii="Arial" w:eastAsia="Calibri" w:hAnsi="Arial" w:cs="Arial"/>
        </w:rPr>
        <w:t>:</w:t>
      </w:r>
      <w:r w:rsidR="003A1F2F">
        <w:rPr>
          <w:rFonts w:ascii="Arial" w:eastAsia="Calibri" w:hAnsi="Arial" w:cs="Arial"/>
        </w:rPr>
        <w:t xml:space="preserve"> </w:t>
      </w:r>
      <w:r w:rsidR="004A5791">
        <w:rPr>
          <w:rFonts w:ascii="Arial" w:eastAsia="Calibri" w:hAnsi="Arial" w:cs="Arial"/>
        </w:rPr>
        <w:t>75</w:t>
      </w:r>
      <w:r w:rsidR="003A1F2F">
        <w:rPr>
          <w:rFonts w:ascii="Arial" w:eastAsia="Calibri" w:hAnsi="Arial" w:cs="Arial"/>
        </w:rPr>
        <w:t>%</w:t>
      </w:r>
      <w:r w:rsidR="00592CB6">
        <w:rPr>
          <w:rFonts w:ascii="Arial" w:eastAsia="Calibri" w:hAnsi="Arial" w:cs="Arial"/>
        </w:rPr>
        <w:t xml:space="preserve"> - 89</w:t>
      </w:r>
      <w:r w:rsidR="004A5791">
        <w:rPr>
          <w:rFonts w:ascii="Arial" w:eastAsia="Calibri" w:hAnsi="Arial" w:cs="Arial"/>
        </w:rPr>
        <w:t>%</w:t>
      </w:r>
    </w:p>
    <w:p w14:paraId="7B5291C5" w14:textId="77777777" w:rsidR="002B35F8" w:rsidRDefault="002B35F8" w:rsidP="002B35F8">
      <w:pPr>
        <w:pStyle w:val="ListParagraph"/>
        <w:numPr>
          <w:ilvl w:val="0"/>
          <w:numId w:val="10"/>
        </w:numPr>
        <w:rPr>
          <w:rFonts w:ascii="Arial" w:eastAsia="Calibri" w:hAnsi="Arial" w:cs="Arial"/>
        </w:rPr>
      </w:pPr>
      <w:r w:rsidRPr="002B35F8">
        <w:rPr>
          <w:rFonts w:ascii="Arial" w:eastAsia="Calibri" w:hAnsi="Arial" w:cs="Arial"/>
          <w:highlight w:val="red"/>
        </w:rPr>
        <w:t>Red</w:t>
      </w:r>
      <w:r w:rsidRPr="002B35F8">
        <w:rPr>
          <w:rFonts w:ascii="Arial" w:eastAsia="Calibri" w:hAnsi="Arial" w:cs="Arial"/>
        </w:rPr>
        <w:t xml:space="preserve"> – Inadequate attendance: </w:t>
      </w:r>
      <w:r w:rsidR="004A5791">
        <w:rPr>
          <w:rFonts w:ascii="Arial" w:eastAsia="Calibri" w:hAnsi="Arial" w:cs="Arial"/>
        </w:rPr>
        <w:t>1</w:t>
      </w:r>
      <w:r w:rsidR="003A1F2F">
        <w:rPr>
          <w:rFonts w:ascii="Arial" w:eastAsia="Calibri" w:hAnsi="Arial" w:cs="Arial"/>
        </w:rPr>
        <w:t>%</w:t>
      </w:r>
      <w:r w:rsidR="004A5791">
        <w:rPr>
          <w:rFonts w:ascii="Arial" w:eastAsia="Calibri" w:hAnsi="Arial" w:cs="Arial"/>
        </w:rPr>
        <w:t xml:space="preserve"> - 74%</w:t>
      </w:r>
    </w:p>
    <w:p w14:paraId="31B94654" w14:textId="77777777" w:rsidR="00261589" w:rsidRPr="00261589" w:rsidRDefault="002B35F8" w:rsidP="002B35F8">
      <w:pPr>
        <w:rPr>
          <w:rFonts w:ascii="Arial" w:eastAsia="Calibri" w:hAnsi="Arial" w:cs="Arial"/>
          <w:b/>
          <w:sz w:val="24"/>
          <w:szCs w:val="24"/>
        </w:rPr>
      </w:pPr>
      <w:r>
        <w:rPr>
          <w:rFonts w:ascii="Arial" w:eastAsia="Calibri" w:hAnsi="Arial" w:cs="Arial"/>
        </w:rPr>
        <w:t>We follow government guidelines and will track ever</w:t>
      </w:r>
      <w:r w:rsidR="00FA14CE">
        <w:rPr>
          <w:rFonts w:ascii="Arial" w:eastAsia="Calibri" w:hAnsi="Arial" w:cs="Arial"/>
        </w:rPr>
        <w:t>y pupil with attendance below 96</w:t>
      </w:r>
      <w:r>
        <w:rPr>
          <w:rFonts w:ascii="Arial" w:eastAsia="Calibri" w:hAnsi="Arial" w:cs="Arial"/>
        </w:rPr>
        <w:t>%.</w:t>
      </w:r>
    </w:p>
    <w:p w14:paraId="6B969A56" w14:textId="77777777" w:rsidR="00261589" w:rsidRPr="00261589" w:rsidRDefault="00261589" w:rsidP="00261589">
      <w:pPr>
        <w:keepNext/>
        <w:outlineLvl w:val="1"/>
        <w:rPr>
          <w:rFonts w:ascii="Arial" w:hAnsi="Arial" w:cs="Arial"/>
          <w:b/>
          <w:sz w:val="24"/>
          <w:szCs w:val="24"/>
        </w:rPr>
      </w:pPr>
      <w:r w:rsidRPr="00261589">
        <w:rPr>
          <w:rFonts w:ascii="Arial" w:hAnsi="Arial" w:cs="Arial"/>
          <w:b/>
          <w:sz w:val="24"/>
          <w:szCs w:val="24"/>
        </w:rPr>
        <w:t>To enable school to achieve targets</w:t>
      </w:r>
      <w:r w:rsidR="00FA14CE">
        <w:rPr>
          <w:rFonts w:ascii="Arial" w:hAnsi="Arial" w:cs="Arial"/>
          <w:b/>
          <w:sz w:val="24"/>
          <w:szCs w:val="24"/>
        </w:rPr>
        <w:t>,</w:t>
      </w:r>
      <w:r w:rsidRPr="00261589">
        <w:rPr>
          <w:rFonts w:ascii="Arial" w:hAnsi="Arial" w:cs="Arial"/>
          <w:b/>
          <w:sz w:val="24"/>
          <w:szCs w:val="24"/>
        </w:rPr>
        <w:t xml:space="preserve"> systems have been set in place to:</w:t>
      </w:r>
    </w:p>
    <w:p w14:paraId="6281BC90" w14:textId="77777777" w:rsidR="00261589" w:rsidRPr="00261589" w:rsidRDefault="00261589" w:rsidP="00261589">
      <w:pPr>
        <w:numPr>
          <w:ilvl w:val="0"/>
          <w:numId w:val="23"/>
        </w:numPr>
        <w:spacing w:after="0" w:line="240" w:lineRule="auto"/>
        <w:rPr>
          <w:rFonts w:ascii="Arial" w:hAnsi="Arial" w:cs="Arial"/>
        </w:rPr>
      </w:pPr>
      <w:r w:rsidRPr="00261589">
        <w:rPr>
          <w:rFonts w:ascii="Arial" w:hAnsi="Arial" w:cs="Arial"/>
        </w:rPr>
        <w:t>Provide and interpret detailed and robust data on school attendance.</w:t>
      </w:r>
    </w:p>
    <w:p w14:paraId="4ECAF0BD" w14:textId="77777777" w:rsidR="00261589" w:rsidRPr="00261589" w:rsidRDefault="00261589" w:rsidP="00261589">
      <w:pPr>
        <w:numPr>
          <w:ilvl w:val="0"/>
          <w:numId w:val="23"/>
        </w:numPr>
        <w:spacing w:after="0" w:line="240" w:lineRule="auto"/>
        <w:rPr>
          <w:rFonts w:ascii="Arial" w:hAnsi="Arial" w:cs="Arial"/>
        </w:rPr>
      </w:pPr>
      <w:r w:rsidRPr="00261589">
        <w:rPr>
          <w:rFonts w:ascii="Arial" w:hAnsi="Arial" w:cs="Arial"/>
        </w:rPr>
        <w:t>Develop a strategic target setting culture.</w:t>
      </w:r>
    </w:p>
    <w:p w14:paraId="4455E76E" w14:textId="77777777" w:rsidR="00261589" w:rsidRPr="00261589" w:rsidRDefault="00261589" w:rsidP="00261589">
      <w:pPr>
        <w:numPr>
          <w:ilvl w:val="0"/>
          <w:numId w:val="23"/>
        </w:numPr>
        <w:spacing w:after="0" w:line="240" w:lineRule="auto"/>
        <w:rPr>
          <w:rFonts w:ascii="Arial" w:hAnsi="Arial" w:cs="Arial"/>
        </w:rPr>
      </w:pPr>
      <w:r w:rsidRPr="00261589">
        <w:rPr>
          <w:rFonts w:ascii="Arial" w:hAnsi="Arial" w:cs="Arial"/>
        </w:rPr>
        <w:t xml:space="preserve">Develop a monitoring mechanism to ensure targets both on a school and individual pupil’s level are being met. </w:t>
      </w:r>
    </w:p>
    <w:p w14:paraId="50E9C3E9" w14:textId="77777777" w:rsidR="00D449CD" w:rsidRPr="00D449CD" w:rsidRDefault="00261589" w:rsidP="005A3A6F">
      <w:pPr>
        <w:numPr>
          <w:ilvl w:val="0"/>
          <w:numId w:val="23"/>
        </w:numPr>
        <w:spacing w:after="0" w:line="240" w:lineRule="auto"/>
        <w:rPr>
          <w:rFonts w:ascii="Arial" w:hAnsi="Arial" w:cs="Arial"/>
          <w:b/>
          <w:sz w:val="24"/>
          <w:szCs w:val="24"/>
        </w:rPr>
      </w:pPr>
      <w:r w:rsidRPr="00D449CD">
        <w:rPr>
          <w:rFonts w:ascii="Arial" w:hAnsi="Arial" w:cs="Arial"/>
        </w:rPr>
        <w:t>Publish targets and achievement around school</w:t>
      </w:r>
    </w:p>
    <w:p w14:paraId="463F29E8" w14:textId="77777777" w:rsidR="00D449CD" w:rsidRPr="00D449CD" w:rsidRDefault="00D449CD" w:rsidP="00D449CD">
      <w:pPr>
        <w:spacing w:after="0" w:line="240" w:lineRule="auto"/>
        <w:ind w:left="360"/>
        <w:rPr>
          <w:rFonts w:ascii="Arial" w:hAnsi="Arial" w:cs="Arial"/>
          <w:b/>
          <w:sz w:val="24"/>
          <w:szCs w:val="24"/>
        </w:rPr>
      </w:pPr>
    </w:p>
    <w:p w14:paraId="3B7B4B86" w14:textId="77777777" w:rsidR="00FA14CE" w:rsidRDefault="00FA14CE" w:rsidP="003D007E">
      <w:pPr>
        <w:rPr>
          <w:rFonts w:ascii="Arial" w:hAnsi="Arial" w:cs="Arial"/>
          <w:b/>
          <w:sz w:val="24"/>
          <w:szCs w:val="24"/>
        </w:rPr>
      </w:pPr>
    </w:p>
    <w:p w14:paraId="44D8CD86" w14:textId="77777777" w:rsidR="00803A5E" w:rsidRPr="002B35F8" w:rsidRDefault="003D007E" w:rsidP="003D007E">
      <w:pPr>
        <w:rPr>
          <w:rFonts w:ascii="Arial" w:hAnsi="Arial" w:cs="Arial"/>
          <w:b/>
          <w:sz w:val="24"/>
          <w:szCs w:val="24"/>
        </w:rPr>
      </w:pPr>
      <w:r w:rsidRPr="002B35F8">
        <w:rPr>
          <w:rFonts w:ascii="Arial" w:hAnsi="Arial" w:cs="Arial"/>
          <w:b/>
          <w:sz w:val="24"/>
          <w:szCs w:val="24"/>
        </w:rPr>
        <w:t xml:space="preserve">Targeted </w:t>
      </w:r>
      <w:r w:rsidR="00803A5E" w:rsidRPr="002B35F8">
        <w:rPr>
          <w:rFonts w:ascii="Arial" w:hAnsi="Arial" w:cs="Arial"/>
          <w:b/>
          <w:sz w:val="24"/>
          <w:szCs w:val="24"/>
        </w:rPr>
        <w:t>Part – Time T</w:t>
      </w:r>
      <w:r w:rsidRPr="002B35F8">
        <w:rPr>
          <w:rFonts w:ascii="Arial" w:hAnsi="Arial" w:cs="Arial"/>
          <w:b/>
          <w:sz w:val="24"/>
          <w:szCs w:val="24"/>
        </w:rPr>
        <w:t xml:space="preserve">imetables </w:t>
      </w:r>
    </w:p>
    <w:p w14:paraId="3D4FE3C3" w14:textId="77777777" w:rsidR="002B35F8" w:rsidRDefault="003D007E" w:rsidP="003D007E">
      <w:pPr>
        <w:rPr>
          <w:rFonts w:ascii="Arial" w:hAnsi="Arial" w:cs="Arial"/>
          <w:b/>
          <w:sz w:val="24"/>
          <w:szCs w:val="24"/>
        </w:rPr>
      </w:pPr>
      <w:r w:rsidRPr="00384F12">
        <w:rPr>
          <w:rFonts w:ascii="Arial" w:eastAsia="Calibri" w:hAnsi="Arial" w:cs="Arial"/>
        </w:rPr>
        <w:lastRenderedPageBreak/>
        <w:t xml:space="preserve">In order to ensure that learners begin to improve or maintain attendance the school will occasionally decide in consultation with a parent/carer/Lead Behaviour officer that a </w:t>
      </w:r>
      <w:r w:rsidR="0064565E">
        <w:rPr>
          <w:rFonts w:ascii="Arial" w:eastAsia="Calibri" w:hAnsi="Arial" w:cs="Arial"/>
        </w:rPr>
        <w:t xml:space="preserve">Part – Time Timetable </w:t>
      </w:r>
      <w:r w:rsidRPr="00384F12">
        <w:rPr>
          <w:rFonts w:ascii="Arial" w:eastAsia="Calibri" w:hAnsi="Arial" w:cs="Arial"/>
        </w:rPr>
        <w:t>Plan will operate for an agreed fixed term period.</w:t>
      </w:r>
      <w:r w:rsidR="00FA14CE">
        <w:rPr>
          <w:rFonts w:ascii="Arial" w:eastAsia="Calibri" w:hAnsi="Arial" w:cs="Arial"/>
        </w:rPr>
        <w:t xml:space="preserve"> This will not exceed 6 school weeks, except for exceptional circumstances. In cases where the reduced timetable lasts for 6 weeks, regular review meetings will be held.</w:t>
      </w:r>
      <w:r w:rsidRPr="00384F12">
        <w:rPr>
          <w:rFonts w:ascii="Arial" w:eastAsia="Calibri" w:hAnsi="Arial" w:cs="Arial"/>
        </w:rPr>
        <w:t xml:space="preserve"> These arrangements are, for example, put in place following an exclusion to reintegrate a pupil back to the school. These timetables would only be</w:t>
      </w:r>
      <w:r w:rsidR="0064565E">
        <w:rPr>
          <w:rFonts w:ascii="Arial" w:eastAsia="Calibri" w:hAnsi="Arial" w:cs="Arial"/>
        </w:rPr>
        <w:t xml:space="preserve"> negotiated through attendance support m</w:t>
      </w:r>
      <w:r w:rsidRPr="00384F12">
        <w:rPr>
          <w:rFonts w:ascii="Arial" w:eastAsia="Calibri" w:hAnsi="Arial" w:cs="Arial"/>
        </w:rPr>
        <w:t>eetings or through re-integration meetings. These arrangements are kept under review with the aim that</w:t>
      </w:r>
      <w:r w:rsidR="0064565E">
        <w:rPr>
          <w:rFonts w:ascii="Arial" w:eastAsia="Calibri" w:hAnsi="Arial" w:cs="Arial"/>
        </w:rPr>
        <w:t xml:space="preserve"> the</w:t>
      </w:r>
      <w:r w:rsidRPr="00384F12">
        <w:rPr>
          <w:rFonts w:ascii="Arial" w:eastAsia="Calibri" w:hAnsi="Arial" w:cs="Arial"/>
        </w:rPr>
        <w:t xml:space="preserve"> learner will return to full time education as soon as possible.  There may occasionally be a need for a more permanent arrangement. The school will work with the relevant agencies and bodies to try and ensure that the needs of the individual are met.  </w:t>
      </w:r>
      <w:r w:rsidR="00D42ABA">
        <w:rPr>
          <w:rFonts w:ascii="Arial" w:eastAsia="Calibri" w:hAnsi="Arial" w:cs="Arial"/>
        </w:rPr>
        <w:t xml:space="preserve">(See Appendix 2) </w:t>
      </w:r>
    </w:p>
    <w:p w14:paraId="3849F864" w14:textId="77777777" w:rsidR="00073D0F" w:rsidRPr="0064565E" w:rsidRDefault="00A840A6" w:rsidP="003D007E">
      <w:pPr>
        <w:rPr>
          <w:rFonts w:ascii="Arial" w:hAnsi="Arial" w:cs="Arial"/>
          <w:b/>
          <w:sz w:val="24"/>
          <w:szCs w:val="24"/>
        </w:rPr>
      </w:pPr>
      <w:r>
        <w:rPr>
          <w:rFonts w:ascii="Arial" w:hAnsi="Arial" w:cs="Arial"/>
          <w:b/>
          <w:sz w:val="24"/>
          <w:szCs w:val="24"/>
        </w:rPr>
        <w:t>Attendance Rew</w:t>
      </w:r>
      <w:r w:rsidR="00073D0F" w:rsidRPr="0064565E">
        <w:rPr>
          <w:rFonts w:ascii="Arial" w:hAnsi="Arial" w:cs="Arial"/>
          <w:b/>
          <w:sz w:val="24"/>
          <w:szCs w:val="24"/>
        </w:rPr>
        <w:t>ards</w:t>
      </w:r>
    </w:p>
    <w:p w14:paraId="5559BF35" w14:textId="77777777" w:rsidR="00261589" w:rsidRPr="00261589" w:rsidRDefault="00261589" w:rsidP="00261589">
      <w:pPr>
        <w:keepNext/>
        <w:outlineLvl w:val="1"/>
        <w:rPr>
          <w:rFonts w:ascii="Arial" w:hAnsi="Arial" w:cs="Arial"/>
        </w:rPr>
      </w:pPr>
      <w:r w:rsidRPr="00261589">
        <w:rPr>
          <w:rFonts w:ascii="Arial" w:hAnsi="Arial" w:cs="Arial"/>
        </w:rPr>
        <w:t xml:space="preserve">As well as taking appropriate action against parents who fail to secure the regular attendance of their children, we will take steps to reward good attendance and punctuality at </w:t>
      </w:r>
      <w:proofErr w:type="spellStart"/>
      <w:r w:rsidRPr="00261589">
        <w:rPr>
          <w:rFonts w:ascii="Arial" w:hAnsi="Arial" w:cs="Arial"/>
        </w:rPr>
        <w:t>Bishopton</w:t>
      </w:r>
      <w:proofErr w:type="spellEnd"/>
      <w:r w:rsidRPr="00261589">
        <w:rPr>
          <w:rFonts w:ascii="Arial" w:hAnsi="Arial" w:cs="Arial"/>
        </w:rPr>
        <w:t>.</w:t>
      </w:r>
    </w:p>
    <w:p w14:paraId="0D2ADBE0" w14:textId="77777777" w:rsidR="00261589" w:rsidRPr="00261589" w:rsidRDefault="00261589" w:rsidP="00261589">
      <w:pPr>
        <w:rPr>
          <w:rFonts w:ascii="Arial" w:hAnsi="Arial" w:cs="Arial"/>
          <w:lang w:val="en-US"/>
        </w:rPr>
      </w:pPr>
      <w:r w:rsidRPr="00261589">
        <w:rPr>
          <w:rFonts w:ascii="Arial" w:hAnsi="Arial" w:cs="Arial"/>
          <w:lang w:val="en-US"/>
        </w:rPr>
        <w:t xml:space="preserve">Attendance is discussed with the whole school. </w:t>
      </w:r>
    </w:p>
    <w:p w14:paraId="58FB0BB2" w14:textId="77777777" w:rsidR="00261589" w:rsidRPr="00261589" w:rsidRDefault="00261589" w:rsidP="00261589">
      <w:pPr>
        <w:rPr>
          <w:rFonts w:ascii="Arial" w:hAnsi="Arial" w:cs="Arial"/>
          <w:lang w:val="en-US"/>
        </w:rPr>
      </w:pPr>
      <w:r w:rsidRPr="00261589">
        <w:rPr>
          <w:rFonts w:ascii="Arial" w:hAnsi="Arial" w:cs="Arial"/>
          <w:lang w:val="en-US"/>
        </w:rPr>
        <w:t>Attendance and punctuality is also rewarded through individual and class prizes awarded at the end of every half term.</w:t>
      </w:r>
    </w:p>
    <w:p w14:paraId="637903F9" w14:textId="77777777" w:rsidR="00360429" w:rsidRPr="00261589" w:rsidRDefault="00360429" w:rsidP="003D007E">
      <w:pPr>
        <w:rPr>
          <w:rFonts w:ascii="Arial" w:eastAsia="Calibri" w:hAnsi="Arial" w:cs="Arial"/>
        </w:rPr>
      </w:pPr>
      <w:r w:rsidRPr="00261589">
        <w:rPr>
          <w:rFonts w:ascii="Arial" w:eastAsia="Calibri" w:hAnsi="Arial" w:cs="Arial"/>
        </w:rPr>
        <w:t>Examples of rewards on offer are:</w:t>
      </w:r>
    </w:p>
    <w:p w14:paraId="69DE042B" w14:textId="77777777" w:rsidR="00360429" w:rsidRPr="00261589" w:rsidRDefault="00360429" w:rsidP="00360429">
      <w:pPr>
        <w:pStyle w:val="ListParagraph"/>
        <w:numPr>
          <w:ilvl w:val="0"/>
          <w:numId w:val="17"/>
        </w:numPr>
        <w:rPr>
          <w:rFonts w:ascii="Arial" w:eastAsia="Calibri" w:hAnsi="Arial" w:cs="Arial"/>
        </w:rPr>
      </w:pPr>
      <w:r w:rsidRPr="00261589">
        <w:rPr>
          <w:rFonts w:ascii="Arial" w:eastAsia="Calibri" w:hAnsi="Arial" w:cs="Arial"/>
        </w:rPr>
        <w:t>Earning points in school towards vouchers</w:t>
      </w:r>
    </w:p>
    <w:p w14:paraId="31C4B2EB" w14:textId="77777777" w:rsidR="00073D0F" w:rsidRDefault="00073D0F" w:rsidP="00073D0F">
      <w:pPr>
        <w:pStyle w:val="Default"/>
        <w:spacing w:after="44"/>
        <w:jc w:val="both"/>
        <w:rPr>
          <w:rFonts w:ascii="Arial" w:hAnsi="Arial" w:cs="Arial"/>
          <w:b/>
        </w:rPr>
      </w:pPr>
      <w:r w:rsidRPr="00F20AFE">
        <w:rPr>
          <w:rFonts w:ascii="Arial" w:hAnsi="Arial" w:cs="Arial"/>
          <w:b/>
        </w:rPr>
        <w:t>Roles and Responsibilities:</w:t>
      </w:r>
    </w:p>
    <w:p w14:paraId="5630AD66" w14:textId="77777777" w:rsidR="00073D0F" w:rsidRPr="00F20AFE" w:rsidRDefault="00073D0F" w:rsidP="00073D0F">
      <w:pPr>
        <w:pStyle w:val="Default"/>
        <w:spacing w:after="44"/>
        <w:jc w:val="both"/>
        <w:rPr>
          <w:rFonts w:ascii="Arial" w:hAnsi="Arial" w:cs="Arial"/>
          <w:b/>
        </w:rPr>
      </w:pPr>
    </w:p>
    <w:p w14:paraId="24F79886" w14:textId="77777777" w:rsidR="00073D0F" w:rsidRPr="00362D34" w:rsidRDefault="00073D0F" w:rsidP="00073D0F">
      <w:pPr>
        <w:jc w:val="both"/>
        <w:rPr>
          <w:rFonts w:ascii="Arial" w:hAnsi="Arial" w:cs="Arial"/>
        </w:rPr>
      </w:pPr>
      <w:r w:rsidRPr="00362D34">
        <w:rPr>
          <w:rFonts w:ascii="Arial" w:hAnsi="Arial" w:cs="Arial"/>
        </w:rPr>
        <w:t>Responsibility for p</w:t>
      </w:r>
      <w:r>
        <w:rPr>
          <w:rFonts w:ascii="Arial" w:hAnsi="Arial" w:cs="Arial"/>
        </w:rPr>
        <w:t xml:space="preserve">romoting high attendance and creating a positive and aspirational environment lies </w:t>
      </w:r>
      <w:r w:rsidRPr="00362D34">
        <w:rPr>
          <w:rFonts w:ascii="Arial" w:hAnsi="Arial" w:cs="Arial"/>
        </w:rPr>
        <w:t xml:space="preserve">with the whole school community. It requires professionalism </w:t>
      </w:r>
      <w:r>
        <w:rPr>
          <w:rFonts w:ascii="Arial" w:hAnsi="Arial" w:cs="Arial"/>
        </w:rPr>
        <w:t xml:space="preserve">(based on Teachers Standards and Performance Management) </w:t>
      </w:r>
      <w:r w:rsidRPr="00362D34">
        <w:rPr>
          <w:rFonts w:ascii="Arial" w:hAnsi="Arial" w:cs="Arial"/>
        </w:rPr>
        <w:t>from teachers</w:t>
      </w:r>
      <w:r>
        <w:rPr>
          <w:rFonts w:ascii="Arial" w:hAnsi="Arial" w:cs="Arial"/>
        </w:rPr>
        <w:t xml:space="preserve"> and staff in the school</w:t>
      </w:r>
      <w:r w:rsidRPr="00362D34">
        <w:rPr>
          <w:rFonts w:ascii="Arial" w:hAnsi="Arial" w:cs="Arial"/>
        </w:rPr>
        <w:t xml:space="preserve"> and in return expects learners to understand the part they play in the process so that they can take respons</w:t>
      </w:r>
      <w:r>
        <w:rPr>
          <w:rFonts w:ascii="Arial" w:hAnsi="Arial" w:cs="Arial"/>
        </w:rPr>
        <w:t>ibility for their attendance and learning.</w:t>
      </w:r>
    </w:p>
    <w:p w14:paraId="6C651E76" w14:textId="77777777" w:rsidR="00073D0F" w:rsidRDefault="00073D0F" w:rsidP="00073D0F">
      <w:pPr>
        <w:jc w:val="both"/>
        <w:rPr>
          <w:rFonts w:ascii="Arial" w:hAnsi="Arial" w:cs="Arial"/>
        </w:rPr>
      </w:pPr>
      <w:r w:rsidRPr="00362D34">
        <w:rPr>
          <w:rFonts w:ascii="Arial" w:hAnsi="Arial" w:cs="Arial"/>
        </w:rPr>
        <w:t>Key roles and responsibilities include:</w:t>
      </w:r>
    </w:p>
    <w:p w14:paraId="09F20015" w14:textId="77777777" w:rsidR="00AF2388" w:rsidRDefault="00AF2388" w:rsidP="00AF2388">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The </w:t>
      </w:r>
      <w:r w:rsidRPr="00AF2388">
        <w:rPr>
          <w:rFonts w:ascii="Arial" w:hAnsi="Arial" w:cs="Arial"/>
          <w:b/>
          <w:bCs/>
          <w:color w:val="000000"/>
        </w:rPr>
        <w:t>Head</w:t>
      </w:r>
      <w:r w:rsidR="00D449CD">
        <w:rPr>
          <w:rFonts w:ascii="Arial" w:hAnsi="Arial" w:cs="Arial"/>
          <w:b/>
          <w:bCs/>
          <w:color w:val="000000"/>
        </w:rPr>
        <w:t xml:space="preserve"> </w:t>
      </w:r>
      <w:r w:rsidRPr="00AF2388">
        <w:rPr>
          <w:rFonts w:ascii="Arial" w:hAnsi="Arial" w:cs="Arial"/>
          <w:b/>
          <w:bCs/>
          <w:color w:val="000000"/>
        </w:rPr>
        <w:t xml:space="preserve">teacher </w:t>
      </w:r>
    </w:p>
    <w:p w14:paraId="61829076" w14:textId="77777777" w:rsidR="00D449CD" w:rsidRPr="00AF2388" w:rsidRDefault="00D449CD" w:rsidP="00AF2388">
      <w:pPr>
        <w:autoSpaceDE w:val="0"/>
        <w:autoSpaceDN w:val="0"/>
        <w:adjustRightInd w:val="0"/>
        <w:spacing w:after="0" w:line="240" w:lineRule="auto"/>
        <w:rPr>
          <w:rFonts w:ascii="Arial" w:hAnsi="Arial" w:cs="Arial"/>
          <w:color w:val="000000"/>
        </w:rPr>
      </w:pPr>
    </w:p>
    <w:p w14:paraId="595699BE" w14:textId="77777777" w:rsidR="00AF2388" w:rsidRPr="00AF2388" w:rsidRDefault="00AF2388" w:rsidP="00AF2388">
      <w:pPr>
        <w:autoSpaceDE w:val="0"/>
        <w:autoSpaceDN w:val="0"/>
        <w:adjustRightInd w:val="0"/>
        <w:spacing w:after="43" w:line="240" w:lineRule="auto"/>
        <w:rPr>
          <w:rFonts w:ascii="Arial" w:hAnsi="Arial" w:cs="Arial"/>
          <w:color w:val="000000"/>
        </w:rPr>
      </w:pPr>
      <w:r w:rsidRPr="00AF2388">
        <w:rPr>
          <w:rFonts w:ascii="Arial" w:hAnsi="Arial" w:cs="Arial"/>
          <w:color w:val="000000"/>
        </w:rPr>
        <w:t xml:space="preserve">The Head teacher will lead on attendance and the monitoring of all pupils with individual attendance targets. </w:t>
      </w:r>
    </w:p>
    <w:p w14:paraId="41286721" w14:textId="77777777" w:rsidR="00AF2388" w:rsidRPr="00AF2388" w:rsidRDefault="00AF2388" w:rsidP="00AF2388">
      <w:pPr>
        <w:pStyle w:val="ListParagraph"/>
        <w:numPr>
          <w:ilvl w:val="0"/>
          <w:numId w:val="11"/>
        </w:numPr>
        <w:autoSpaceDE w:val="0"/>
        <w:autoSpaceDN w:val="0"/>
        <w:adjustRightInd w:val="0"/>
        <w:spacing w:after="43" w:line="240" w:lineRule="auto"/>
        <w:rPr>
          <w:rFonts w:ascii="Arial" w:hAnsi="Arial" w:cs="Arial"/>
        </w:rPr>
      </w:pPr>
      <w:r w:rsidRPr="00AF2388">
        <w:rPr>
          <w:rFonts w:ascii="Arial" w:hAnsi="Arial" w:cs="Arial"/>
        </w:rPr>
        <w:t xml:space="preserve">That all statutory requirements are met. </w:t>
      </w:r>
    </w:p>
    <w:p w14:paraId="7ACED696" w14:textId="77777777" w:rsidR="00AF2388" w:rsidRPr="00AF2388" w:rsidRDefault="00AF2388" w:rsidP="00AF2388">
      <w:pPr>
        <w:pStyle w:val="ListParagraph"/>
        <w:numPr>
          <w:ilvl w:val="0"/>
          <w:numId w:val="11"/>
        </w:numPr>
        <w:autoSpaceDE w:val="0"/>
        <w:autoSpaceDN w:val="0"/>
        <w:adjustRightInd w:val="0"/>
        <w:spacing w:after="43" w:line="240" w:lineRule="auto"/>
        <w:rPr>
          <w:rFonts w:ascii="Arial" w:hAnsi="Arial" w:cs="Arial"/>
        </w:rPr>
      </w:pPr>
      <w:r w:rsidRPr="00AF2388">
        <w:rPr>
          <w:rFonts w:ascii="Arial" w:hAnsi="Arial" w:cs="Arial"/>
        </w:rPr>
        <w:t xml:space="preserve">Reports on pupil attendance are submitted to the PRU Management Committee including the attendance of pupil’s pre and post placement to determine the relative impact of the placement. </w:t>
      </w:r>
    </w:p>
    <w:p w14:paraId="0922B262" w14:textId="77777777" w:rsidR="00AF2388" w:rsidRPr="00AF2388" w:rsidRDefault="00AF2388" w:rsidP="00AF2388">
      <w:pPr>
        <w:pStyle w:val="ListParagraph"/>
        <w:numPr>
          <w:ilvl w:val="0"/>
          <w:numId w:val="11"/>
        </w:numPr>
        <w:autoSpaceDE w:val="0"/>
        <w:autoSpaceDN w:val="0"/>
        <w:adjustRightInd w:val="0"/>
        <w:spacing w:after="0" w:line="240" w:lineRule="auto"/>
        <w:rPr>
          <w:rFonts w:ascii="Arial" w:hAnsi="Arial" w:cs="Arial"/>
        </w:rPr>
      </w:pPr>
      <w:r w:rsidRPr="00AF2388">
        <w:rPr>
          <w:rFonts w:ascii="Arial" w:hAnsi="Arial" w:cs="Arial"/>
        </w:rPr>
        <w:t xml:space="preserve">Centre staff take account of the views of their pupils, parent(s)/carer(s) and that necessary multi-agency networking takes place. </w:t>
      </w:r>
    </w:p>
    <w:p w14:paraId="2BA226A1" w14:textId="77777777" w:rsidR="00AF2388" w:rsidRPr="00AF2388" w:rsidRDefault="00AF2388" w:rsidP="00AF2388">
      <w:pPr>
        <w:autoSpaceDE w:val="0"/>
        <w:autoSpaceDN w:val="0"/>
        <w:adjustRightInd w:val="0"/>
        <w:spacing w:after="0" w:line="240" w:lineRule="auto"/>
        <w:rPr>
          <w:rFonts w:ascii="Arial" w:hAnsi="Arial" w:cs="Arial"/>
          <w:color w:val="000000"/>
        </w:rPr>
      </w:pPr>
    </w:p>
    <w:p w14:paraId="4FE84418" w14:textId="77777777" w:rsidR="00AF2388" w:rsidRDefault="00AF2388" w:rsidP="00AF2388">
      <w:pPr>
        <w:autoSpaceDE w:val="0"/>
        <w:autoSpaceDN w:val="0"/>
        <w:adjustRightInd w:val="0"/>
        <w:spacing w:after="0" w:line="240" w:lineRule="auto"/>
        <w:rPr>
          <w:rFonts w:ascii="Arial" w:hAnsi="Arial" w:cs="Arial"/>
          <w:b/>
          <w:bCs/>
          <w:color w:val="000000"/>
        </w:rPr>
      </w:pPr>
      <w:r w:rsidRPr="00AF2388">
        <w:rPr>
          <w:rFonts w:ascii="Arial" w:hAnsi="Arial" w:cs="Arial"/>
          <w:b/>
          <w:bCs/>
          <w:color w:val="000000"/>
        </w:rPr>
        <w:t xml:space="preserve">The PRU Management Committee </w:t>
      </w:r>
      <w:r>
        <w:rPr>
          <w:rFonts w:ascii="Arial" w:hAnsi="Arial" w:cs="Arial"/>
          <w:b/>
          <w:bCs/>
          <w:color w:val="000000"/>
        </w:rPr>
        <w:t>will ensure that:</w:t>
      </w:r>
    </w:p>
    <w:p w14:paraId="17AD93B2" w14:textId="77777777" w:rsidR="00D449CD" w:rsidRPr="00AF2388" w:rsidRDefault="00D449CD" w:rsidP="00AF2388">
      <w:pPr>
        <w:autoSpaceDE w:val="0"/>
        <w:autoSpaceDN w:val="0"/>
        <w:adjustRightInd w:val="0"/>
        <w:spacing w:after="0" w:line="240" w:lineRule="auto"/>
        <w:rPr>
          <w:rFonts w:ascii="Arial" w:hAnsi="Arial" w:cs="Arial"/>
          <w:color w:val="000000"/>
        </w:rPr>
      </w:pPr>
    </w:p>
    <w:p w14:paraId="6F3C1950" w14:textId="77777777" w:rsidR="00AF2388" w:rsidRPr="00AF2388" w:rsidRDefault="00AF2388" w:rsidP="00AF2388">
      <w:pPr>
        <w:pStyle w:val="ListParagraph"/>
        <w:numPr>
          <w:ilvl w:val="0"/>
          <w:numId w:val="12"/>
        </w:numPr>
        <w:autoSpaceDE w:val="0"/>
        <w:autoSpaceDN w:val="0"/>
        <w:adjustRightInd w:val="0"/>
        <w:spacing w:after="27" w:line="240" w:lineRule="auto"/>
        <w:rPr>
          <w:rFonts w:ascii="Arial" w:hAnsi="Arial" w:cs="Arial"/>
          <w:color w:val="000000"/>
        </w:rPr>
      </w:pPr>
      <w:r w:rsidRPr="00AF2388">
        <w:rPr>
          <w:rFonts w:ascii="Arial" w:hAnsi="Arial" w:cs="Arial"/>
          <w:color w:val="000000"/>
        </w:rPr>
        <w:t xml:space="preserve">Reports on pupil attendance are received showing the relative impact of prevention placements on attendance and on learning outcomes. </w:t>
      </w:r>
    </w:p>
    <w:p w14:paraId="25471AC6" w14:textId="77777777" w:rsidR="00AF2388" w:rsidRDefault="00AF2388" w:rsidP="00AF2388">
      <w:pPr>
        <w:pStyle w:val="ListParagraph"/>
        <w:numPr>
          <w:ilvl w:val="0"/>
          <w:numId w:val="12"/>
        </w:numPr>
        <w:autoSpaceDE w:val="0"/>
        <w:autoSpaceDN w:val="0"/>
        <w:adjustRightInd w:val="0"/>
        <w:spacing w:after="0" w:line="240" w:lineRule="auto"/>
        <w:rPr>
          <w:rFonts w:ascii="Arial" w:hAnsi="Arial" w:cs="Arial"/>
          <w:color w:val="000000"/>
        </w:rPr>
      </w:pPr>
      <w:r w:rsidRPr="00AF2388">
        <w:rPr>
          <w:rFonts w:ascii="Arial" w:hAnsi="Arial" w:cs="Arial"/>
          <w:color w:val="000000"/>
        </w:rPr>
        <w:lastRenderedPageBreak/>
        <w:t xml:space="preserve">The attendance policy is effectively delivered. </w:t>
      </w:r>
    </w:p>
    <w:p w14:paraId="0DE4B5B7" w14:textId="77777777" w:rsidR="00AF2388" w:rsidRPr="00AF2388" w:rsidRDefault="00AF2388" w:rsidP="00AF2388">
      <w:pPr>
        <w:autoSpaceDE w:val="0"/>
        <w:autoSpaceDN w:val="0"/>
        <w:adjustRightInd w:val="0"/>
        <w:spacing w:after="0" w:line="240" w:lineRule="auto"/>
        <w:rPr>
          <w:rFonts w:ascii="Arial" w:hAnsi="Arial" w:cs="Arial"/>
          <w:b/>
          <w:color w:val="000000"/>
        </w:rPr>
      </w:pPr>
    </w:p>
    <w:p w14:paraId="7535671E" w14:textId="11A92F15" w:rsidR="00AF2388" w:rsidRDefault="00AF2388" w:rsidP="00AF2388">
      <w:pPr>
        <w:autoSpaceDE w:val="0"/>
        <w:autoSpaceDN w:val="0"/>
        <w:adjustRightInd w:val="0"/>
        <w:spacing w:after="0" w:line="240" w:lineRule="auto"/>
        <w:rPr>
          <w:rFonts w:ascii="Arial" w:hAnsi="Arial" w:cs="Arial"/>
          <w:b/>
          <w:color w:val="000000"/>
        </w:rPr>
      </w:pPr>
      <w:r w:rsidRPr="00AF2388">
        <w:rPr>
          <w:rFonts w:ascii="Arial" w:hAnsi="Arial" w:cs="Arial"/>
          <w:b/>
          <w:color w:val="000000"/>
        </w:rPr>
        <w:t>Attendance</w:t>
      </w:r>
      <w:r w:rsidR="00CD3A51">
        <w:rPr>
          <w:rFonts w:ascii="Arial" w:hAnsi="Arial" w:cs="Arial"/>
          <w:b/>
          <w:color w:val="000000"/>
        </w:rPr>
        <w:t xml:space="preserve"> &amp; Parent Support</w:t>
      </w:r>
      <w:r w:rsidRPr="00AF2388">
        <w:rPr>
          <w:rFonts w:ascii="Arial" w:hAnsi="Arial" w:cs="Arial"/>
          <w:b/>
          <w:color w:val="000000"/>
        </w:rPr>
        <w:t xml:space="preserve"> Officer will ensure that:</w:t>
      </w:r>
    </w:p>
    <w:p w14:paraId="66204FF1" w14:textId="77777777" w:rsidR="00D449CD" w:rsidRPr="00AF2388" w:rsidRDefault="00D449CD" w:rsidP="00AF2388">
      <w:pPr>
        <w:autoSpaceDE w:val="0"/>
        <w:autoSpaceDN w:val="0"/>
        <w:adjustRightInd w:val="0"/>
        <w:spacing w:after="0" w:line="240" w:lineRule="auto"/>
        <w:rPr>
          <w:rFonts w:ascii="Arial" w:hAnsi="Arial" w:cs="Arial"/>
          <w:b/>
          <w:color w:val="000000"/>
        </w:rPr>
      </w:pPr>
    </w:p>
    <w:p w14:paraId="646E5BF3" w14:textId="77777777" w:rsidR="00AF2388" w:rsidRPr="00AF2388" w:rsidRDefault="00AF2388" w:rsidP="00AF2388">
      <w:pPr>
        <w:pStyle w:val="ListParagraph"/>
        <w:numPr>
          <w:ilvl w:val="0"/>
          <w:numId w:val="13"/>
        </w:numPr>
        <w:autoSpaceDE w:val="0"/>
        <w:autoSpaceDN w:val="0"/>
        <w:adjustRightInd w:val="0"/>
        <w:spacing w:after="0" w:line="240" w:lineRule="auto"/>
        <w:rPr>
          <w:rFonts w:ascii="Arial" w:hAnsi="Arial" w:cs="Arial"/>
          <w:color w:val="000000"/>
        </w:rPr>
      </w:pPr>
      <w:r w:rsidRPr="00AF2388">
        <w:rPr>
          <w:rFonts w:ascii="Arial" w:hAnsi="Arial" w:cs="Arial"/>
          <w:color w:val="000000"/>
        </w:rPr>
        <w:t>First day calls are made</w:t>
      </w:r>
    </w:p>
    <w:p w14:paraId="5612E8C5" w14:textId="2DBFC49E" w:rsidR="00AF2388" w:rsidRPr="00AF2388" w:rsidRDefault="00AF2388" w:rsidP="00AF2388">
      <w:pPr>
        <w:pStyle w:val="ListParagraph"/>
        <w:numPr>
          <w:ilvl w:val="0"/>
          <w:numId w:val="13"/>
        </w:numPr>
        <w:autoSpaceDE w:val="0"/>
        <w:autoSpaceDN w:val="0"/>
        <w:adjustRightInd w:val="0"/>
        <w:spacing w:after="0" w:line="240" w:lineRule="auto"/>
        <w:rPr>
          <w:rFonts w:ascii="Arial" w:hAnsi="Arial" w:cs="Arial"/>
          <w:color w:val="000000"/>
        </w:rPr>
      </w:pPr>
      <w:r w:rsidRPr="00AF2388">
        <w:rPr>
          <w:rFonts w:ascii="Arial" w:hAnsi="Arial" w:cs="Arial"/>
          <w:color w:val="000000"/>
        </w:rPr>
        <w:t>Home visits are carried out</w:t>
      </w:r>
      <w:r w:rsidR="00C758C0">
        <w:rPr>
          <w:rFonts w:ascii="Arial" w:hAnsi="Arial" w:cs="Arial"/>
          <w:color w:val="000000"/>
        </w:rPr>
        <w:t xml:space="preserve"> weekly</w:t>
      </w:r>
    </w:p>
    <w:p w14:paraId="39E4E042" w14:textId="77777777" w:rsidR="00AF2388" w:rsidRDefault="00AF2388" w:rsidP="00AF2388">
      <w:pPr>
        <w:pStyle w:val="ListParagraph"/>
        <w:numPr>
          <w:ilvl w:val="0"/>
          <w:numId w:val="13"/>
        </w:numPr>
        <w:autoSpaceDE w:val="0"/>
        <w:autoSpaceDN w:val="0"/>
        <w:adjustRightInd w:val="0"/>
        <w:spacing w:after="0" w:line="240" w:lineRule="auto"/>
        <w:rPr>
          <w:rFonts w:ascii="Arial" w:hAnsi="Arial" w:cs="Arial"/>
          <w:color w:val="000000"/>
        </w:rPr>
      </w:pPr>
      <w:r w:rsidRPr="00AF2388">
        <w:rPr>
          <w:rFonts w:ascii="Arial" w:hAnsi="Arial" w:cs="Arial"/>
          <w:color w:val="000000"/>
        </w:rPr>
        <w:t xml:space="preserve">Attendance plans are in place when necessary </w:t>
      </w:r>
    </w:p>
    <w:p w14:paraId="51C12B6D" w14:textId="77777777" w:rsidR="00AF2388" w:rsidRDefault="00AF2388" w:rsidP="00AF2388">
      <w:pPr>
        <w:pStyle w:val="ListParagraph"/>
        <w:numPr>
          <w:ilvl w:val="0"/>
          <w:numId w:val="13"/>
        </w:numPr>
        <w:autoSpaceDE w:val="0"/>
        <w:autoSpaceDN w:val="0"/>
        <w:adjustRightInd w:val="0"/>
        <w:spacing w:after="0" w:line="240" w:lineRule="auto"/>
        <w:rPr>
          <w:rFonts w:ascii="Arial" w:hAnsi="Arial" w:cs="Arial"/>
          <w:color w:val="000000"/>
        </w:rPr>
      </w:pPr>
      <w:r>
        <w:rPr>
          <w:rFonts w:ascii="Arial" w:hAnsi="Arial" w:cs="Arial"/>
          <w:color w:val="000000"/>
        </w:rPr>
        <w:t>Attendance data is shared with all staff every week</w:t>
      </w:r>
    </w:p>
    <w:p w14:paraId="1331F8A2" w14:textId="77777777" w:rsidR="00AF2388" w:rsidRDefault="00AF2388" w:rsidP="00AF2388">
      <w:pPr>
        <w:pStyle w:val="ListParagraph"/>
        <w:numPr>
          <w:ilvl w:val="0"/>
          <w:numId w:val="13"/>
        </w:numPr>
        <w:autoSpaceDE w:val="0"/>
        <w:autoSpaceDN w:val="0"/>
        <w:adjustRightInd w:val="0"/>
        <w:spacing w:after="0" w:line="240" w:lineRule="auto"/>
        <w:rPr>
          <w:rFonts w:ascii="Arial" w:hAnsi="Arial" w:cs="Arial"/>
          <w:color w:val="000000"/>
        </w:rPr>
      </w:pPr>
      <w:r>
        <w:rPr>
          <w:rFonts w:ascii="Arial" w:hAnsi="Arial" w:cs="Arial"/>
          <w:color w:val="000000"/>
        </w:rPr>
        <w:t xml:space="preserve">Attendance display is updated and maintained </w:t>
      </w:r>
    </w:p>
    <w:p w14:paraId="11060B45" w14:textId="77777777" w:rsidR="00AF2388" w:rsidRPr="00D449CD" w:rsidRDefault="00AF2388" w:rsidP="005A3A6F">
      <w:pPr>
        <w:pStyle w:val="ListParagraph"/>
        <w:numPr>
          <w:ilvl w:val="0"/>
          <w:numId w:val="13"/>
        </w:numPr>
        <w:autoSpaceDE w:val="0"/>
        <w:autoSpaceDN w:val="0"/>
        <w:adjustRightInd w:val="0"/>
        <w:spacing w:after="0" w:line="240" w:lineRule="auto"/>
        <w:rPr>
          <w:rFonts w:ascii="Arial" w:hAnsi="Arial" w:cs="Arial"/>
          <w:color w:val="000000"/>
        </w:rPr>
      </w:pPr>
      <w:r w:rsidRPr="00D449CD">
        <w:rPr>
          <w:rFonts w:ascii="Arial" w:hAnsi="Arial" w:cs="Arial"/>
          <w:color w:val="000000"/>
        </w:rPr>
        <w:t>They communicate with the LA Attendance team</w:t>
      </w:r>
    </w:p>
    <w:p w14:paraId="2DBF0D7D" w14:textId="77777777" w:rsidR="00AF2388" w:rsidRPr="00AF2388" w:rsidRDefault="00AF2388" w:rsidP="00AF2388">
      <w:pPr>
        <w:autoSpaceDE w:val="0"/>
        <w:autoSpaceDN w:val="0"/>
        <w:adjustRightInd w:val="0"/>
        <w:spacing w:after="0" w:line="240" w:lineRule="auto"/>
        <w:rPr>
          <w:rFonts w:ascii="Arial" w:hAnsi="Arial" w:cs="Arial"/>
          <w:b/>
          <w:color w:val="000000"/>
        </w:rPr>
      </w:pPr>
    </w:p>
    <w:p w14:paraId="04CEB20C" w14:textId="77777777" w:rsidR="00AF2388" w:rsidRDefault="00AF2388" w:rsidP="00AF2388">
      <w:pPr>
        <w:autoSpaceDE w:val="0"/>
        <w:autoSpaceDN w:val="0"/>
        <w:adjustRightInd w:val="0"/>
        <w:spacing w:after="0" w:line="240" w:lineRule="auto"/>
        <w:rPr>
          <w:rFonts w:ascii="Arial" w:hAnsi="Arial" w:cs="Arial"/>
          <w:b/>
          <w:color w:val="000000"/>
        </w:rPr>
      </w:pPr>
      <w:r w:rsidRPr="00AF2388">
        <w:rPr>
          <w:rFonts w:ascii="Arial" w:hAnsi="Arial" w:cs="Arial"/>
          <w:b/>
          <w:color w:val="000000"/>
        </w:rPr>
        <w:t>Teachers, Tutors and Teaching Assistants will ensure that:</w:t>
      </w:r>
    </w:p>
    <w:p w14:paraId="6B62F1B3" w14:textId="77777777" w:rsidR="00D449CD" w:rsidRPr="00AF2388" w:rsidRDefault="00D449CD" w:rsidP="00AF2388">
      <w:pPr>
        <w:autoSpaceDE w:val="0"/>
        <w:autoSpaceDN w:val="0"/>
        <w:adjustRightInd w:val="0"/>
        <w:spacing w:after="0" w:line="240" w:lineRule="auto"/>
        <w:rPr>
          <w:rFonts w:ascii="Arial" w:hAnsi="Arial" w:cs="Arial"/>
          <w:b/>
          <w:color w:val="000000"/>
        </w:rPr>
      </w:pPr>
    </w:p>
    <w:p w14:paraId="03C3EE51" w14:textId="77777777" w:rsidR="00AF2388" w:rsidRPr="00AF2388" w:rsidRDefault="00AF2388" w:rsidP="00AF2388">
      <w:pPr>
        <w:pStyle w:val="ListParagraph"/>
        <w:numPr>
          <w:ilvl w:val="0"/>
          <w:numId w:val="14"/>
        </w:numPr>
        <w:autoSpaceDE w:val="0"/>
        <w:autoSpaceDN w:val="0"/>
        <w:adjustRightInd w:val="0"/>
        <w:spacing w:after="0" w:line="240" w:lineRule="auto"/>
        <w:rPr>
          <w:rFonts w:ascii="Arial" w:hAnsi="Arial" w:cs="Arial"/>
          <w:color w:val="000000"/>
        </w:rPr>
      </w:pPr>
      <w:r w:rsidRPr="00AF2388">
        <w:rPr>
          <w:rFonts w:ascii="Arial" w:hAnsi="Arial" w:cs="Arial"/>
          <w:color w:val="000000"/>
        </w:rPr>
        <w:t>They talk to children and build relationships</w:t>
      </w:r>
    </w:p>
    <w:p w14:paraId="04A8F090" w14:textId="77777777" w:rsidR="00AF2388" w:rsidRPr="00AF2388" w:rsidRDefault="00AF2388" w:rsidP="00AF2388">
      <w:pPr>
        <w:pStyle w:val="ListParagraph"/>
        <w:numPr>
          <w:ilvl w:val="0"/>
          <w:numId w:val="14"/>
        </w:numPr>
        <w:autoSpaceDE w:val="0"/>
        <w:autoSpaceDN w:val="0"/>
        <w:adjustRightInd w:val="0"/>
        <w:spacing w:after="0" w:line="240" w:lineRule="auto"/>
        <w:rPr>
          <w:rFonts w:ascii="Arial" w:hAnsi="Arial" w:cs="Arial"/>
          <w:color w:val="000000"/>
        </w:rPr>
      </w:pPr>
      <w:r w:rsidRPr="00AF2388">
        <w:rPr>
          <w:rFonts w:ascii="Arial" w:hAnsi="Arial" w:cs="Arial"/>
          <w:color w:val="000000"/>
        </w:rPr>
        <w:t>Lessons are engaging</w:t>
      </w:r>
    </w:p>
    <w:p w14:paraId="54CB45F7" w14:textId="77777777" w:rsidR="00AF2388" w:rsidRPr="00AF2388" w:rsidRDefault="00AF2388" w:rsidP="00AF2388">
      <w:pPr>
        <w:pStyle w:val="ListParagraph"/>
        <w:numPr>
          <w:ilvl w:val="0"/>
          <w:numId w:val="14"/>
        </w:numPr>
        <w:autoSpaceDE w:val="0"/>
        <w:autoSpaceDN w:val="0"/>
        <w:adjustRightInd w:val="0"/>
        <w:spacing w:after="0" w:line="240" w:lineRule="auto"/>
        <w:rPr>
          <w:rFonts w:ascii="Arial" w:hAnsi="Arial" w:cs="Arial"/>
          <w:color w:val="000000"/>
        </w:rPr>
      </w:pPr>
      <w:r w:rsidRPr="00AF2388">
        <w:rPr>
          <w:rFonts w:ascii="Arial" w:hAnsi="Arial" w:cs="Arial"/>
          <w:color w:val="000000"/>
        </w:rPr>
        <w:t>School is welcoming and safe</w:t>
      </w:r>
    </w:p>
    <w:p w14:paraId="02F2C34E" w14:textId="77777777" w:rsidR="00AF2388" w:rsidRDefault="00AF2388" w:rsidP="00AF2388">
      <w:pPr>
        <w:autoSpaceDE w:val="0"/>
        <w:autoSpaceDN w:val="0"/>
        <w:adjustRightInd w:val="0"/>
        <w:spacing w:after="0" w:line="240" w:lineRule="auto"/>
        <w:rPr>
          <w:rFonts w:ascii="Arial" w:hAnsi="Arial" w:cs="Arial"/>
          <w:color w:val="000000"/>
        </w:rPr>
      </w:pPr>
    </w:p>
    <w:p w14:paraId="680A4E5D" w14:textId="77777777" w:rsidR="00AF2388" w:rsidRDefault="00AF2388" w:rsidP="00AF2388">
      <w:pPr>
        <w:autoSpaceDE w:val="0"/>
        <w:autoSpaceDN w:val="0"/>
        <w:adjustRightInd w:val="0"/>
        <w:spacing w:after="0" w:line="240" w:lineRule="auto"/>
        <w:rPr>
          <w:rFonts w:ascii="Arial" w:hAnsi="Arial" w:cs="Arial"/>
          <w:color w:val="000000"/>
        </w:rPr>
      </w:pPr>
    </w:p>
    <w:p w14:paraId="2F8FCCC7" w14:textId="77777777" w:rsidR="00AF2388" w:rsidRDefault="00AF2388" w:rsidP="00AF2388">
      <w:pPr>
        <w:autoSpaceDE w:val="0"/>
        <w:autoSpaceDN w:val="0"/>
        <w:adjustRightInd w:val="0"/>
        <w:spacing w:after="0" w:line="240" w:lineRule="auto"/>
        <w:rPr>
          <w:rFonts w:ascii="Arial" w:hAnsi="Arial" w:cs="Arial"/>
          <w:b/>
          <w:color w:val="000000"/>
        </w:rPr>
      </w:pPr>
      <w:r w:rsidRPr="00AF2388">
        <w:rPr>
          <w:rFonts w:ascii="Arial" w:hAnsi="Arial" w:cs="Arial"/>
          <w:b/>
          <w:color w:val="000000"/>
        </w:rPr>
        <w:t>Safeguarding Team will ensure that:</w:t>
      </w:r>
    </w:p>
    <w:p w14:paraId="19219836" w14:textId="77777777" w:rsidR="00D449CD" w:rsidRPr="00AF2388" w:rsidRDefault="00D449CD" w:rsidP="00AF2388">
      <w:pPr>
        <w:autoSpaceDE w:val="0"/>
        <w:autoSpaceDN w:val="0"/>
        <w:adjustRightInd w:val="0"/>
        <w:spacing w:after="0" w:line="240" w:lineRule="auto"/>
        <w:rPr>
          <w:rFonts w:ascii="Arial" w:hAnsi="Arial" w:cs="Arial"/>
          <w:b/>
          <w:color w:val="000000"/>
        </w:rPr>
      </w:pPr>
    </w:p>
    <w:p w14:paraId="0D634A10" w14:textId="77777777" w:rsidR="00AF2388" w:rsidRPr="00AF2388" w:rsidRDefault="00AF2388" w:rsidP="00AF2388">
      <w:pPr>
        <w:pStyle w:val="ListParagraph"/>
        <w:numPr>
          <w:ilvl w:val="0"/>
          <w:numId w:val="15"/>
        </w:numPr>
        <w:jc w:val="both"/>
        <w:rPr>
          <w:rFonts w:ascii="Arial" w:hAnsi="Arial" w:cs="Arial"/>
        </w:rPr>
      </w:pPr>
      <w:r w:rsidRPr="00AF2388">
        <w:rPr>
          <w:rFonts w:ascii="Arial" w:hAnsi="Arial" w:cs="Arial"/>
        </w:rPr>
        <w:t>Any concerns regarding attendance are followed up</w:t>
      </w:r>
    </w:p>
    <w:p w14:paraId="115025B1" w14:textId="77777777" w:rsidR="00AF2388" w:rsidRPr="00D449CD" w:rsidRDefault="00AF2388" w:rsidP="005A3A6F">
      <w:pPr>
        <w:pStyle w:val="ListParagraph"/>
        <w:numPr>
          <w:ilvl w:val="0"/>
          <w:numId w:val="15"/>
        </w:numPr>
        <w:spacing w:after="0"/>
        <w:jc w:val="both"/>
        <w:rPr>
          <w:rFonts w:ascii="Arial" w:hAnsi="Arial" w:cs="Arial"/>
          <w:b/>
          <w:sz w:val="24"/>
          <w:szCs w:val="24"/>
        </w:rPr>
      </w:pPr>
      <w:r w:rsidRPr="00D449CD">
        <w:rPr>
          <w:rFonts w:ascii="Arial" w:hAnsi="Arial" w:cs="Arial"/>
        </w:rPr>
        <w:t xml:space="preserve">Attendance issues are reported to relevant agencies  </w:t>
      </w:r>
    </w:p>
    <w:p w14:paraId="296FEF7D" w14:textId="77777777" w:rsidR="00D449CD" w:rsidRPr="00D449CD" w:rsidRDefault="00D449CD" w:rsidP="00D449CD">
      <w:pPr>
        <w:pStyle w:val="ListParagraph"/>
        <w:spacing w:after="0"/>
        <w:jc w:val="both"/>
        <w:rPr>
          <w:rFonts w:ascii="Arial" w:hAnsi="Arial" w:cs="Arial"/>
          <w:b/>
          <w:sz w:val="24"/>
          <w:szCs w:val="24"/>
        </w:rPr>
      </w:pPr>
    </w:p>
    <w:p w14:paraId="29C6F74A" w14:textId="77777777" w:rsidR="00073D0F" w:rsidRDefault="00073D0F" w:rsidP="00073D0F">
      <w:pPr>
        <w:spacing w:after="0"/>
        <w:jc w:val="both"/>
        <w:rPr>
          <w:rFonts w:ascii="Arial" w:hAnsi="Arial" w:cs="Arial"/>
          <w:b/>
          <w:sz w:val="24"/>
          <w:szCs w:val="24"/>
        </w:rPr>
      </w:pPr>
      <w:r w:rsidRPr="00653D13">
        <w:rPr>
          <w:rFonts w:ascii="Arial" w:hAnsi="Arial" w:cs="Arial"/>
          <w:b/>
          <w:sz w:val="24"/>
          <w:szCs w:val="24"/>
        </w:rPr>
        <w:t>Monitoring and Evaluation:</w:t>
      </w:r>
    </w:p>
    <w:p w14:paraId="7194DBDC" w14:textId="77777777" w:rsidR="00073D0F" w:rsidRPr="00653D13" w:rsidRDefault="00073D0F" w:rsidP="00073D0F">
      <w:pPr>
        <w:spacing w:after="0"/>
        <w:jc w:val="both"/>
        <w:rPr>
          <w:rFonts w:ascii="Arial" w:hAnsi="Arial" w:cs="Arial"/>
          <w:b/>
          <w:sz w:val="24"/>
          <w:szCs w:val="24"/>
        </w:rPr>
      </w:pPr>
    </w:p>
    <w:p w14:paraId="6A049390" w14:textId="77777777" w:rsidR="00073D0F" w:rsidRPr="00CE2B24" w:rsidRDefault="00073D0F" w:rsidP="00073D0F">
      <w:pPr>
        <w:spacing w:after="0"/>
        <w:jc w:val="both"/>
        <w:rPr>
          <w:rFonts w:ascii="Arial" w:hAnsi="Arial" w:cs="Arial"/>
        </w:rPr>
      </w:pPr>
      <w:r w:rsidRPr="00653D13">
        <w:rPr>
          <w:rFonts w:ascii="Arial" w:hAnsi="Arial" w:cs="Arial"/>
        </w:rPr>
        <w:t xml:space="preserve">The Senior Leadership Team will </w:t>
      </w:r>
      <w:r>
        <w:rPr>
          <w:rFonts w:ascii="Arial" w:hAnsi="Arial" w:cs="Arial"/>
        </w:rPr>
        <w:t xml:space="preserve">regularly </w:t>
      </w:r>
      <w:r w:rsidRPr="00653D13">
        <w:rPr>
          <w:rFonts w:ascii="Arial" w:hAnsi="Arial" w:cs="Arial"/>
        </w:rPr>
        <w:t>review</w:t>
      </w:r>
      <w:r>
        <w:rPr>
          <w:rFonts w:ascii="Arial" w:hAnsi="Arial" w:cs="Arial"/>
        </w:rPr>
        <w:t xml:space="preserve"> attendance.</w:t>
      </w:r>
    </w:p>
    <w:p w14:paraId="6FAFBC2A" w14:textId="77777777" w:rsidR="00073D0F" w:rsidRPr="00653D13" w:rsidRDefault="00073D0F" w:rsidP="00073D0F">
      <w:pPr>
        <w:jc w:val="both"/>
        <w:rPr>
          <w:rFonts w:ascii="Arial" w:hAnsi="Arial" w:cs="Arial"/>
        </w:rPr>
      </w:pPr>
      <w:r w:rsidRPr="00653D13">
        <w:rPr>
          <w:rFonts w:ascii="Arial" w:hAnsi="Arial" w:cs="Arial"/>
        </w:rPr>
        <w:t xml:space="preserve">The desired outcomes for this policy are improvements in </w:t>
      </w:r>
      <w:r w:rsidR="00D449CD" w:rsidRPr="00653D13">
        <w:rPr>
          <w:rFonts w:ascii="Arial" w:hAnsi="Arial" w:cs="Arial"/>
        </w:rPr>
        <w:t>students’</w:t>
      </w:r>
      <w:r w:rsidRPr="00653D13">
        <w:rPr>
          <w:rFonts w:ascii="Arial" w:hAnsi="Arial" w:cs="Arial"/>
        </w:rPr>
        <w:t xml:space="preserve"> </w:t>
      </w:r>
      <w:r>
        <w:rPr>
          <w:rFonts w:ascii="Arial" w:hAnsi="Arial" w:cs="Arial"/>
        </w:rPr>
        <w:t xml:space="preserve">attendance and </w:t>
      </w:r>
      <w:r w:rsidRPr="00653D13">
        <w:rPr>
          <w:rFonts w:ascii="Arial" w:hAnsi="Arial" w:cs="Arial"/>
        </w:rPr>
        <w:t xml:space="preserve">learning and greater clarity amongst learners, teachers and parents concerning </w:t>
      </w:r>
      <w:r w:rsidR="00D449CD" w:rsidRPr="00653D13">
        <w:rPr>
          <w:rFonts w:ascii="Arial" w:hAnsi="Arial" w:cs="Arial"/>
        </w:rPr>
        <w:t>pupils’</w:t>
      </w:r>
      <w:r w:rsidRPr="00653D13">
        <w:rPr>
          <w:rFonts w:ascii="Arial" w:hAnsi="Arial" w:cs="Arial"/>
        </w:rPr>
        <w:t xml:space="preserve"> </w:t>
      </w:r>
      <w:r>
        <w:rPr>
          <w:rFonts w:ascii="Arial" w:hAnsi="Arial" w:cs="Arial"/>
        </w:rPr>
        <w:t xml:space="preserve">attendance, learning, </w:t>
      </w:r>
      <w:r w:rsidRPr="00653D13">
        <w:rPr>
          <w:rFonts w:ascii="Arial" w:hAnsi="Arial" w:cs="Arial"/>
        </w:rPr>
        <w:t xml:space="preserve">achievement and progress. </w:t>
      </w:r>
    </w:p>
    <w:p w14:paraId="305E5EC8" w14:textId="77777777" w:rsidR="00073D0F" w:rsidRPr="00653D13" w:rsidRDefault="00073D0F" w:rsidP="00073D0F">
      <w:pPr>
        <w:jc w:val="both"/>
        <w:rPr>
          <w:rFonts w:ascii="Arial" w:hAnsi="Arial" w:cs="Arial"/>
        </w:rPr>
      </w:pPr>
      <w:r w:rsidRPr="00653D13">
        <w:rPr>
          <w:rFonts w:ascii="Arial" w:hAnsi="Arial" w:cs="Arial"/>
        </w:rPr>
        <w:t>The performance indicators will be:</w:t>
      </w:r>
    </w:p>
    <w:p w14:paraId="10C5B5BB" w14:textId="77777777" w:rsidR="00073D0F" w:rsidRDefault="00073D0F" w:rsidP="00073D0F">
      <w:pPr>
        <w:pStyle w:val="ListParagraph"/>
        <w:numPr>
          <w:ilvl w:val="0"/>
          <w:numId w:val="9"/>
        </w:numPr>
        <w:jc w:val="both"/>
        <w:rPr>
          <w:rFonts w:ascii="Arial" w:hAnsi="Arial" w:cs="Arial"/>
        </w:rPr>
      </w:pPr>
      <w:r w:rsidRPr="00CE2B24">
        <w:rPr>
          <w:rFonts w:ascii="Arial" w:hAnsi="Arial" w:cs="Arial"/>
        </w:rPr>
        <w:t>An</w:t>
      </w:r>
      <w:r w:rsidR="00DB5D6E">
        <w:rPr>
          <w:rFonts w:ascii="Arial" w:hAnsi="Arial" w:cs="Arial"/>
        </w:rPr>
        <w:t xml:space="preserve"> improvement </w:t>
      </w:r>
      <w:r>
        <w:rPr>
          <w:rFonts w:ascii="Arial" w:hAnsi="Arial" w:cs="Arial"/>
        </w:rPr>
        <w:t>in attendance</w:t>
      </w:r>
    </w:p>
    <w:p w14:paraId="405E1DFE" w14:textId="77777777" w:rsidR="00073D0F" w:rsidRDefault="00073D0F" w:rsidP="00073D0F">
      <w:pPr>
        <w:pStyle w:val="ListParagraph"/>
        <w:numPr>
          <w:ilvl w:val="0"/>
          <w:numId w:val="9"/>
        </w:numPr>
        <w:jc w:val="both"/>
        <w:rPr>
          <w:rFonts w:ascii="Arial" w:hAnsi="Arial" w:cs="Arial"/>
        </w:rPr>
      </w:pPr>
      <w:r>
        <w:rPr>
          <w:rFonts w:ascii="Arial" w:hAnsi="Arial" w:cs="Arial"/>
        </w:rPr>
        <w:t>An</w:t>
      </w:r>
      <w:r w:rsidRPr="00CE2B24">
        <w:rPr>
          <w:rFonts w:ascii="Arial" w:hAnsi="Arial" w:cs="Arial"/>
        </w:rPr>
        <w:t xml:space="preserve"> improvement in learners’ attitudes and attainment</w:t>
      </w:r>
    </w:p>
    <w:p w14:paraId="67755249" w14:textId="77777777" w:rsidR="00073D0F" w:rsidRDefault="00073D0F" w:rsidP="00073D0F">
      <w:pPr>
        <w:pStyle w:val="ListParagraph"/>
        <w:numPr>
          <w:ilvl w:val="0"/>
          <w:numId w:val="9"/>
        </w:numPr>
        <w:jc w:val="both"/>
        <w:rPr>
          <w:rFonts w:ascii="Arial" w:hAnsi="Arial" w:cs="Arial"/>
        </w:rPr>
      </w:pPr>
      <w:r>
        <w:rPr>
          <w:rFonts w:ascii="Arial" w:hAnsi="Arial" w:cs="Arial"/>
        </w:rPr>
        <w:t>An improvement in behaviour across the school</w:t>
      </w:r>
    </w:p>
    <w:p w14:paraId="5A5DBACD" w14:textId="77777777" w:rsidR="00073D0F" w:rsidRDefault="00073D0F" w:rsidP="00073D0F">
      <w:pPr>
        <w:pStyle w:val="ListParagraph"/>
        <w:numPr>
          <w:ilvl w:val="0"/>
          <w:numId w:val="9"/>
        </w:numPr>
        <w:jc w:val="both"/>
        <w:rPr>
          <w:rFonts w:ascii="Arial" w:hAnsi="Arial" w:cs="Arial"/>
        </w:rPr>
      </w:pPr>
      <w:r w:rsidRPr="00CE2B24">
        <w:rPr>
          <w:rFonts w:ascii="Arial" w:hAnsi="Arial" w:cs="Arial"/>
        </w:rPr>
        <w:t>Improvement in the Teaching and Learning across the provision</w:t>
      </w:r>
    </w:p>
    <w:p w14:paraId="2870110C" w14:textId="77777777" w:rsidR="00073D0F" w:rsidRDefault="00073D0F" w:rsidP="00073D0F">
      <w:pPr>
        <w:pStyle w:val="ListParagraph"/>
        <w:numPr>
          <w:ilvl w:val="0"/>
          <w:numId w:val="9"/>
        </w:numPr>
        <w:jc w:val="both"/>
        <w:rPr>
          <w:rFonts w:ascii="Arial" w:hAnsi="Arial" w:cs="Arial"/>
        </w:rPr>
      </w:pPr>
      <w:r>
        <w:rPr>
          <w:rFonts w:ascii="Arial" w:hAnsi="Arial" w:cs="Arial"/>
        </w:rPr>
        <w:t>Improvement in pupil outcomes</w:t>
      </w:r>
    </w:p>
    <w:p w14:paraId="769D0D3C" w14:textId="77777777" w:rsidR="003D007E" w:rsidRDefault="003D007E" w:rsidP="003D007E">
      <w:pPr>
        <w:rPr>
          <w:rFonts w:ascii="Arial" w:eastAsia="Calibri" w:hAnsi="Arial" w:cs="Arial"/>
        </w:rPr>
      </w:pPr>
    </w:p>
    <w:p w14:paraId="54CD245A" w14:textId="77777777" w:rsidR="00C842AA" w:rsidRDefault="00C842AA" w:rsidP="003D007E">
      <w:pPr>
        <w:rPr>
          <w:rFonts w:ascii="Arial" w:eastAsia="Calibri" w:hAnsi="Arial" w:cs="Arial"/>
        </w:rPr>
      </w:pPr>
    </w:p>
    <w:p w14:paraId="1231BE67" w14:textId="77777777" w:rsidR="00C842AA" w:rsidRDefault="00C842AA" w:rsidP="003D007E">
      <w:pPr>
        <w:rPr>
          <w:rFonts w:ascii="Arial" w:eastAsia="Calibri" w:hAnsi="Arial" w:cs="Arial"/>
        </w:rPr>
      </w:pPr>
    </w:p>
    <w:p w14:paraId="36FEB5B0" w14:textId="77777777" w:rsidR="00C842AA" w:rsidRDefault="00C842AA" w:rsidP="003D007E">
      <w:pPr>
        <w:rPr>
          <w:rFonts w:ascii="Arial" w:eastAsia="Calibri" w:hAnsi="Arial" w:cs="Arial"/>
        </w:rPr>
      </w:pPr>
    </w:p>
    <w:p w14:paraId="30D7AA69" w14:textId="77777777" w:rsidR="00C842AA" w:rsidRDefault="00C842AA" w:rsidP="003D007E">
      <w:pPr>
        <w:rPr>
          <w:rFonts w:ascii="Arial" w:eastAsia="Calibri" w:hAnsi="Arial" w:cs="Arial"/>
        </w:rPr>
      </w:pPr>
    </w:p>
    <w:p w14:paraId="0C6C2CD5" w14:textId="79326DED" w:rsidR="00AE0326" w:rsidRDefault="00AE0326" w:rsidP="00CD0BA2">
      <w:pPr>
        <w:rPr>
          <w:rFonts w:ascii="Arial" w:eastAsia="Calibri" w:hAnsi="Arial" w:cs="Arial"/>
        </w:rPr>
      </w:pPr>
    </w:p>
    <w:p w14:paraId="709E88E4" w14:textId="77777777" w:rsidR="00AE0326" w:rsidRDefault="00AE0326" w:rsidP="003D007E">
      <w:pPr>
        <w:rPr>
          <w:rFonts w:ascii="Arial" w:eastAsia="Calibri" w:hAnsi="Arial" w:cs="Arial"/>
        </w:rPr>
      </w:pPr>
    </w:p>
    <w:p w14:paraId="508C98E9" w14:textId="252CBB4C" w:rsidR="00AE0326" w:rsidRDefault="00C758C0" w:rsidP="003D007E">
      <w:pPr>
        <w:rPr>
          <w:rFonts w:ascii="Arial" w:eastAsia="Calibri" w:hAnsi="Arial" w:cs="Arial"/>
        </w:rPr>
      </w:pPr>
      <w:r>
        <w:rPr>
          <w:noProof/>
          <w:lang w:eastAsia="en-GB"/>
        </w:rPr>
        <w:lastRenderedPageBreak/>
        <w:drawing>
          <wp:inline distT="0" distB="0" distL="0" distR="0" wp14:anchorId="401A24F5" wp14:editId="0F736CD4">
            <wp:extent cx="5731510" cy="1334847"/>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334847"/>
                    </a:xfrm>
                    <a:prstGeom prst="rect">
                      <a:avLst/>
                    </a:prstGeom>
                    <a:noFill/>
                  </pic:spPr>
                </pic:pic>
              </a:graphicData>
            </a:graphic>
          </wp:inline>
        </w:drawing>
      </w:r>
    </w:p>
    <w:p w14:paraId="779F8E76" w14:textId="77777777" w:rsidR="00AE0326" w:rsidRDefault="00AE0326" w:rsidP="003D007E">
      <w:pPr>
        <w:rPr>
          <w:rFonts w:ascii="Arial" w:eastAsia="Calibri" w:hAnsi="Arial" w:cs="Arial"/>
        </w:rPr>
      </w:pPr>
    </w:p>
    <w:p w14:paraId="7818863E" w14:textId="77777777" w:rsidR="00AE0326" w:rsidRDefault="00AE0326" w:rsidP="003D007E">
      <w:pPr>
        <w:rPr>
          <w:rFonts w:ascii="Arial" w:eastAsia="Calibri" w:hAnsi="Arial" w:cs="Arial"/>
        </w:rPr>
      </w:pPr>
    </w:p>
    <w:p w14:paraId="38D6B9B6" w14:textId="77777777" w:rsidR="00F27317" w:rsidRDefault="00F27317" w:rsidP="00F27317">
      <w:pPr>
        <w:rPr>
          <w:rFonts w:ascii="Arial" w:hAnsi="Arial" w:cs="Arial"/>
          <w:sz w:val="20"/>
          <w:szCs w:val="20"/>
        </w:rPr>
      </w:pPr>
    </w:p>
    <w:p w14:paraId="2EFC31F2" w14:textId="77777777" w:rsidR="00C758C0" w:rsidRDefault="00C758C0" w:rsidP="00C758C0">
      <w:pPr>
        <w:jc w:val="center"/>
        <w:rPr>
          <w:rFonts w:ascii="Arial" w:hAnsi="Arial" w:cs="Arial"/>
          <w:b/>
          <w:sz w:val="24"/>
        </w:rPr>
      </w:pPr>
      <w:r w:rsidRPr="005506F6">
        <w:rPr>
          <w:rFonts w:ascii="Arial" w:hAnsi="Arial" w:cs="Arial"/>
          <w:b/>
          <w:sz w:val="24"/>
        </w:rPr>
        <w:t>ATTENDANCE IMPROVEMENT PLAN</w:t>
      </w:r>
    </w:p>
    <w:tbl>
      <w:tblPr>
        <w:tblStyle w:val="TableGrid"/>
        <w:tblW w:w="10065" w:type="dxa"/>
        <w:tblInd w:w="-318" w:type="dxa"/>
        <w:tblLayout w:type="fixed"/>
        <w:tblLook w:val="04A0" w:firstRow="1" w:lastRow="0" w:firstColumn="1" w:lastColumn="0" w:noHBand="0" w:noVBand="1"/>
      </w:tblPr>
      <w:tblGrid>
        <w:gridCol w:w="1135"/>
        <w:gridCol w:w="2126"/>
        <w:gridCol w:w="1134"/>
        <w:gridCol w:w="851"/>
        <w:gridCol w:w="850"/>
        <w:gridCol w:w="993"/>
        <w:gridCol w:w="1134"/>
        <w:gridCol w:w="1842"/>
      </w:tblGrid>
      <w:tr w:rsidR="00C758C0" w14:paraId="79661880" w14:textId="77777777" w:rsidTr="00BB53AA">
        <w:tc>
          <w:tcPr>
            <w:tcW w:w="1135" w:type="dxa"/>
          </w:tcPr>
          <w:p w14:paraId="1C14CF8F" w14:textId="77777777" w:rsidR="00C758C0" w:rsidRPr="005506F6" w:rsidRDefault="00C758C0" w:rsidP="00BB53AA">
            <w:pPr>
              <w:rPr>
                <w:rFonts w:ascii="Arial" w:hAnsi="Arial" w:cs="Arial"/>
                <w:b/>
              </w:rPr>
            </w:pPr>
            <w:r w:rsidRPr="005506F6">
              <w:rPr>
                <w:rFonts w:ascii="Arial" w:hAnsi="Arial" w:cs="Arial"/>
                <w:b/>
              </w:rPr>
              <w:t>Name of Student</w:t>
            </w:r>
          </w:p>
        </w:tc>
        <w:tc>
          <w:tcPr>
            <w:tcW w:w="2126" w:type="dxa"/>
          </w:tcPr>
          <w:p w14:paraId="656B5D1D" w14:textId="77777777" w:rsidR="00C758C0" w:rsidRPr="000F566F" w:rsidRDefault="00C758C0" w:rsidP="00BB53AA">
            <w:pPr>
              <w:rPr>
                <w:rFonts w:ascii="Arial" w:hAnsi="Arial" w:cs="Arial"/>
              </w:rPr>
            </w:pPr>
          </w:p>
        </w:tc>
        <w:tc>
          <w:tcPr>
            <w:tcW w:w="1134" w:type="dxa"/>
          </w:tcPr>
          <w:p w14:paraId="62E01C44" w14:textId="77777777" w:rsidR="00C758C0" w:rsidRPr="005506F6" w:rsidRDefault="00C758C0" w:rsidP="00BB53AA">
            <w:pPr>
              <w:rPr>
                <w:rFonts w:ascii="Arial" w:hAnsi="Arial" w:cs="Arial"/>
                <w:b/>
              </w:rPr>
            </w:pPr>
            <w:r>
              <w:rPr>
                <w:rFonts w:ascii="Arial" w:hAnsi="Arial" w:cs="Arial"/>
                <w:b/>
              </w:rPr>
              <w:t>Year Group</w:t>
            </w:r>
          </w:p>
        </w:tc>
        <w:tc>
          <w:tcPr>
            <w:tcW w:w="851" w:type="dxa"/>
          </w:tcPr>
          <w:p w14:paraId="4AA94AC6" w14:textId="77777777" w:rsidR="00C758C0" w:rsidRPr="000F566F" w:rsidRDefault="00C758C0" w:rsidP="00BB53AA">
            <w:pPr>
              <w:rPr>
                <w:rFonts w:ascii="Arial" w:hAnsi="Arial" w:cs="Arial"/>
              </w:rPr>
            </w:pPr>
          </w:p>
        </w:tc>
        <w:tc>
          <w:tcPr>
            <w:tcW w:w="850" w:type="dxa"/>
          </w:tcPr>
          <w:p w14:paraId="5BA66140" w14:textId="77777777" w:rsidR="00C758C0" w:rsidRPr="005506F6" w:rsidRDefault="00C758C0" w:rsidP="00BB53AA">
            <w:pPr>
              <w:rPr>
                <w:rFonts w:ascii="Arial" w:hAnsi="Arial" w:cs="Arial"/>
                <w:b/>
              </w:rPr>
            </w:pPr>
            <w:r>
              <w:rPr>
                <w:rFonts w:ascii="Arial" w:hAnsi="Arial" w:cs="Arial"/>
                <w:b/>
              </w:rPr>
              <w:t>Tutor</w:t>
            </w:r>
          </w:p>
        </w:tc>
        <w:tc>
          <w:tcPr>
            <w:tcW w:w="993" w:type="dxa"/>
          </w:tcPr>
          <w:p w14:paraId="18EDAD7E" w14:textId="77777777" w:rsidR="00C758C0" w:rsidRPr="000F566F" w:rsidRDefault="00C758C0" w:rsidP="00BB53AA">
            <w:pPr>
              <w:rPr>
                <w:rFonts w:ascii="Arial" w:hAnsi="Arial" w:cs="Arial"/>
              </w:rPr>
            </w:pPr>
          </w:p>
        </w:tc>
        <w:tc>
          <w:tcPr>
            <w:tcW w:w="1134" w:type="dxa"/>
          </w:tcPr>
          <w:p w14:paraId="71257B0F" w14:textId="77777777" w:rsidR="00C758C0" w:rsidRPr="005506F6" w:rsidRDefault="00C758C0" w:rsidP="00BB53AA">
            <w:pPr>
              <w:rPr>
                <w:rFonts w:ascii="Arial" w:hAnsi="Arial" w:cs="Arial"/>
                <w:b/>
              </w:rPr>
            </w:pPr>
            <w:r>
              <w:rPr>
                <w:rFonts w:ascii="Arial" w:hAnsi="Arial" w:cs="Arial"/>
                <w:b/>
              </w:rPr>
              <w:t>Review date</w:t>
            </w:r>
          </w:p>
        </w:tc>
        <w:tc>
          <w:tcPr>
            <w:tcW w:w="1842" w:type="dxa"/>
          </w:tcPr>
          <w:p w14:paraId="45EEE8CF" w14:textId="77777777" w:rsidR="00C758C0" w:rsidRPr="000F566F" w:rsidRDefault="00C758C0" w:rsidP="00BB53AA">
            <w:pPr>
              <w:rPr>
                <w:rFonts w:ascii="Arial" w:hAnsi="Arial" w:cs="Arial"/>
              </w:rPr>
            </w:pPr>
          </w:p>
        </w:tc>
      </w:tr>
      <w:tr w:rsidR="00C758C0" w14:paraId="26CBFE47" w14:textId="77777777" w:rsidTr="00BB53AA">
        <w:tc>
          <w:tcPr>
            <w:tcW w:w="3261" w:type="dxa"/>
            <w:gridSpan w:val="2"/>
          </w:tcPr>
          <w:p w14:paraId="5CC6D564" w14:textId="77777777" w:rsidR="00C758C0" w:rsidRDefault="00C758C0" w:rsidP="00BB53AA">
            <w:pPr>
              <w:rPr>
                <w:rFonts w:ascii="Arial" w:hAnsi="Arial" w:cs="Arial"/>
                <w:b/>
              </w:rPr>
            </w:pPr>
            <w:r>
              <w:rPr>
                <w:rFonts w:ascii="Arial" w:hAnsi="Arial" w:cs="Arial"/>
                <w:b/>
              </w:rPr>
              <w:t>Parent/Carer Name</w:t>
            </w:r>
          </w:p>
          <w:p w14:paraId="52F556F0" w14:textId="77777777" w:rsidR="00C758C0" w:rsidRPr="005506F6" w:rsidRDefault="00C758C0" w:rsidP="00BB53AA">
            <w:pPr>
              <w:rPr>
                <w:rFonts w:ascii="Arial" w:hAnsi="Arial" w:cs="Arial"/>
                <w:b/>
              </w:rPr>
            </w:pPr>
          </w:p>
        </w:tc>
        <w:tc>
          <w:tcPr>
            <w:tcW w:w="6804" w:type="dxa"/>
            <w:gridSpan w:val="6"/>
          </w:tcPr>
          <w:p w14:paraId="29150776" w14:textId="77777777" w:rsidR="00C758C0" w:rsidRPr="005506F6" w:rsidRDefault="00C758C0" w:rsidP="00BB53AA">
            <w:pPr>
              <w:rPr>
                <w:rFonts w:ascii="Arial" w:hAnsi="Arial" w:cs="Arial"/>
                <w:b/>
              </w:rPr>
            </w:pPr>
          </w:p>
        </w:tc>
      </w:tr>
    </w:tbl>
    <w:p w14:paraId="7AE6BD69" w14:textId="77777777" w:rsidR="00C758C0" w:rsidRDefault="00C758C0" w:rsidP="00C758C0">
      <w:pPr>
        <w:rPr>
          <w:rFonts w:ascii="Arial" w:hAnsi="Arial" w:cs="Arial"/>
          <w:b/>
          <w:sz w:val="24"/>
        </w:rPr>
      </w:pPr>
    </w:p>
    <w:tbl>
      <w:tblPr>
        <w:tblStyle w:val="TableGrid"/>
        <w:tblW w:w="10065" w:type="dxa"/>
        <w:tblInd w:w="-318" w:type="dxa"/>
        <w:tblLook w:val="04A0" w:firstRow="1" w:lastRow="0" w:firstColumn="1" w:lastColumn="0" w:noHBand="0" w:noVBand="1"/>
      </w:tblPr>
      <w:tblGrid>
        <w:gridCol w:w="3261"/>
        <w:gridCol w:w="6804"/>
      </w:tblGrid>
      <w:tr w:rsidR="00C758C0" w14:paraId="4A507CCE" w14:textId="77777777" w:rsidTr="00BB53AA">
        <w:tc>
          <w:tcPr>
            <w:tcW w:w="3261" w:type="dxa"/>
          </w:tcPr>
          <w:p w14:paraId="00FD5A43" w14:textId="77777777" w:rsidR="00C758C0" w:rsidRDefault="00C758C0" w:rsidP="00BB53AA">
            <w:pPr>
              <w:rPr>
                <w:rFonts w:ascii="Arial" w:hAnsi="Arial" w:cs="Arial"/>
                <w:b/>
                <w:sz w:val="24"/>
              </w:rPr>
            </w:pPr>
            <w:r>
              <w:rPr>
                <w:rFonts w:ascii="Arial" w:hAnsi="Arial" w:cs="Arial"/>
                <w:b/>
                <w:sz w:val="24"/>
              </w:rPr>
              <w:t>Mrs Davies</w:t>
            </w:r>
          </w:p>
        </w:tc>
        <w:tc>
          <w:tcPr>
            <w:tcW w:w="6804" w:type="dxa"/>
          </w:tcPr>
          <w:p w14:paraId="127C6C39" w14:textId="77777777" w:rsidR="00C758C0" w:rsidRPr="000F566F" w:rsidRDefault="00C758C0" w:rsidP="00BB53AA">
            <w:pPr>
              <w:rPr>
                <w:rFonts w:ascii="Arial" w:hAnsi="Arial" w:cs="Arial"/>
              </w:rPr>
            </w:pPr>
            <w:r>
              <w:rPr>
                <w:rFonts w:ascii="Arial" w:hAnsi="Arial" w:cs="Arial"/>
              </w:rPr>
              <w:t>School Attendance</w:t>
            </w:r>
          </w:p>
        </w:tc>
      </w:tr>
      <w:tr w:rsidR="00C758C0" w14:paraId="4BF3B60E" w14:textId="77777777" w:rsidTr="00BB53AA">
        <w:tc>
          <w:tcPr>
            <w:tcW w:w="3261" w:type="dxa"/>
          </w:tcPr>
          <w:p w14:paraId="0CD0D5B9" w14:textId="77777777" w:rsidR="00C758C0" w:rsidRDefault="00C758C0" w:rsidP="00BB53AA">
            <w:pPr>
              <w:rPr>
                <w:rFonts w:ascii="Arial" w:hAnsi="Arial" w:cs="Arial"/>
                <w:b/>
                <w:sz w:val="24"/>
              </w:rPr>
            </w:pPr>
            <w:r>
              <w:rPr>
                <w:rFonts w:ascii="Arial" w:hAnsi="Arial" w:cs="Arial"/>
                <w:b/>
                <w:sz w:val="24"/>
              </w:rPr>
              <w:t>Date of meeting</w:t>
            </w:r>
          </w:p>
        </w:tc>
        <w:tc>
          <w:tcPr>
            <w:tcW w:w="6804" w:type="dxa"/>
          </w:tcPr>
          <w:p w14:paraId="42A3E523" w14:textId="77777777" w:rsidR="00C758C0" w:rsidRPr="000F566F" w:rsidRDefault="00C758C0" w:rsidP="00BB53AA">
            <w:pPr>
              <w:rPr>
                <w:rFonts w:ascii="Arial" w:hAnsi="Arial" w:cs="Arial"/>
              </w:rPr>
            </w:pPr>
          </w:p>
          <w:p w14:paraId="249A3BC5" w14:textId="77777777" w:rsidR="00C758C0" w:rsidRPr="000F566F" w:rsidRDefault="00C758C0" w:rsidP="00BB53AA">
            <w:pPr>
              <w:rPr>
                <w:rFonts w:ascii="Arial" w:hAnsi="Arial" w:cs="Arial"/>
              </w:rPr>
            </w:pPr>
          </w:p>
        </w:tc>
      </w:tr>
    </w:tbl>
    <w:p w14:paraId="5F9C077B" w14:textId="77777777" w:rsidR="00C758C0" w:rsidRDefault="00C758C0" w:rsidP="00C758C0">
      <w:pPr>
        <w:rPr>
          <w:rFonts w:ascii="Arial" w:hAnsi="Arial" w:cs="Arial"/>
          <w:b/>
          <w:sz w:val="24"/>
        </w:rPr>
      </w:pPr>
    </w:p>
    <w:p w14:paraId="7FD7F610" w14:textId="77777777" w:rsidR="00C758C0" w:rsidRDefault="00C758C0" w:rsidP="00C758C0">
      <w:pPr>
        <w:jc w:val="center"/>
        <w:rPr>
          <w:rFonts w:ascii="Arial" w:hAnsi="Arial" w:cs="Arial"/>
          <w:b/>
          <w:sz w:val="24"/>
        </w:rPr>
      </w:pPr>
      <w:r>
        <w:rPr>
          <w:rFonts w:ascii="Arial" w:hAnsi="Arial" w:cs="Arial"/>
          <w:b/>
          <w:sz w:val="24"/>
        </w:rPr>
        <w:t>DETAILS/LATEST ATTENDANCE SUMMARY</w:t>
      </w:r>
    </w:p>
    <w:tbl>
      <w:tblPr>
        <w:tblStyle w:val="TableGrid"/>
        <w:tblW w:w="10065" w:type="dxa"/>
        <w:tblInd w:w="-289" w:type="dxa"/>
        <w:tblLook w:val="04A0" w:firstRow="1" w:lastRow="0" w:firstColumn="1" w:lastColumn="0" w:noHBand="0" w:noVBand="1"/>
      </w:tblPr>
      <w:tblGrid>
        <w:gridCol w:w="4383"/>
        <w:gridCol w:w="1668"/>
        <w:gridCol w:w="1665"/>
        <w:gridCol w:w="2349"/>
      </w:tblGrid>
      <w:tr w:rsidR="00C758C0" w14:paraId="6607FC22" w14:textId="77777777" w:rsidTr="00BB53AA">
        <w:tc>
          <w:tcPr>
            <w:tcW w:w="4383" w:type="dxa"/>
            <w:shd w:val="clear" w:color="auto" w:fill="BDD6EE" w:themeFill="accent1" w:themeFillTint="66"/>
            <w:vAlign w:val="center"/>
          </w:tcPr>
          <w:p w14:paraId="1B07B1BC" w14:textId="77777777" w:rsidR="00C758C0" w:rsidRPr="00475CEB" w:rsidRDefault="00C758C0" w:rsidP="00BB53AA">
            <w:pPr>
              <w:jc w:val="center"/>
              <w:rPr>
                <w:rFonts w:ascii="Arial" w:hAnsi="Arial" w:cs="Arial"/>
                <w:b/>
              </w:rPr>
            </w:pPr>
            <w:r w:rsidRPr="00475CEB">
              <w:rPr>
                <w:rFonts w:ascii="Arial" w:hAnsi="Arial" w:cs="Arial"/>
                <w:b/>
              </w:rPr>
              <w:t>Attendance Record</w:t>
            </w:r>
          </w:p>
        </w:tc>
        <w:tc>
          <w:tcPr>
            <w:tcW w:w="1668" w:type="dxa"/>
            <w:shd w:val="clear" w:color="auto" w:fill="BDD6EE" w:themeFill="accent1" w:themeFillTint="66"/>
            <w:vAlign w:val="center"/>
          </w:tcPr>
          <w:p w14:paraId="113A3EC2" w14:textId="77777777" w:rsidR="00C758C0" w:rsidRPr="00475CEB" w:rsidRDefault="00C758C0" w:rsidP="00BB53AA">
            <w:pPr>
              <w:jc w:val="center"/>
              <w:rPr>
                <w:rFonts w:ascii="Arial" w:hAnsi="Arial" w:cs="Arial"/>
                <w:b/>
              </w:rPr>
            </w:pPr>
            <w:r>
              <w:rPr>
                <w:rFonts w:ascii="Arial" w:hAnsi="Arial" w:cs="Arial"/>
                <w:b/>
              </w:rPr>
              <w:t>Initial Meeting</w:t>
            </w:r>
          </w:p>
        </w:tc>
        <w:tc>
          <w:tcPr>
            <w:tcW w:w="1665" w:type="dxa"/>
            <w:shd w:val="clear" w:color="auto" w:fill="BDD6EE" w:themeFill="accent1" w:themeFillTint="66"/>
            <w:vAlign w:val="center"/>
          </w:tcPr>
          <w:p w14:paraId="02865A91" w14:textId="77777777" w:rsidR="00C758C0" w:rsidRPr="00475CEB" w:rsidRDefault="00C758C0" w:rsidP="00BB53AA">
            <w:pPr>
              <w:jc w:val="center"/>
              <w:rPr>
                <w:rFonts w:ascii="Arial" w:hAnsi="Arial" w:cs="Arial"/>
                <w:b/>
              </w:rPr>
            </w:pPr>
            <w:r>
              <w:rPr>
                <w:rFonts w:ascii="Arial" w:hAnsi="Arial" w:cs="Arial"/>
                <w:b/>
              </w:rPr>
              <w:t>Interim Review</w:t>
            </w:r>
          </w:p>
        </w:tc>
        <w:tc>
          <w:tcPr>
            <w:tcW w:w="2349" w:type="dxa"/>
            <w:shd w:val="clear" w:color="auto" w:fill="BDD6EE" w:themeFill="accent1" w:themeFillTint="66"/>
            <w:vAlign w:val="center"/>
          </w:tcPr>
          <w:p w14:paraId="774D2817" w14:textId="77777777" w:rsidR="00C758C0" w:rsidRPr="00475CEB" w:rsidRDefault="00C758C0" w:rsidP="00BB53AA">
            <w:pPr>
              <w:jc w:val="center"/>
              <w:rPr>
                <w:rFonts w:ascii="Arial" w:hAnsi="Arial" w:cs="Arial"/>
                <w:b/>
              </w:rPr>
            </w:pPr>
            <w:r>
              <w:rPr>
                <w:rFonts w:ascii="Arial" w:hAnsi="Arial" w:cs="Arial"/>
                <w:b/>
              </w:rPr>
              <w:t>Final Review</w:t>
            </w:r>
          </w:p>
        </w:tc>
      </w:tr>
      <w:tr w:rsidR="00C758C0" w14:paraId="34D88A14" w14:textId="77777777" w:rsidTr="00BB53AA">
        <w:tc>
          <w:tcPr>
            <w:tcW w:w="4383" w:type="dxa"/>
            <w:shd w:val="clear" w:color="auto" w:fill="BDD6EE" w:themeFill="accent1" w:themeFillTint="66"/>
          </w:tcPr>
          <w:p w14:paraId="5B6085FB" w14:textId="77777777" w:rsidR="00C758C0" w:rsidRPr="00475CEB" w:rsidRDefault="00C758C0" w:rsidP="00BB53AA">
            <w:pPr>
              <w:rPr>
                <w:rFonts w:ascii="Arial" w:hAnsi="Arial" w:cs="Arial"/>
                <w:b/>
              </w:rPr>
            </w:pPr>
            <w:r>
              <w:rPr>
                <w:rFonts w:ascii="Arial" w:hAnsi="Arial" w:cs="Arial"/>
                <w:b/>
              </w:rPr>
              <w:t>Attendance</w:t>
            </w:r>
          </w:p>
        </w:tc>
        <w:tc>
          <w:tcPr>
            <w:tcW w:w="1668" w:type="dxa"/>
          </w:tcPr>
          <w:p w14:paraId="2100E206" w14:textId="77777777" w:rsidR="00C758C0" w:rsidRPr="00475CEB" w:rsidRDefault="00C758C0" w:rsidP="00BB53AA">
            <w:pPr>
              <w:rPr>
                <w:rFonts w:ascii="Arial" w:hAnsi="Arial" w:cs="Arial"/>
                <w:b/>
              </w:rPr>
            </w:pPr>
          </w:p>
        </w:tc>
        <w:tc>
          <w:tcPr>
            <w:tcW w:w="1665" w:type="dxa"/>
          </w:tcPr>
          <w:p w14:paraId="39EBD2FA" w14:textId="77777777" w:rsidR="00C758C0" w:rsidRPr="00475CEB" w:rsidRDefault="00C758C0" w:rsidP="00BB53AA">
            <w:pPr>
              <w:rPr>
                <w:rFonts w:ascii="Arial" w:hAnsi="Arial" w:cs="Arial"/>
                <w:b/>
              </w:rPr>
            </w:pPr>
          </w:p>
        </w:tc>
        <w:tc>
          <w:tcPr>
            <w:tcW w:w="2349" w:type="dxa"/>
          </w:tcPr>
          <w:p w14:paraId="27098FA6" w14:textId="77777777" w:rsidR="00C758C0" w:rsidRPr="00475CEB" w:rsidRDefault="00C758C0" w:rsidP="00BB53AA">
            <w:pPr>
              <w:rPr>
                <w:rFonts w:ascii="Arial" w:hAnsi="Arial" w:cs="Arial"/>
                <w:b/>
              </w:rPr>
            </w:pPr>
          </w:p>
        </w:tc>
      </w:tr>
      <w:tr w:rsidR="00C758C0" w14:paraId="109585F0" w14:textId="77777777" w:rsidTr="00BB53AA">
        <w:tc>
          <w:tcPr>
            <w:tcW w:w="4383" w:type="dxa"/>
            <w:shd w:val="clear" w:color="auto" w:fill="BDD6EE" w:themeFill="accent1" w:themeFillTint="66"/>
          </w:tcPr>
          <w:p w14:paraId="7235F2A3" w14:textId="77777777" w:rsidR="00C758C0" w:rsidRPr="00475CEB" w:rsidRDefault="00C758C0" w:rsidP="00BB53AA">
            <w:pPr>
              <w:rPr>
                <w:rFonts w:ascii="Arial" w:hAnsi="Arial" w:cs="Arial"/>
                <w:b/>
              </w:rPr>
            </w:pPr>
            <w:r>
              <w:rPr>
                <w:rFonts w:ascii="Arial" w:hAnsi="Arial" w:cs="Arial"/>
                <w:b/>
              </w:rPr>
              <w:t>Number of Unauthorised  Absence</w:t>
            </w:r>
          </w:p>
        </w:tc>
        <w:tc>
          <w:tcPr>
            <w:tcW w:w="1668" w:type="dxa"/>
          </w:tcPr>
          <w:p w14:paraId="1AAA3B19" w14:textId="77777777" w:rsidR="00C758C0" w:rsidRPr="00475CEB" w:rsidRDefault="00C758C0" w:rsidP="00BB53AA">
            <w:pPr>
              <w:rPr>
                <w:rFonts w:ascii="Arial" w:hAnsi="Arial" w:cs="Arial"/>
                <w:b/>
              </w:rPr>
            </w:pPr>
          </w:p>
        </w:tc>
        <w:tc>
          <w:tcPr>
            <w:tcW w:w="1665" w:type="dxa"/>
          </w:tcPr>
          <w:p w14:paraId="0FA9E682" w14:textId="77777777" w:rsidR="00C758C0" w:rsidRPr="00475CEB" w:rsidRDefault="00C758C0" w:rsidP="00BB53AA">
            <w:pPr>
              <w:rPr>
                <w:rFonts w:ascii="Arial" w:hAnsi="Arial" w:cs="Arial"/>
                <w:b/>
              </w:rPr>
            </w:pPr>
          </w:p>
        </w:tc>
        <w:tc>
          <w:tcPr>
            <w:tcW w:w="2349" w:type="dxa"/>
          </w:tcPr>
          <w:p w14:paraId="03FCB417" w14:textId="77777777" w:rsidR="00C758C0" w:rsidRPr="00475CEB" w:rsidRDefault="00C758C0" w:rsidP="00BB53AA">
            <w:pPr>
              <w:rPr>
                <w:rFonts w:ascii="Arial" w:hAnsi="Arial" w:cs="Arial"/>
                <w:b/>
              </w:rPr>
            </w:pPr>
          </w:p>
        </w:tc>
      </w:tr>
      <w:tr w:rsidR="00C758C0" w14:paraId="18056410" w14:textId="77777777" w:rsidTr="00BB53AA">
        <w:tc>
          <w:tcPr>
            <w:tcW w:w="4383" w:type="dxa"/>
            <w:shd w:val="clear" w:color="auto" w:fill="BDD6EE" w:themeFill="accent1" w:themeFillTint="66"/>
          </w:tcPr>
          <w:p w14:paraId="534008C6" w14:textId="77777777" w:rsidR="00C758C0" w:rsidRPr="00475CEB" w:rsidRDefault="00C758C0" w:rsidP="00BB53AA">
            <w:pPr>
              <w:rPr>
                <w:rFonts w:ascii="Arial" w:hAnsi="Arial" w:cs="Arial"/>
                <w:b/>
              </w:rPr>
            </w:pPr>
            <w:r>
              <w:rPr>
                <w:rFonts w:ascii="Arial" w:hAnsi="Arial" w:cs="Arial"/>
                <w:b/>
              </w:rPr>
              <w:t>Number of Authorised Absence</w:t>
            </w:r>
          </w:p>
        </w:tc>
        <w:tc>
          <w:tcPr>
            <w:tcW w:w="1668" w:type="dxa"/>
          </w:tcPr>
          <w:p w14:paraId="5A9D83CC" w14:textId="77777777" w:rsidR="00C758C0" w:rsidRPr="00475CEB" w:rsidRDefault="00C758C0" w:rsidP="00BB53AA">
            <w:pPr>
              <w:rPr>
                <w:rFonts w:ascii="Arial" w:hAnsi="Arial" w:cs="Arial"/>
                <w:b/>
              </w:rPr>
            </w:pPr>
          </w:p>
        </w:tc>
        <w:tc>
          <w:tcPr>
            <w:tcW w:w="1665" w:type="dxa"/>
          </w:tcPr>
          <w:p w14:paraId="67D60A37" w14:textId="77777777" w:rsidR="00C758C0" w:rsidRPr="00475CEB" w:rsidRDefault="00C758C0" w:rsidP="00BB53AA">
            <w:pPr>
              <w:rPr>
                <w:rFonts w:ascii="Arial" w:hAnsi="Arial" w:cs="Arial"/>
                <w:b/>
              </w:rPr>
            </w:pPr>
          </w:p>
        </w:tc>
        <w:tc>
          <w:tcPr>
            <w:tcW w:w="2349" w:type="dxa"/>
          </w:tcPr>
          <w:p w14:paraId="1952C968" w14:textId="77777777" w:rsidR="00C758C0" w:rsidRPr="00475CEB" w:rsidRDefault="00C758C0" w:rsidP="00BB53AA">
            <w:pPr>
              <w:rPr>
                <w:rFonts w:ascii="Arial" w:hAnsi="Arial" w:cs="Arial"/>
                <w:b/>
              </w:rPr>
            </w:pPr>
          </w:p>
        </w:tc>
      </w:tr>
      <w:tr w:rsidR="00C758C0" w14:paraId="3ED7EDE1" w14:textId="77777777" w:rsidTr="00BB53AA">
        <w:tc>
          <w:tcPr>
            <w:tcW w:w="4383" w:type="dxa"/>
            <w:shd w:val="clear" w:color="auto" w:fill="BDD6EE" w:themeFill="accent1" w:themeFillTint="66"/>
          </w:tcPr>
          <w:p w14:paraId="21DC8604" w14:textId="77777777" w:rsidR="00C758C0" w:rsidRDefault="00C758C0" w:rsidP="00BB53AA">
            <w:pPr>
              <w:rPr>
                <w:rFonts w:ascii="Arial" w:hAnsi="Arial" w:cs="Arial"/>
                <w:b/>
              </w:rPr>
            </w:pPr>
            <w:r>
              <w:rPr>
                <w:rFonts w:ascii="Arial" w:hAnsi="Arial" w:cs="Arial"/>
                <w:b/>
              </w:rPr>
              <w:t xml:space="preserve">Number of </w:t>
            </w:r>
            <w:proofErr w:type="spellStart"/>
            <w:r>
              <w:rPr>
                <w:rFonts w:ascii="Arial" w:hAnsi="Arial" w:cs="Arial"/>
                <w:b/>
              </w:rPr>
              <w:t>Lates</w:t>
            </w:r>
            <w:proofErr w:type="spellEnd"/>
          </w:p>
        </w:tc>
        <w:tc>
          <w:tcPr>
            <w:tcW w:w="1668" w:type="dxa"/>
          </w:tcPr>
          <w:p w14:paraId="240E16E1" w14:textId="77777777" w:rsidR="00C758C0" w:rsidRPr="00475CEB" w:rsidRDefault="00C758C0" w:rsidP="00BB53AA">
            <w:pPr>
              <w:rPr>
                <w:rFonts w:ascii="Arial" w:hAnsi="Arial" w:cs="Arial"/>
                <w:b/>
              </w:rPr>
            </w:pPr>
          </w:p>
        </w:tc>
        <w:tc>
          <w:tcPr>
            <w:tcW w:w="1665" w:type="dxa"/>
          </w:tcPr>
          <w:p w14:paraId="4B907DE5" w14:textId="77777777" w:rsidR="00C758C0" w:rsidRPr="00475CEB" w:rsidRDefault="00C758C0" w:rsidP="00BB53AA">
            <w:pPr>
              <w:rPr>
                <w:rFonts w:ascii="Arial" w:hAnsi="Arial" w:cs="Arial"/>
                <w:b/>
              </w:rPr>
            </w:pPr>
          </w:p>
        </w:tc>
        <w:tc>
          <w:tcPr>
            <w:tcW w:w="2349" w:type="dxa"/>
          </w:tcPr>
          <w:p w14:paraId="013A90F6" w14:textId="77777777" w:rsidR="00C758C0" w:rsidRPr="00475CEB" w:rsidRDefault="00C758C0" w:rsidP="00BB53AA">
            <w:pPr>
              <w:rPr>
                <w:rFonts w:ascii="Arial" w:hAnsi="Arial" w:cs="Arial"/>
                <w:b/>
              </w:rPr>
            </w:pPr>
          </w:p>
        </w:tc>
      </w:tr>
    </w:tbl>
    <w:p w14:paraId="7CCDB9A3" w14:textId="77777777" w:rsidR="00C758C0" w:rsidRDefault="00C758C0" w:rsidP="00C758C0">
      <w:pPr>
        <w:rPr>
          <w:rFonts w:ascii="Arial" w:hAnsi="Arial" w:cs="Arial"/>
          <w:b/>
          <w:sz w:val="24"/>
        </w:rPr>
      </w:pPr>
    </w:p>
    <w:tbl>
      <w:tblPr>
        <w:tblStyle w:val="TableGrid"/>
        <w:tblW w:w="10065" w:type="dxa"/>
        <w:tblInd w:w="-318" w:type="dxa"/>
        <w:tblLook w:val="04A0" w:firstRow="1" w:lastRow="0" w:firstColumn="1" w:lastColumn="0" w:noHBand="0" w:noVBand="1"/>
      </w:tblPr>
      <w:tblGrid>
        <w:gridCol w:w="10065"/>
      </w:tblGrid>
      <w:tr w:rsidR="00C758C0" w14:paraId="18E7F28F" w14:textId="77777777" w:rsidTr="00BB53AA">
        <w:tc>
          <w:tcPr>
            <w:tcW w:w="10065" w:type="dxa"/>
          </w:tcPr>
          <w:p w14:paraId="7B5792E7" w14:textId="77777777" w:rsidR="00C758C0" w:rsidRPr="0061128B" w:rsidRDefault="00C758C0" w:rsidP="00BB53AA">
            <w:pPr>
              <w:rPr>
                <w:rFonts w:ascii="Arial" w:hAnsi="Arial" w:cs="Arial"/>
                <w:b/>
              </w:rPr>
            </w:pPr>
            <w:r>
              <w:rPr>
                <w:rFonts w:ascii="Arial" w:hAnsi="Arial" w:cs="Arial"/>
                <w:b/>
              </w:rPr>
              <w:t>School views: (behaviour, timetables, likes, dislikes, punctuality)</w:t>
            </w:r>
          </w:p>
          <w:p w14:paraId="69ABAF50" w14:textId="77777777" w:rsidR="00C758C0" w:rsidRDefault="00C758C0" w:rsidP="00BB53AA">
            <w:pPr>
              <w:rPr>
                <w:rFonts w:ascii="Arial" w:hAnsi="Arial" w:cs="Arial"/>
              </w:rPr>
            </w:pPr>
          </w:p>
          <w:p w14:paraId="7A717297" w14:textId="77777777" w:rsidR="00C758C0" w:rsidRDefault="00C758C0" w:rsidP="00BB53AA">
            <w:pPr>
              <w:rPr>
                <w:rFonts w:ascii="Arial" w:hAnsi="Arial" w:cs="Arial"/>
              </w:rPr>
            </w:pPr>
            <w:r>
              <w:rPr>
                <w:rFonts w:ascii="Arial" w:hAnsi="Arial" w:cs="Arial"/>
              </w:rPr>
              <w:lastRenderedPageBreak/>
              <w:t>Parents do not contact school.</w:t>
            </w:r>
          </w:p>
          <w:p w14:paraId="6D460596" w14:textId="77777777" w:rsidR="00C758C0" w:rsidRDefault="00C758C0" w:rsidP="00BB53AA">
            <w:pPr>
              <w:rPr>
                <w:rFonts w:ascii="Arial" w:hAnsi="Arial" w:cs="Arial"/>
              </w:rPr>
            </w:pPr>
          </w:p>
          <w:p w14:paraId="325139B6" w14:textId="77777777" w:rsidR="00C758C0" w:rsidRDefault="00C758C0" w:rsidP="00BB53AA">
            <w:pPr>
              <w:rPr>
                <w:rFonts w:ascii="Arial" w:hAnsi="Arial" w:cs="Arial"/>
              </w:rPr>
            </w:pPr>
          </w:p>
          <w:p w14:paraId="711FDC72" w14:textId="77777777" w:rsidR="00C758C0" w:rsidRDefault="00C758C0" w:rsidP="00BB53AA">
            <w:pPr>
              <w:rPr>
                <w:rFonts w:ascii="Arial" w:hAnsi="Arial" w:cs="Arial"/>
              </w:rPr>
            </w:pPr>
          </w:p>
          <w:p w14:paraId="6E58FFBE" w14:textId="77777777" w:rsidR="00C758C0" w:rsidRDefault="00C758C0" w:rsidP="00BB53AA">
            <w:pPr>
              <w:rPr>
                <w:rFonts w:ascii="Arial" w:hAnsi="Arial" w:cs="Arial"/>
              </w:rPr>
            </w:pPr>
          </w:p>
          <w:p w14:paraId="6757FF74" w14:textId="77777777" w:rsidR="00C758C0" w:rsidRDefault="00C758C0" w:rsidP="00BB53AA">
            <w:pPr>
              <w:rPr>
                <w:rFonts w:ascii="Arial" w:hAnsi="Arial" w:cs="Arial"/>
              </w:rPr>
            </w:pPr>
          </w:p>
          <w:p w14:paraId="35EFE07B" w14:textId="77777777" w:rsidR="00C758C0" w:rsidRDefault="00C758C0" w:rsidP="00BB53AA">
            <w:pPr>
              <w:rPr>
                <w:rFonts w:ascii="Arial" w:hAnsi="Arial" w:cs="Arial"/>
              </w:rPr>
            </w:pPr>
          </w:p>
          <w:p w14:paraId="4E839245" w14:textId="77777777" w:rsidR="00C758C0" w:rsidRDefault="00C758C0" w:rsidP="00BB53AA">
            <w:pPr>
              <w:rPr>
                <w:rFonts w:ascii="Arial" w:hAnsi="Arial" w:cs="Arial"/>
              </w:rPr>
            </w:pPr>
          </w:p>
          <w:p w14:paraId="288F34C3" w14:textId="77777777" w:rsidR="00C758C0" w:rsidRPr="00475CEB" w:rsidRDefault="00C758C0" w:rsidP="00BB53AA">
            <w:pPr>
              <w:rPr>
                <w:rFonts w:ascii="Arial" w:hAnsi="Arial" w:cs="Arial"/>
              </w:rPr>
            </w:pPr>
          </w:p>
        </w:tc>
      </w:tr>
      <w:tr w:rsidR="00C758C0" w14:paraId="5D2DE913" w14:textId="77777777" w:rsidTr="00BB53AA">
        <w:trPr>
          <w:trHeight w:val="1898"/>
        </w:trPr>
        <w:tc>
          <w:tcPr>
            <w:tcW w:w="10065" w:type="dxa"/>
          </w:tcPr>
          <w:p w14:paraId="15512A00" w14:textId="77777777" w:rsidR="00C758C0" w:rsidRDefault="00C758C0" w:rsidP="00BB53AA">
            <w:pPr>
              <w:rPr>
                <w:rFonts w:ascii="Arial" w:hAnsi="Arial" w:cs="Arial"/>
                <w:b/>
              </w:rPr>
            </w:pPr>
            <w:r>
              <w:rPr>
                <w:rFonts w:ascii="Arial" w:hAnsi="Arial" w:cs="Arial"/>
                <w:b/>
              </w:rPr>
              <w:lastRenderedPageBreak/>
              <w:t>Parent views: (levels, impacting on attendance)</w:t>
            </w:r>
          </w:p>
          <w:p w14:paraId="65C4F181" w14:textId="77777777" w:rsidR="00C758C0" w:rsidRDefault="00C758C0" w:rsidP="00BB53AA">
            <w:pPr>
              <w:rPr>
                <w:rFonts w:ascii="Arial" w:hAnsi="Arial" w:cs="Arial"/>
                <w:b/>
              </w:rPr>
            </w:pPr>
          </w:p>
          <w:p w14:paraId="4F71C1D9" w14:textId="77777777" w:rsidR="00C758C0" w:rsidRDefault="00C758C0" w:rsidP="00BB53AA">
            <w:pPr>
              <w:rPr>
                <w:rFonts w:ascii="Arial" w:hAnsi="Arial" w:cs="Arial"/>
              </w:rPr>
            </w:pPr>
          </w:p>
          <w:p w14:paraId="5A266F75" w14:textId="77777777" w:rsidR="00C758C0" w:rsidRDefault="00C758C0" w:rsidP="00BB53AA">
            <w:pPr>
              <w:rPr>
                <w:rFonts w:ascii="Arial" w:hAnsi="Arial" w:cs="Arial"/>
              </w:rPr>
            </w:pPr>
          </w:p>
          <w:p w14:paraId="0F8EBC3D" w14:textId="77777777" w:rsidR="00C758C0" w:rsidRDefault="00C758C0" w:rsidP="00BB53AA">
            <w:pPr>
              <w:rPr>
                <w:rFonts w:ascii="Arial" w:hAnsi="Arial" w:cs="Arial"/>
              </w:rPr>
            </w:pPr>
          </w:p>
          <w:p w14:paraId="71D836BD" w14:textId="77777777" w:rsidR="00C758C0" w:rsidRDefault="00C758C0" w:rsidP="00BB53AA">
            <w:pPr>
              <w:rPr>
                <w:rFonts w:ascii="Arial" w:hAnsi="Arial" w:cs="Arial"/>
              </w:rPr>
            </w:pPr>
          </w:p>
          <w:p w14:paraId="0EB8F4E9" w14:textId="77777777" w:rsidR="00C758C0" w:rsidRDefault="00C758C0" w:rsidP="00BB53AA">
            <w:pPr>
              <w:rPr>
                <w:rFonts w:ascii="Arial" w:hAnsi="Arial" w:cs="Arial"/>
              </w:rPr>
            </w:pPr>
          </w:p>
          <w:p w14:paraId="6898590C" w14:textId="77777777" w:rsidR="00C758C0" w:rsidRDefault="00C758C0" w:rsidP="00BB53AA">
            <w:pPr>
              <w:rPr>
                <w:rFonts w:ascii="Arial" w:hAnsi="Arial" w:cs="Arial"/>
              </w:rPr>
            </w:pPr>
          </w:p>
          <w:p w14:paraId="379D095C" w14:textId="77777777" w:rsidR="00C758C0" w:rsidRDefault="00C758C0" w:rsidP="00BB53AA">
            <w:pPr>
              <w:rPr>
                <w:rFonts w:ascii="Arial" w:hAnsi="Arial" w:cs="Arial"/>
              </w:rPr>
            </w:pPr>
          </w:p>
          <w:p w14:paraId="1E7CECC2" w14:textId="77777777" w:rsidR="00C758C0" w:rsidRDefault="00C758C0" w:rsidP="00BB53AA">
            <w:pPr>
              <w:rPr>
                <w:rFonts w:ascii="Arial" w:hAnsi="Arial" w:cs="Arial"/>
              </w:rPr>
            </w:pPr>
          </w:p>
          <w:p w14:paraId="39939C41" w14:textId="77777777" w:rsidR="00C758C0" w:rsidRDefault="00C758C0" w:rsidP="00BB53AA">
            <w:pPr>
              <w:rPr>
                <w:rFonts w:ascii="Arial" w:hAnsi="Arial" w:cs="Arial"/>
              </w:rPr>
            </w:pPr>
          </w:p>
          <w:p w14:paraId="6EDE31EB" w14:textId="77777777" w:rsidR="00C758C0" w:rsidRPr="00475CEB" w:rsidRDefault="00C758C0" w:rsidP="00BB53AA">
            <w:pPr>
              <w:rPr>
                <w:rFonts w:ascii="Arial" w:hAnsi="Arial" w:cs="Arial"/>
              </w:rPr>
            </w:pPr>
          </w:p>
        </w:tc>
      </w:tr>
      <w:tr w:rsidR="00C758C0" w14:paraId="3AB71E90" w14:textId="77777777" w:rsidTr="00BB53AA">
        <w:trPr>
          <w:trHeight w:val="1897"/>
        </w:trPr>
        <w:tc>
          <w:tcPr>
            <w:tcW w:w="10065" w:type="dxa"/>
          </w:tcPr>
          <w:p w14:paraId="45535C89" w14:textId="77777777" w:rsidR="00C758C0" w:rsidRDefault="00C758C0" w:rsidP="00BB53AA">
            <w:pPr>
              <w:rPr>
                <w:rFonts w:ascii="Arial" w:hAnsi="Arial" w:cs="Arial"/>
                <w:b/>
              </w:rPr>
            </w:pPr>
            <w:r>
              <w:rPr>
                <w:rFonts w:ascii="Arial" w:hAnsi="Arial" w:cs="Arial"/>
                <w:b/>
              </w:rPr>
              <w:t>Teaching views: (Views, academic)</w:t>
            </w:r>
          </w:p>
          <w:p w14:paraId="2A11DD6C" w14:textId="77777777" w:rsidR="00C758C0" w:rsidRDefault="00C758C0" w:rsidP="00BB53AA">
            <w:pPr>
              <w:rPr>
                <w:rFonts w:ascii="Arial" w:hAnsi="Arial" w:cs="Arial"/>
                <w:b/>
              </w:rPr>
            </w:pPr>
          </w:p>
          <w:p w14:paraId="0A68300F" w14:textId="77777777" w:rsidR="00C758C0" w:rsidRDefault="00C758C0" w:rsidP="00BB53AA">
            <w:pPr>
              <w:rPr>
                <w:rFonts w:ascii="Arial" w:hAnsi="Arial" w:cs="Arial"/>
                <w:b/>
              </w:rPr>
            </w:pPr>
          </w:p>
          <w:p w14:paraId="5A086F49" w14:textId="77777777" w:rsidR="00C758C0" w:rsidRDefault="00C758C0" w:rsidP="00BB53AA">
            <w:pPr>
              <w:rPr>
                <w:rFonts w:ascii="Arial" w:hAnsi="Arial" w:cs="Arial"/>
              </w:rPr>
            </w:pPr>
          </w:p>
          <w:p w14:paraId="10A23A6F" w14:textId="77777777" w:rsidR="00C758C0" w:rsidRDefault="00C758C0" w:rsidP="00BB53AA">
            <w:pPr>
              <w:rPr>
                <w:rFonts w:ascii="Arial" w:hAnsi="Arial" w:cs="Arial"/>
                <w:b/>
              </w:rPr>
            </w:pPr>
          </w:p>
          <w:p w14:paraId="3AA871EA" w14:textId="77777777" w:rsidR="00C758C0" w:rsidRDefault="00C758C0" w:rsidP="00BB53AA">
            <w:pPr>
              <w:rPr>
                <w:rFonts w:ascii="Arial" w:hAnsi="Arial" w:cs="Arial"/>
                <w:b/>
              </w:rPr>
            </w:pPr>
          </w:p>
          <w:p w14:paraId="6B2703AF" w14:textId="77777777" w:rsidR="00C758C0" w:rsidRDefault="00C758C0" w:rsidP="00BB53AA">
            <w:pPr>
              <w:rPr>
                <w:rFonts w:ascii="Arial" w:hAnsi="Arial" w:cs="Arial"/>
                <w:b/>
              </w:rPr>
            </w:pPr>
          </w:p>
          <w:p w14:paraId="52C53D12" w14:textId="77777777" w:rsidR="00C758C0" w:rsidRDefault="00C758C0" w:rsidP="00BB53AA">
            <w:pPr>
              <w:rPr>
                <w:rFonts w:ascii="Arial" w:hAnsi="Arial" w:cs="Arial"/>
                <w:b/>
              </w:rPr>
            </w:pPr>
          </w:p>
          <w:p w14:paraId="73C4B5FA" w14:textId="77777777" w:rsidR="00C758C0" w:rsidRDefault="00C758C0" w:rsidP="00BB53AA">
            <w:pPr>
              <w:rPr>
                <w:rFonts w:ascii="Arial" w:hAnsi="Arial" w:cs="Arial"/>
                <w:b/>
              </w:rPr>
            </w:pPr>
          </w:p>
          <w:p w14:paraId="5C861AE0" w14:textId="77777777" w:rsidR="00C758C0" w:rsidRDefault="00C758C0" w:rsidP="00BB53AA">
            <w:pPr>
              <w:rPr>
                <w:rFonts w:ascii="Arial" w:hAnsi="Arial" w:cs="Arial"/>
                <w:b/>
              </w:rPr>
            </w:pPr>
          </w:p>
          <w:p w14:paraId="1FC1E250" w14:textId="77777777" w:rsidR="00C758C0" w:rsidRDefault="00C758C0" w:rsidP="00BB53AA">
            <w:pPr>
              <w:rPr>
                <w:rFonts w:ascii="Arial" w:hAnsi="Arial" w:cs="Arial"/>
                <w:b/>
              </w:rPr>
            </w:pPr>
          </w:p>
          <w:p w14:paraId="6C13CFDB" w14:textId="77777777" w:rsidR="00C758C0" w:rsidRDefault="00C758C0" w:rsidP="00BB53AA">
            <w:pPr>
              <w:rPr>
                <w:rFonts w:ascii="Arial" w:hAnsi="Arial" w:cs="Arial"/>
                <w:b/>
              </w:rPr>
            </w:pPr>
          </w:p>
          <w:p w14:paraId="4F19F89F" w14:textId="77777777" w:rsidR="00C758C0" w:rsidRDefault="00C758C0" w:rsidP="00BB53AA">
            <w:pPr>
              <w:rPr>
                <w:rFonts w:ascii="Arial" w:hAnsi="Arial" w:cs="Arial"/>
                <w:b/>
              </w:rPr>
            </w:pPr>
          </w:p>
          <w:p w14:paraId="3263D38A" w14:textId="77777777" w:rsidR="00C758C0" w:rsidRDefault="00C758C0" w:rsidP="00BB53AA">
            <w:pPr>
              <w:rPr>
                <w:rFonts w:ascii="Arial" w:hAnsi="Arial" w:cs="Arial"/>
                <w:b/>
              </w:rPr>
            </w:pPr>
          </w:p>
        </w:tc>
      </w:tr>
    </w:tbl>
    <w:p w14:paraId="1E1C5474" w14:textId="77777777" w:rsidR="00C758C0" w:rsidRDefault="00C758C0" w:rsidP="00C758C0">
      <w:pPr>
        <w:rPr>
          <w:rFonts w:ascii="Arial" w:hAnsi="Arial" w:cs="Arial"/>
          <w:b/>
          <w:sz w:val="24"/>
        </w:rPr>
      </w:pPr>
    </w:p>
    <w:p w14:paraId="3FE0AD53" w14:textId="77777777" w:rsidR="00C758C0" w:rsidRDefault="00C758C0" w:rsidP="00C758C0">
      <w:pPr>
        <w:rPr>
          <w:rFonts w:ascii="Arial" w:hAnsi="Arial" w:cs="Arial"/>
          <w:b/>
          <w:sz w:val="24"/>
        </w:rPr>
      </w:pPr>
      <w:r>
        <w:rPr>
          <w:rFonts w:ascii="Arial" w:hAnsi="Arial" w:cs="Arial"/>
          <w:b/>
          <w:sz w:val="24"/>
        </w:rPr>
        <w:t>Attendance Contract</w:t>
      </w:r>
    </w:p>
    <w:tbl>
      <w:tblPr>
        <w:tblStyle w:val="TableGrid"/>
        <w:tblW w:w="10094" w:type="dxa"/>
        <w:tblInd w:w="-318" w:type="dxa"/>
        <w:tblLook w:val="04A0" w:firstRow="1" w:lastRow="0" w:firstColumn="1" w:lastColumn="0" w:noHBand="0" w:noVBand="1"/>
      </w:tblPr>
      <w:tblGrid>
        <w:gridCol w:w="10094"/>
      </w:tblGrid>
      <w:tr w:rsidR="00C758C0" w14:paraId="598CF0D2" w14:textId="77777777" w:rsidTr="00BB53AA">
        <w:tc>
          <w:tcPr>
            <w:tcW w:w="10094" w:type="dxa"/>
          </w:tcPr>
          <w:p w14:paraId="2966120F" w14:textId="77777777" w:rsidR="00C758C0" w:rsidRPr="009E013B" w:rsidRDefault="00C758C0" w:rsidP="00BB53AA">
            <w:pPr>
              <w:jc w:val="both"/>
              <w:rPr>
                <w:rFonts w:ascii="Arial" w:hAnsi="Arial" w:cs="Arial"/>
                <w:b/>
              </w:rPr>
            </w:pPr>
            <w:r>
              <w:rPr>
                <w:rFonts w:ascii="Arial" w:hAnsi="Arial" w:cs="Arial"/>
                <w:b/>
              </w:rPr>
              <w:t>School</w:t>
            </w:r>
            <w:r w:rsidRPr="009E013B">
              <w:rPr>
                <w:rFonts w:ascii="Arial" w:hAnsi="Arial" w:cs="Arial"/>
                <w:b/>
              </w:rPr>
              <w:t>:</w:t>
            </w:r>
          </w:p>
          <w:p w14:paraId="4BCF992C" w14:textId="77777777" w:rsidR="00C758C0" w:rsidRPr="009E013B" w:rsidRDefault="00C758C0" w:rsidP="00C758C0">
            <w:pPr>
              <w:pStyle w:val="ListParagraph"/>
              <w:numPr>
                <w:ilvl w:val="0"/>
                <w:numId w:val="33"/>
              </w:numPr>
              <w:spacing w:after="0" w:line="240" w:lineRule="auto"/>
              <w:jc w:val="both"/>
              <w:rPr>
                <w:rFonts w:ascii="Arial" w:hAnsi="Arial" w:cs="Arial"/>
              </w:rPr>
            </w:pPr>
            <w:r w:rsidRPr="009E013B">
              <w:rPr>
                <w:rFonts w:ascii="Arial" w:hAnsi="Arial" w:cs="Arial"/>
              </w:rPr>
              <w:t>Will not authorise absences unless satisfied of the validity.</w:t>
            </w:r>
          </w:p>
          <w:p w14:paraId="76341103" w14:textId="77777777" w:rsidR="00C758C0" w:rsidRPr="00DC5819" w:rsidRDefault="00C758C0" w:rsidP="00C758C0">
            <w:pPr>
              <w:pStyle w:val="ListParagraph"/>
              <w:numPr>
                <w:ilvl w:val="0"/>
                <w:numId w:val="33"/>
              </w:numPr>
              <w:spacing w:after="0" w:line="240" w:lineRule="auto"/>
              <w:jc w:val="both"/>
              <w:rPr>
                <w:rFonts w:ascii="Arial" w:hAnsi="Arial" w:cs="Arial"/>
              </w:rPr>
            </w:pPr>
            <w:r w:rsidRPr="009E013B">
              <w:rPr>
                <w:rFonts w:ascii="Arial" w:hAnsi="Arial" w:cs="Arial"/>
              </w:rPr>
              <w:t xml:space="preserve">If no improvement is made in attendance, </w:t>
            </w:r>
            <w:r>
              <w:rPr>
                <w:rFonts w:ascii="Arial" w:hAnsi="Arial" w:cs="Arial"/>
              </w:rPr>
              <w:t xml:space="preserve">this case </w:t>
            </w:r>
            <w:r w:rsidRPr="009E013B">
              <w:rPr>
                <w:rFonts w:ascii="Arial" w:hAnsi="Arial" w:cs="Arial"/>
              </w:rPr>
              <w:t xml:space="preserve">will be referred to the next intervention level </w:t>
            </w:r>
            <w:r>
              <w:rPr>
                <w:rFonts w:ascii="Arial" w:hAnsi="Arial" w:cs="Arial"/>
              </w:rPr>
              <w:t>potentially</w:t>
            </w:r>
            <w:r w:rsidRPr="009E013B">
              <w:rPr>
                <w:rFonts w:ascii="Arial" w:hAnsi="Arial" w:cs="Arial"/>
              </w:rPr>
              <w:t xml:space="preserve"> leading to legal proceedings.</w:t>
            </w:r>
          </w:p>
          <w:p w14:paraId="467D8CBC" w14:textId="77777777" w:rsidR="00C758C0" w:rsidRPr="009E013B" w:rsidRDefault="00C758C0" w:rsidP="00BB53AA">
            <w:pPr>
              <w:pStyle w:val="ListParagraph"/>
              <w:ind w:left="360"/>
              <w:jc w:val="both"/>
              <w:rPr>
                <w:rFonts w:ascii="Arial" w:hAnsi="Arial" w:cs="Arial"/>
              </w:rPr>
            </w:pPr>
          </w:p>
        </w:tc>
      </w:tr>
      <w:tr w:rsidR="00C758C0" w14:paraId="20BD74D0" w14:textId="77777777" w:rsidTr="00BB53AA">
        <w:tc>
          <w:tcPr>
            <w:tcW w:w="10094" w:type="dxa"/>
          </w:tcPr>
          <w:p w14:paraId="0EFF910B" w14:textId="77777777" w:rsidR="00C758C0" w:rsidRDefault="00C758C0" w:rsidP="00BB53AA">
            <w:pPr>
              <w:jc w:val="both"/>
              <w:rPr>
                <w:rFonts w:ascii="Arial" w:hAnsi="Arial" w:cs="Arial"/>
              </w:rPr>
            </w:pPr>
            <w:r w:rsidRPr="009E013B">
              <w:rPr>
                <w:rFonts w:ascii="Arial" w:hAnsi="Arial" w:cs="Arial"/>
                <w:b/>
              </w:rPr>
              <w:t>Parent/carer</w:t>
            </w:r>
            <w:r>
              <w:rPr>
                <w:rFonts w:ascii="Arial" w:hAnsi="Arial" w:cs="Arial"/>
              </w:rPr>
              <w:t>:</w:t>
            </w:r>
          </w:p>
          <w:p w14:paraId="7D6C03EC" w14:textId="77777777" w:rsidR="00C758C0" w:rsidRDefault="00C758C0" w:rsidP="00C758C0">
            <w:pPr>
              <w:pStyle w:val="ListParagraph"/>
              <w:numPr>
                <w:ilvl w:val="0"/>
                <w:numId w:val="34"/>
              </w:numPr>
              <w:spacing w:after="0" w:line="240" w:lineRule="auto"/>
              <w:jc w:val="both"/>
              <w:rPr>
                <w:rFonts w:ascii="Arial" w:hAnsi="Arial" w:cs="Arial"/>
              </w:rPr>
            </w:pPr>
            <w:r w:rsidRPr="008F692C">
              <w:rPr>
                <w:rFonts w:ascii="Arial" w:hAnsi="Arial" w:cs="Arial"/>
              </w:rPr>
              <w:t>To ensure attendance target</w:t>
            </w:r>
            <w:r>
              <w:rPr>
                <w:rFonts w:ascii="Arial" w:hAnsi="Arial" w:cs="Arial"/>
              </w:rPr>
              <w:t xml:space="preserve">s are achieved and sustained. </w:t>
            </w:r>
          </w:p>
          <w:p w14:paraId="33DF6607" w14:textId="77777777" w:rsidR="00C758C0" w:rsidRPr="008F692C" w:rsidRDefault="00C758C0" w:rsidP="00C758C0">
            <w:pPr>
              <w:pStyle w:val="ListParagraph"/>
              <w:numPr>
                <w:ilvl w:val="0"/>
                <w:numId w:val="34"/>
              </w:numPr>
              <w:spacing w:after="0" w:line="240" w:lineRule="auto"/>
              <w:jc w:val="both"/>
              <w:rPr>
                <w:rFonts w:ascii="Arial" w:hAnsi="Arial" w:cs="Arial"/>
              </w:rPr>
            </w:pPr>
            <w:r w:rsidRPr="008F692C">
              <w:rPr>
                <w:rFonts w:ascii="Arial" w:hAnsi="Arial" w:cs="Arial"/>
              </w:rPr>
              <w:t xml:space="preserve">Contact school should there be any further absences and provide medical evidence where possible. </w:t>
            </w:r>
          </w:p>
          <w:p w14:paraId="1C59E699" w14:textId="77777777" w:rsidR="00C758C0" w:rsidRPr="009E013B" w:rsidRDefault="00C758C0" w:rsidP="00C758C0">
            <w:pPr>
              <w:pStyle w:val="ListParagraph"/>
              <w:numPr>
                <w:ilvl w:val="0"/>
                <w:numId w:val="34"/>
              </w:numPr>
              <w:spacing w:after="0" w:line="240" w:lineRule="auto"/>
              <w:jc w:val="both"/>
              <w:rPr>
                <w:rFonts w:ascii="Arial" w:hAnsi="Arial" w:cs="Arial"/>
              </w:rPr>
            </w:pPr>
            <w:r w:rsidRPr="009E013B">
              <w:rPr>
                <w:rFonts w:ascii="Arial" w:hAnsi="Arial" w:cs="Arial"/>
              </w:rPr>
              <w:t>No further unauthorised absences on attendance record</w:t>
            </w:r>
          </w:p>
          <w:p w14:paraId="3FF03D12" w14:textId="77777777" w:rsidR="00C758C0" w:rsidRPr="009E013B" w:rsidRDefault="00C758C0" w:rsidP="00C758C0">
            <w:pPr>
              <w:pStyle w:val="ListParagraph"/>
              <w:numPr>
                <w:ilvl w:val="0"/>
                <w:numId w:val="34"/>
              </w:numPr>
              <w:spacing w:after="0" w:line="240" w:lineRule="auto"/>
              <w:jc w:val="both"/>
              <w:rPr>
                <w:rFonts w:ascii="Arial" w:hAnsi="Arial" w:cs="Arial"/>
              </w:rPr>
            </w:pPr>
            <w:r w:rsidRPr="009E013B">
              <w:rPr>
                <w:rFonts w:ascii="Arial" w:hAnsi="Arial" w:cs="Arial"/>
              </w:rPr>
              <w:t>Provide evidence to school to enable the authorisation of absences.</w:t>
            </w:r>
          </w:p>
          <w:p w14:paraId="7E63ABEF" w14:textId="77777777" w:rsidR="00C758C0" w:rsidRDefault="00C758C0" w:rsidP="00C758C0">
            <w:pPr>
              <w:pStyle w:val="ListParagraph"/>
              <w:numPr>
                <w:ilvl w:val="0"/>
                <w:numId w:val="34"/>
              </w:numPr>
              <w:spacing w:after="0" w:line="240" w:lineRule="auto"/>
              <w:jc w:val="both"/>
              <w:rPr>
                <w:rFonts w:ascii="Arial" w:hAnsi="Arial" w:cs="Arial"/>
              </w:rPr>
            </w:pPr>
            <w:r w:rsidRPr="009E013B">
              <w:rPr>
                <w:rFonts w:ascii="Arial" w:hAnsi="Arial" w:cs="Arial"/>
              </w:rPr>
              <w:t xml:space="preserve">(appointment card, copy of prescription/ medical or similar) </w:t>
            </w:r>
          </w:p>
          <w:p w14:paraId="50C7EC34" w14:textId="77777777" w:rsidR="00C758C0" w:rsidRPr="009E013B" w:rsidRDefault="00C758C0" w:rsidP="00BB53AA">
            <w:pPr>
              <w:pStyle w:val="ListParagraph"/>
              <w:ind w:left="360"/>
              <w:jc w:val="both"/>
              <w:rPr>
                <w:rFonts w:ascii="Arial" w:hAnsi="Arial" w:cs="Arial"/>
              </w:rPr>
            </w:pPr>
          </w:p>
        </w:tc>
      </w:tr>
      <w:tr w:rsidR="00C758C0" w14:paraId="040147CE" w14:textId="77777777" w:rsidTr="00BB53AA">
        <w:tc>
          <w:tcPr>
            <w:tcW w:w="10094" w:type="dxa"/>
          </w:tcPr>
          <w:p w14:paraId="1F3714F3" w14:textId="77777777" w:rsidR="00C758C0" w:rsidRDefault="00C758C0" w:rsidP="00BB53AA">
            <w:pPr>
              <w:jc w:val="both"/>
              <w:rPr>
                <w:rFonts w:ascii="Arial" w:hAnsi="Arial" w:cs="Arial"/>
                <w:b/>
              </w:rPr>
            </w:pPr>
            <w:r w:rsidRPr="009E013B">
              <w:rPr>
                <w:rFonts w:ascii="Arial" w:hAnsi="Arial" w:cs="Arial"/>
                <w:b/>
              </w:rPr>
              <w:t>Student:</w:t>
            </w:r>
          </w:p>
          <w:p w14:paraId="1F2B6966" w14:textId="77777777" w:rsidR="00C758C0" w:rsidRPr="007E128F" w:rsidRDefault="00C758C0" w:rsidP="00C758C0">
            <w:pPr>
              <w:pStyle w:val="ListParagraph"/>
              <w:numPr>
                <w:ilvl w:val="0"/>
                <w:numId w:val="35"/>
              </w:numPr>
              <w:spacing w:after="0" w:line="240" w:lineRule="auto"/>
              <w:jc w:val="both"/>
              <w:rPr>
                <w:rFonts w:ascii="Arial" w:hAnsi="Arial" w:cs="Arial"/>
                <w:b/>
              </w:rPr>
            </w:pPr>
            <w:r w:rsidRPr="007E128F">
              <w:rPr>
                <w:rFonts w:ascii="Arial" w:hAnsi="Arial" w:cs="Arial"/>
              </w:rPr>
              <w:t>To</w:t>
            </w:r>
            <w:r>
              <w:rPr>
                <w:rFonts w:ascii="Arial" w:hAnsi="Arial" w:cs="Arial"/>
              </w:rPr>
              <w:t xml:space="preserve"> improve attendance.</w:t>
            </w:r>
            <w:r w:rsidRPr="007E128F">
              <w:rPr>
                <w:rFonts w:ascii="Arial" w:hAnsi="Arial" w:cs="Arial"/>
              </w:rPr>
              <w:t xml:space="preserve"> </w:t>
            </w:r>
          </w:p>
          <w:p w14:paraId="5F772D98" w14:textId="77777777" w:rsidR="00C758C0" w:rsidRPr="007E128F" w:rsidRDefault="00C758C0" w:rsidP="00C758C0">
            <w:pPr>
              <w:pStyle w:val="ListParagraph"/>
              <w:numPr>
                <w:ilvl w:val="0"/>
                <w:numId w:val="35"/>
              </w:numPr>
              <w:spacing w:after="0" w:line="240" w:lineRule="auto"/>
              <w:jc w:val="both"/>
              <w:rPr>
                <w:rFonts w:ascii="Arial" w:hAnsi="Arial" w:cs="Arial"/>
                <w:b/>
              </w:rPr>
            </w:pPr>
            <w:r w:rsidRPr="007E128F">
              <w:rPr>
                <w:rFonts w:ascii="Arial" w:hAnsi="Arial" w:cs="Arial"/>
              </w:rPr>
              <w:t>No further absences on attendance record.</w:t>
            </w:r>
          </w:p>
          <w:p w14:paraId="7A1CFB41" w14:textId="77777777" w:rsidR="00C758C0" w:rsidRPr="00DC5819" w:rsidRDefault="00C758C0" w:rsidP="00C758C0">
            <w:pPr>
              <w:pStyle w:val="ListParagraph"/>
              <w:numPr>
                <w:ilvl w:val="0"/>
                <w:numId w:val="35"/>
              </w:numPr>
              <w:spacing w:after="0" w:line="240" w:lineRule="auto"/>
              <w:jc w:val="both"/>
              <w:rPr>
                <w:rFonts w:ascii="Arial" w:hAnsi="Arial" w:cs="Arial"/>
                <w:b/>
              </w:rPr>
            </w:pPr>
            <w:r w:rsidRPr="007E128F">
              <w:rPr>
                <w:rFonts w:ascii="Arial" w:hAnsi="Arial" w:cs="Arial"/>
              </w:rPr>
              <w:t xml:space="preserve">Discuss with tutor or </w:t>
            </w:r>
            <w:r>
              <w:rPr>
                <w:rFonts w:ascii="Arial" w:hAnsi="Arial" w:cs="Arial"/>
              </w:rPr>
              <w:t xml:space="preserve">Attendance Officer </w:t>
            </w:r>
            <w:r w:rsidRPr="007E128F">
              <w:rPr>
                <w:rFonts w:ascii="Arial" w:hAnsi="Arial" w:cs="Arial"/>
              </w:rPr>
              <w:t xml:space="preserve">if they have any further problems in the </w:t>
            </w:r>
            <w:r>
              <w:rPr>
                <w:rFonts w:ascii="Arial" w:hAnsi="Arial" w:cs="Arial"/>
              </w:rPr>
              <w:t>Centre.</w:t>
            </w:r>
          </w:p>
          <w:p w14:paraId="44DFE10D" w14:textId="77777777" w:rsidR="00C758C0" w:rsidRPr="00DC5819" w:rsidRDefault="00C758C0" w:rsidP="00C758C0">
            <w:pPr>
              <w:pStyle w:val="ListParagraph"/>
              <w:numPr>
                <w:ilvl w:val="0"/>
                <w:numId w:val="35"/>
              </w:numPr>
              <w:spacing w:after="0" w:line="240" w:lineRule="auto"/>
              <w:jc w:val="both"/>
              <w:rPr>
                <w:rFonts w:ascii="Arial" w:hAnsi="Arial" w:cs="Arial"/>
                <w:b/>
              </w:rPr>
            </w:pPr>
            <w:r>
              <w:rPr>
                <w:rFonts w:ascii="Arial" w:hAnsi="Arial" w:cs="Arial"/>
              </w:rPr>
              <w:t xml:space="preserve">Pupil to arrive on time. </w:t>
            </w:r>
          </w:p>
          <w:p w14:paraId="5BC9940D" w14:textId="77777777" w:rsidR="00C758C0" w:rsidRPr="008B7A0F" w:rsidRDefault="00C758C0" w:rsidP="00C758C0">
            <w:pPr>
              <w:pStyle w:val="ListParagraph"/>
              <w:numPr>
                <w:ilvl w:val="0"/>
                <w:numId w:val="35"/>
              </w:numPr>
              <w:spacing w:after="0" w:line="240" w:lineRule="auto"/>
              <w:jc w:val="both"/>
              <w:rPr>
                <w:rFonts w:ascii="Arial" w:hAnsi="Arial" w:cs="Arial"/>
                <w:b/>
              </w:rPr>
            </w:pPr>
            <w:r>
              <w:rPr>
                <w:rFonts w:ascii="Arial" w:hAnsi="Arial" w:cs="Arial"/>
              </w:rPr>
              <w:t>Pupil can speak to Tutor or Teaching assistant.</w:t>
            </w:r>
          </w:p>
          <w:p w14:paraId="5F4198E1" w14:textId="77777777" w:rsidR="00C758C0" w:rsidRPr="00C13887" w:rsidRDefault="00C758C0" w:rsidP="00C758C0">
            <w:pPr>
              <w:pStyle w:val="ListParagraph"/>
              <w:numPr>
                <w:ilvl w:val="0"/>
                <w:numId w:val="35"/>
              </w:numPr>
              <w:spacing w:after="0" w:line="240" w:lineRule="auto"/>
              <w:jc w:val="both"/>
              <w:rPr>
                <w:rFonts w:ascii="Arial" w:hAnsi="Arial" w:cs="Arial"/>
                <w:b/>
              </w:rPr>
            </w:pPr>
          </w:p>
          <w:p w14:paraId="7292C7A0" w14:textId="77777777" w:rsidR="00C758C0" w:rsidRPr="007E128F" w:rsidRDefault="00C758C0" w:rsidP="00BB53AA">
            <w:pPr>
              <w:pStyle w:val="ListParagraph"/>
              <w:ind w:left="360"/>
              <w:jc w:val="both"/>
              <w:rPr>
                <w:rFonts w:ascii="Arial" w:hAnsi="Arial" w:cs="Arial"/>
                <w:b/>
              </w:rPr>
            </w:pPr>
          </w:p>
        </w:tc>
      </w:tr>
    </w:tbl>
    <w:p w14:paraId="402C54EC" w14:textId="77777777" w:rsidR="00C758C0" w:rsidRDefault="00C758C0" w:rsidP="00C758C0">
      <w:pPr>
        <w:spacing w:after="0"/>
        <w:jc w:val="both"/>
        <w:rPr>
          <w:rFonts w:ascii="Arial" w:hAnsi="Arial" w:cs="Arial"/>
          <w:b/>
        </w:rPr>
      </w:pPr>
    </w:p>
    <w:p w14:paraId="7FC2A637" w14:textId="77777777" w:rsidR="00C758C0" w:rsidRDefault="00C758C0" w:rsidP="00C758C0">
      <w:pPr>
        <w:spacing w:after="0"/>
        <w:jc w:val="both"/>
        <w:rPr>
          <w:rFonts w:ascii="Arial" w:hAnsi="Arial" w:cs="Arial"/>
          <w:b/>
        </w:rPr>
      </w:pPr>
    </w:p>
    <w:p w14:paraId="696F8CEE" w14:textId="77777777" w:rsidR="00C758C0" w:rsidRPr="000916BB" w:rsidRDefault="00C758C0" w:rsidP="00C758C0">
      <w:pPr>
        <w:spacing w:after="0"/>
        <w:jc w:val="both"/>
        <w:rPr>
          <w:rFonts w:ascii="Arial" w:hAnsi="Arial" w:cs="Arial"/>
          <w:b/>
        </w:rPr>
      </w:pPr>
      <w:r w:rsidRPr="000916BB">
        <w:rPr>
          <w:rFonts w:ascii="Arial" w:hAnsi="Arial" w:cs="Arial"/>
          <w:b/>
        </w:rPr>
        <w:t xml:space="preserve">Signed </w:t>
      </w:r>
      <w:r>
        <w:rPr>
          <w:rFonts w:ascii="Arial" w:hAnsi="Arial" w:cs="Arial"/>
          <w:b/>
        </w:rPr>
        <w:t>student</w:t>
      </w:r>
      <w:r w:rsidRPr="000916BB">
        <w:rPr>
          <w:rFonts w:ascii="Arial" w:hAnsi="Arial" w:cs="Arial"/>
          <w:b/>
        </w:rPr>
        <w:t>:</w:t>
      </w:r>
      <w:r>
        <w:rPr>
          <w:rFonts w:ascii="Arial" w:hAnsi="Arial" w:cs="Arial"/>
          <w:b/>
        </w:rPr>
        <w:t xml:space="preserve">                                            Signed Parent/</w:t>
      </w:r>
      <w:r w:rsidRPr="000916BB">
        <w:rPr>
          <w:rFonts w:ascii="Arial" w:hAnsi="Arial" w:cs="Arial"/>
          <w:b/>
        </w:rPr>
        <w:t>Carer:</w:t>
      </w:r>
    </w:p>
    <w:p w14:paraId="777E7786" w14:textId="77777777" w:rsidR="00C758C0" w:rsidRDefault="00C758C0" w:rsidP="00C758C0">
      <w:pPr>
        <w:spacing w:after="0"/>
        <w:jc w:val="both"/>
        <w:rPr>
          <w:rFonts w:ascii="Arial" w:hAnsi="Arial" w:cs="Arial"/>
          <w:b/>
        </w:rPr>
      </w:pPr>
    </w:p>
    <w:p w14:paraId="49BC538E" w14:textId="769EB0B2" w:rsidR="00C758C0" w:rsidRDefault="00C758C0" w:rsidP="00C758C0">
      <w:pPr>
        <w:spacing w:after="0"/>
        <w:jc w:val="both"/>
        <w:rPr>
          <w:rFonts w:ascii="Arial" w:hAnsi="Arial" w:cs="Arial"/>
          <w:b/>
        </w:rPr>
      </w:pPr>
      <w:r>
        <w:rPr>
          <w:rFonts w:ascii="Arial" w:hAnsi="Arial" w:cs="Arial"/>
          <w:b/>
        </w:rPr>
        <w:t>Signed School</w:t>
      </w:r>
      <w:r w:rsidRPr="000916BB">
        <w:rPr>
          <w:rFonts w:ascii="Arial" w:hAnsi="Arial" w:cs="Arial"/>
          <w:b/>
        </w:rPr>
        <w:t>:</w:t>
      </w:r>
    </w:p>
    <w:p w14:paraId="40ED96F3" w14:textId="02A1DBF5" w:rsidR="00C758C0" w:rsidRDefault="00C758C0" w:rsidP="00C758C0">
      <w:pPr>
        <w:spacing w:after="0"/>
        <w:jc w:val="both"/>
        <w:rPr>
          <w:rFonts w:ascii="Arial" w:hAnsi="Arial" w:cs="Arial"/>
          <w:b/>
        </w:rPr>
      </w:pPr>
    </w:p>
    <w:p w14:paraId="167FF3A3" w14:textId="664F277C" w:rsidR="00C758C0" w:rsidRDefault="00C758C0" w:rsidP="00C758C0">
      <w:pPr>
        <w:spacing w:after="0"/>
        <w:jc w:val="both"/>
        <w:rPr>
          <w:rFonts w:ascii="Arial" w:hAnsi="Arial" w:cs="Arial"/>
          <w:b/>
        </w:rPr>
      </w:pPr>
    </w:p>
    <w:p w14:paraId="05AAB89C" w14:textId="77777777" w:rsidR="00C758C0" w:rsidRPr="00880FAA" w:rsidRDefault="00C758C0" w:rsidP="00C758C0">
      <w:pPr>
        <w:spacing w:after="0"/>
        <w:jc w:val="both"/>
        <w:rPr>
          <w:rFonts w:ascii="Arial" w:hAnsi="Arial" w:cs="Arial"/>
          <w:b/>
        </w:rPr>
      </w:pPr>
    </w:p>
    <w:tbl>
      <w:tblPr>
        <w:tblStyle w:val="TableGrid"/>
        <w:tblW w:w="10485" w:type="dxa"/>
        <w:tblLook w:val="04A0" w:firstRow="1" w:lastRow="0" w:firstColumn="1" w:lastColumn="0" w:noHBand="0" w:noVBand="1"/>
      </w:tblPr>
      <w:tblGrid>
        <w:gridCol w:w="3114"/>
        <w:gridCol w:w="992"/>
        <w:gridCol w:w="992"/>
        <w:gridCol w:w="1418"/>
        <w:gridCol w:w="1559"/>
        <w:gridCol w:w="1134"/>
        <w:gridCol w:w="1276"/>
      </w:tblGrid>
      <w:tr w:rsidR="00C758C0" w14:paraId="6EA91E51" w14:textId="77777777" w:rsidTr="00BB53AA">
        <w:tc>
          <w:tcPr>
            <w:tcW w:w="10485" w:type="dxa"/>
            <w:gridSpan w:val="7"/>
            <w:shd w:val="clear" w:color="auto" w:fill="0070C0"/>
          </w:tcPr>
          <w:p w14:paraId="0B453521" w14:textId="77777777" w:rsidR="00C758C0" w:rsidRPr="00B01C78" w:rsidRDefault="00C758C0" w:rsidP="00BB53AA">
            <w:pPr>
              <w:rPr>
                <w:rFonts w:ascii="Arial" w:hAnsi="Arial" w:cs="Arial"/>
                <w:b/>
                <w:color w:val="FFFFFF" w:themeColor="background1"/>
                <w:sz w:val="32"/>
                <w:szCs w:val="32"/>
              </w:rPr>
            </w:pPr>
            <w:r>
              <w:rPr>
                <w:rFonts w:ascii="Arial" w:hAnsi="Arial" w:cs="Arial"/>
                <w:b/>
                <w:noProof/>
                <w:color w:val="FFFFFF" w:themeColor="background1"/>
                <w:sz w:val="32"/>
                <w:szCs w:val="32"/>
                <w:lang w:eastAsia="en-GB"/>
              </w:rPr>
              <w:lastRenderedPageBreak/>
              <w:drawing>
                <wp:anchor distT="0" distB="0" distL="114300" distR="114300" simplePos="0" relativeHeight="251659264" behindDoc="0" locked="0" layoutInCell="1" allowOverlap="1" wp14:anchorId="7007EB62" wp14:editId="7ADDF972">
                  <wp:simplePos x="0" y="0"/>
                  <wp:positionH relativeFrom="column">
                    <wp:posOffset>5019545</wp:posOffset>
                  </wp:positionH>
                  <wp:positionV relativeFrom="paragraph">
                    <wp:posOffset>32141</wp:posOffset>
                  </wp:positionV>
                  <wp:extent cx="1513372" cy="59787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54124" t="15709" r="3979" b="18590"/>
                          <a:stretch>
                            <a:fillRect/>
                          </a:stretch>
                        </pic:blipFill>
                        <pic:spPr bwMode="auto">
                          <a:xfrm>
                            <a:off x="0" y="0"/>
                            <a:ext cx="1513372" cy="59787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FFFFFF" w:themeColor="background1"/>
                <w:sz w:val="32"/>
                <w:szCs w:val="32"/>
                <w:lang w:eastAsia="en-GB"/>
              </w:rPr>
              <w:t>Alternate Pupil</w:t>
            </w:r>
            <w:r w:rsidRPr="00B01C78">
              <w:rPr>
                <w:rFonts w:ascii="Arial" w:hAnsi="Arial" w:cs="Arial"/>
                <w:b/>
                <w:color w:val="FFFFFF" w:themeColor="background1"/>
                <w:sz w:val="32"/>
                <w:szCs w:val="32"/>
              </w:rPr>
              <w:t xml:space="preserve"> Timetable Consent Form</w:t>
            </w:r>
          </w:p>
          <w:p w14:paraId="7913E470" w14:textId="77777777" w:rsidR="00C758C0" w:rsidRDefault="00C758C0" w:rsidP="00BB53AA">
            <w:pPr>
              <w:rPr>
                <w:rFonts w:ascii="Arial" w:hAnsi="Arial" w:cs="Arial"/>
                <w:sz w:val="20"/>
                <w:szCs w:val="20"/>
              </w:rPr>
            </w:pPr>
          </w:p>
          <w:p w14:paraId="0B2F9866" w14:textId="77777777" w:rsidR="00C758C0" w:rsidRDefault="00C758C0" w:rsidP="00BB53AA">
            <w:pPr>
              <w:rPr>
                <w:rFonts w:ascii="Arial" w:hAnsi="Arial" w:cs="Arial"/>
                <w:sz w:val="20"/>
                <w:szCs w:val="20"/>
              </w:rPr>
            </w:pPr>
          </w:p>
          <w:p w14:paraId="3BF63056" w14:textId="77777777" w:rsidR="00C758C0" w:rsidRDefault="00C758C0" w:rsidP="00BB53AA">
            <w:pPr>
              <w:rPr>
                <w:rFonts w:ascii="Arial" w:hAnsi="Arial" w:cs="Arial"/>
                <w:sz w:val="20"/>
                <w:szCs w:val="20"/>
              </w:rPr>
            </w:pPr>
          </w:p>
        </w:tc>
      </w:tr>
      <w:tr w:rsidR="00C758C0" w14:paraId="668B783D" w14:textId="77777777" w:rsidTr="00BB53AA">
        <w:tc>
          <w:tcPr>
            <w:tcW w:w="3114" w:type="dxa"/>
            <w:shd w:val="clear" w:color="auto" w:fill="BDD6EE" w:themeFill="accent1" w:themeFillTint="66"/>
          </w:tcPr>
          <w:p w14:paraId="68FD09C7" w14:textId="77777777" w:rsidR="00C758C0" w:rsidRDefault="00C758C0" w:rsidP="00BB53AA">
            <w:pPr>
              <w:rPr>
                <w:rFonts w:ascii="Arial" w:hAnsi="Arial" w:cs="Arial"/>
                <w:b/>
              </w:rPr>
            </w:pPr>
            <w:r w:rsidRPr="001B7A4C">
              <w:rPr>
                <w:rFonts w:ascii="Arial" w:hAnsi="Arial" w:cs="Arial"/>
                <w:b/>
              </w:rPr>
              <w:t>Pupil:</w:t>
            </w:r>
          </w:p>
          <w:p w14:paraId="4E6CF6FA" w14:textId="77777777" w:rsidR="00C758C0" w:rsidRPr="001B7A4C" w:rsidRDefault="00C758C0" w:rsidP="00BB53AA">
            <w:pPr>
              <w:rPr>
                <w:rFonts w:ascii="Arial" w:hAnsi="Arial" w:cs="Arial"/>
                <w:b/>
                <w:sz w:val="32"/>
                <w:szCs w:val="32"/>
                <w:u w:val="single"/>
              </w:rPr>
            </w:pPr>
          </w:p>
        </w:tc>
        <w:tc>
          <w:tcPr>
            <w:tcW w:w="3402" w:type="dxa"/>
            <w:gridSpan w:val="3"/>
          </w:tcPr>
          <w:p w14:paraId="454BACF0" w14:textId="77777777" w:rsidR="00C758C0" w:rsidRPr="00464995" w:rsidRDefault="00C758C0" w:rsidP="00BB53AA">
            <w:pPr>
              <w:rPr>
                <w:rFonts w:ascii="Arial" w:hAnsi="Arial" w:cs="Arial"/>
                <w:noProof/>
                <w:sz w:val="32"/>
                <w:szCs w:val="32"/>
                <w:lang w:eastAsia="en-GB"/>
              </w:rPr>
            </w:pPr>
          </w:p>
        </w:tc>
        <w:tc>
          <w:tcPr>
            <w:tcW w:w="1559" w:type="dxa"/>
            <w:shd w:val="clear" w:color="auto" w:fill="BDD6EE" w:themeFill="accent1" w:themeFillTint="66"/>
          </w:tcPr>
          <w:p w14:paraId="03363E0B" w14:textId="77777777" w:rsidR="00C758C0" w:rsidRPr="00947976" w:rsidRDefault="00C758C0" w:rsidP="00BB53AA">
            <w:pPr>
              <w:rPr>
                <w:rFonts w:ascii="Arial" w:hAnsi="Arial" w:cs="Arial"/>
                <w:b/>
              </w:rPr>
            </w:pPr>
            <w:r w:rsidRPr="001B7A4C">
              <w:rPr>
                <w:rFonts w:ascii="Arial" w:hAnsi="Arial" w:cs="Arial"/>
                <w:b/>
              </w:rPr>
              <w:t>Year Group:</w:t>
            </w:r>
          </w:p>
        </w:tc>
        <w:tc>
          <w:tcPr>
            <w:tcW w:w="2410" w:type="dxa"/>
            <w:gridSpan w:val="2"/>
          </w:tcPr>
          <w:p w14:paraId="52F6F114" w14:textId="77777777" w:rsidR="00C758C0" w:rsidRPr="00464995" w:rsidRDefault="00C758C0" w:rsidP="00BB53AA">
            <w:pPr>
              <w:rPr>
                <w:rFonts w:ascii="Arial" w:hAnsi="Arial" w:cs="Arial"/>
                <w:noProof/>
                <w:sz w:val="32"/>
                <w:szCs w:val="32"/>
                <w:lang w:eastAsia="en-GB"/>
              </w:rPr>
            </w:pPr>
          </w:p>
        </w:tc>
      </w:tr>
      <w:tr w:rsidR="00C758C0" w14:paraId="1FB3670C" w14:textId="77777777" w:rsidTr="00BB53AA">
        <w:tc>
          <w:tcPr>
            <w:tcW w:w="3114" w:type="dxa"/>
            <w:shd w:val="clear" w:color="auto" w:fill="BDD6EE" w:themeFill="accent1" w:themeFillTint="66"/>
          </w:tcPr>
          <w:p w14:paraId="0F90A331" w14:textId="77777777" w:rsidR="00C758C0" w:rsidRPr="001B7A4C" w:rsidRDefault="00C758C0" w:rsidP="00BB53AA">
            <w:pPr>
              <w:rPr>
                <w:rFonts w:ascii="Arial" w:hAnsi="Arial" w:cs="Arial"/>
                <w:b/>
              </w:rPr>
            </w:pPr>
            <w:r w:rsidRPr="001B7A4C">
              <w:rPr>
                <w:rFonts w:ascii="Arial" w:hAnsi="Arial" w:cs="Arial"/>
                <w:b/>
              </w:rPr>
              <w:t>Is the pupil looked after by any other local authority:</w:t>
            </w:r>
          </w:p>
        </w:tc>
        <w:tc>
          <w:tcPr>
            <w:tcW w:w="992" w:type="dxa"/>
          </w:tcPr>
          <w:p w14:paraId="3AD138E9" w14:textId="77777777" w:rsidR="00C758C0" w:rsidRDefault="00C758C0" w:rsidP="00BB53AA">
            <w:pPr>
              <w:jc w:val="center"/>
              <w:rPr>
                <w:rFonts w:ascii="Arial" w:hAnsi="Arial" w:cs="Arial"/>
                <w:sz w:val="20"/>
                <w:szCs w:val="20"/>
              </w:rPr>
            </w:pPr>
          </w:p>
          <w:p w14:paraId="07811FA2" w14:textId="77777777" w:rsidR="00C758C0" w:rsidRPr="00E22BB7" w:rsidRDefault="00C758C0" w:rsidP="00BB53AA">
            <w:pPr>
              <w:jc w:val="center"/>
              <w:rPr>
                <w:rFonts w:ascii="Arial" w:hAnsi="Arial" w:cs="Arial"/>
                <w:sz w:val="20"/>
                <w:szCs w:val="20"/>
              </w:rPr>
            </w:pPr>
            <w:r w:rsidRPr="004033D6">
              <w:rPr>
                <w:rFonts w:ascii="Arial" w:hAnsi="Arial" w:cs="Arial"/>
                <w:sz w:val="20"/>
                <w:szCs w:val="20"/>
              </w:rPr>
              <w:t>Yes</w:t>
            </w:r>
          </w:p>
        </w:tc>
        <w:tc>
          <w:tcPr>
            <w:tcW w:w="992" w:type="dxa"/>
          </w:tcPr>
          <w:p w14:paraId="7FA74D49" w14:textId="77777777" w:rsidR="00C758C0" w:rsidRDefault="00C758C0" w:rsidP="00BB53AA">
            <w:pPr>
              <w:jc w:val="center"/>
              <w:rPr>
                <w:rFonts w:ascii="Arial" w:hAnsi="Arial" w:cs="Arial"/>
                <w:sz w:val="20"/>
                <w:szCs w:val="20"/>
              </w:rPr>
            </w:pPr>
          </w:p>
          <w:p w14:paraId="504CD5A4" w14:textId="77777777" w:rsidR="00C758C0" w:rsidRPr="00E22BB7" w:rsidRDefault="00C758C0" w:rsidP="00BB53AA">
            <w:pPr>
              <w:jc w:val="center"/>
              <w:rPr>
                <w:rFonts w:ascii="Arial" w:hAnsi="Arial" w:cs="Arial"/>
                <w:sz w:val="20"/>
                <w:szCs w:val="20"/>
              </w:rPr>
            </w:pPr>
            <w:r>
              <w:rPr>
                <w:rFonts w:ascii="Arial" w:hAnsi="Arial" w:cs="Arial"/>
                <w:sz w:val="20"/>
                <w:szCs w:val="20"/>
              </w:rPr>
              <w:t>No</w:t>
            </w:r>
          </w:p>
        </w:tc>
        <w:tc>
          <w:tcPr>
            <w:tcW w:w="2977" w:type="dxa"/>
            <w:gridSpan w:val="2"/>
            <w:shd w:val="clear" w:color="auto" w:fill="BDD6EE" w:themeFill="accent1" w:themeFillTint="66"/>
          </w:tcPr>
          <w:p w14:paraId="2EACD29D" w14:textId="77777777" w:rsidR="00C758C0" w:rsidRDefault="00C758C0" w:rsidP="00BB53AA">
            <w:pPr>
              <w:rPr>
                <w:rFonts w:ascii="Arial" w:hAnsi="Arial" w:cs="Arial"/>
                <w:b/>
              </w:rPr>
            </w:pPr>
            <w:r w:rsidRPr="001B7A4C">
              <w:rPr>
                <w:rFonts w:ascii="Arial" w:hAnsi="Arial" w:cs="Arial"/>
                <w:b/>
              </w:rPr>
              <w:t>If yes, which local authority?</w:t>
            </w:r>
          </w:p>
          <w:p w14:paraId="3718A94D" w14:textId="77777777" w:rsidR="00C758C0" w:rsidRDefault="00C758C0" w:rsidP="00BB53AA">
            <w:pPr>
              <w:rPr>
                <w:rFonts w:ascii="Arial" w:hAnsi="Arial" w:cs="Arial"/>
                <w:sz w:val="20"/>
                <w:szCs w:val="20"/>
              </w:rPr>
            </w:pPr>
          </w:p>
        </w:tc>
        <w:tc>
          <w:tcPr>
            <w:tcW w:w="2410" w:type="dxa"/>
            <w:gridSpan w:val="2"/>
          </w:tcPr>
          <w:p w14:paraId="4823C7C3" w14:textId="77777777" w:rsidR="00C758C0" w:rsidRDefault="00C758C0" w:rsidP="00BB53AA">
            <w:pPr>
              <w:rPr>
                <w:rFonts w:ascii="Arial" w:hAnsi="Arial" w:cs="Arial"/>
                <w:sz w:val="20"/>
                <w:szCs w:val="20"/>
              </w:rPr>
            </w:pPr>
          </w:p>
        </w:tc>
      </w:tr>
      <w:tr w:rsidR="00C758C0" w14:paraId="3DBDB3A8" w14:textId="77777777" w:rsidTr="00BB53AA">
        <w:tc>
          <w:tcPr>
            <w:tcW w:w="3114" w:type="dxa"/>
            <w:shd w:val="clear" w:color="auto" w:fill="BDD6EE" w:themeFill="accent1" w:themeFillTint="66"/>
          </w:tcPr>
          <w:p w14:paraId="4084FDB8" w14:textId="77777777" w:rsidR="00C758C0" w:rsidRPr="001B7A4C" w:rsidRDefault="00C758C0" w:rsidP="00BB53AA">
            <w:pPr>
              <w:rPr>
                <w:rFonts w:ascii="Arial" w:hAnsi="Arial" w:cs="Arial"/>
                <w:b/>
              </w:rPr>
            </w:pPr>
            <w:r w:rsidRPr="001B7A4C">
              <w:rPr>
                <w:rFonts w:ascii="Arial" w:hAnsi="Arial" w:cs="Arial"/>
                <w:b/>
              </w:rPr>
              <w:t>Does this child have a Statement of SEN or an Education, Health &amp; Care Plan:</w:t>
            </w:r>
          </w:p>
        </w:tc>
        <w:tc>
          <w:tcPr>
            <w:tcW w:w="992" w:type="dxa"/>
          </w:tcPr>
          <w:p w14:paraId="490644D3" w14:textId="77777777" w:rsidR="00C758C0" w:rsidRDefault="00C758C0" w:rsidP="00BB53AA">
            <w:pPr>
              <w:jc w:val="center"/>
              <w:rPr>
                <w:rFonts w:ascii="Arial" w:hAnsi="Arial" w:cs="Arial"/>
                <w:sz w:val="20"/>
                <w:szCs w:val="20"/>
              </w:rPr>
            </w:pPr>
          </w:p>
          <w:p w14:paraId="108B2959" w14:textId="77777777" w:rsidR="00C758C0" w:rsidRPr="00E22BB7" w:rsidRDefault="00C758C0" w:rsidP="00BB53AA">
            <w:pPr>
              <w:jc w:val="center"/>
              <w:rPr>
                <w:rFonts w:ascii="Arial" w:hAnsi="Arial" w:cs="Arial"/>
                <w:sz w:val="20"/>
                <w:szCs w:val="20"/>
              </w:rPr>
            </w:pPr>
            <w:r>
              <w:rPr>
                <w:rFonts w:ascii="Arial" w:hAnsi="Arial" w:cs="Arial"/>
                <w:sz w:val="20"/>
                <w:szCs w:val="20"/>
              </w:rPr>
              <w:t>Yes</w:t>
            </w:r>
          </w:p>
        </w:tc>
        <w:tc>
          <w:tcPr>
            <w:tcW w:w="992" w:type="dxa"/>
          </w:tcPr>
          <w:p w14:paraId="45BDF4E0" w14:textId="77777777" w:rsidR="00C758C0" w:rsidRDefault="00C758C0" w:rsidP="00BB53AA">
            <w:pPr>
              <w:jc w:val="center"/>
              <w:rPr>
                <w:rFonts w:ascii="Arial" w:hAnsi="Arial" w:cs="Arial"/>
                <w:sz w:val="20"/>
                <w:szCs w:val="20"/>
              </w:rPr>
            </w:pPr>
          </w:p>
          <w:p w14:paraId="23682266" w14:textId="77777777" w:rsidR="00C758C0" w:rsidRPr="00E22BB7" w:rsidRDefault="00C758C0" w:rsidP="00BB53AA">
            <w:pPr>
              <w:jc w:val="center"/>
              <w:rPr>
                <w:rFonts w:ascii="Arial" w:hAnsi="Arial" w:cs="Arial"/>
                <w:sz w:val="20"/>
                <w:szCs w:val="20"/>
              </w:rPr>
            </w:pPr>
            <w:r w:rsidRPr="004033D6">
              <w:rPr>
                <w:rFonts w:ascii="Arial" w:hAnsi="Arial" w:cs="Arial"/>
                <w:sz w:val="20"/>
                <w:szCs w:val="20"/>
              </w:rPr>
              <w:t>No</w:t>
            </w:r>
          </w:p>
        </w:tc>
        <w:tc>
          <w:tcPr>
            <w:tcW w:w="2977" w:type="dxa"/>
            <w:gridSpan w:val="2"/>
            <w:shd w:val="clear" w:color="auto" w:fill="BDD6EE" w:themeFill="accent1" w:themeFillTint="66"/>
          </w:tcPr>
          <w:p w14:paraId="6CFC618B" w14:textId="77777777" w:rsidR="00C758C0" w:rsidRPr="00947976" w:rsidRDefault="00C758C0" w:rsidP="00BB53AA">
            <w:pPr>
              <w:rPr>
                <w:rFonts w:ascii="Arial" w:hAnsi="Arial" w:cs="Arial"/>
                <w:b/>
              </w:rPr>
            </w:pPr>
            <w:r w:rsidRPr="00947976">
              <w:rPr>
                <w:rFonts w:ascii="Arial" w:hAnsi="Arial" w:cs="Arial"/>
                <w:b/>
              </w:rPr>
              <w:t>State which:</w:t>
            </w:r>
          </w:p>
        </w:tc>
        <w:tc>
          <w:tcPr>
            <w:tcW w:w="2410" w:type="dxa"/>
            <w:gridSpan w:val="2"/>
          </w:tcPr>
          <w:p w14:paraId="2936FE12" w14:textId="77777777" w:rsidR="00C758C0" w:rsidRDefault="00C758C0" w:rsidP="00BB53AA">
            <w:pPr>
              <w:rPr>
                <w:rFonts w:ascii="Arial" w:hAnsi="Arial" w:cs="Arial"/>
                <w:sz w:val="20"/>
                <w:szCs w:val="20"/>
              </w:rPr>
            </w:pPr>
          </w:p>
        </w:tc>
      </w:tr>
      <w:tr w:rsidR="00C758C0" w14:paraId="2089175A" w14:textId="77777777" w:rsidTr="00BB53AA">
        <w:tc>
          <w:tcPr>
            <w:tcW w:w="3114" w:type="dxa"/>
            <w:shd w:val="clear" w:color="auto" w:fill="BDD6EE" w:themeFill="accent1" w:themeFillTint="66"/>
          </w:tcPr>
          <w:p w14:paraId="31A219EF" w14:textId="77777777" w:rsidR="00C758C0" w:rsidRPr="001B7A4C" w:rsidRDefault="00C758C0" w:rsidP="00BB53AA">
            <w:pPr>
              <w:rPr>
                <w:rFonts w:ascii="Arial" w:hAnsi="Arial" w:cs="Arial"/>
                <w:b/>
              </w:rPr>
            </w:pPr>
            <w:r w:rsidRPr="001B7A4C">
              <w:rPr>
                <w:rFonts w:ascii="Arial" w:hAnsi="Arial" w:cs="Arial"/>
                <w:b/>
              </w:rPr>
              <w:t>Is the child subject to a Child Protection Plan:</w:t>
            </w:r>
          </w:p>
        </w:tc>
        <w:tc>
          <w:tcPr>
            <w:tcW w:w="992" w:type="dxa"/>
          </w:tcPr>
          <w:p w14:paraId="32C9C0DD" w14:textId="77777777" w:rsidR="00C758C0" w:rsidRDefault="00C758C0" w:rsidP="00BB53AA">
            <w:pPr>
              <w:jc w:val="center"/>
              <w:rPr>
                <w:rFonts w:ascii="Arial" w:hAnsi="Arial" w:cs="Arial"/>
                <w:sz w:val="20"/>
                <w:szCs w:val="20"/>
              </w:rPr>
            </w:pPr>
          </w:p>
          <w:p w14:paraId="00F8AC5D" w14:textId="77777777" w:rsidR="00C758C0" w:rsidRPr="00E22BB7" w:rsidRDefault="00C758C0" w:rsidP="00BB53AA">
            <w:pPr>
              <w:jc w:val="center"/>
              <w:rPr>
                <w:rFonts w:ascii="Arial" w:hAnsi="Arial" w:cs="Arial"/>
                <w:sz w:val="20"/>
                <w:szCs w:val="20"/>
              </w:rPr>
            </w:pPr>
            <w:r>
              <w:rPr>
                <w:rFonts w:ascii="Arial" w:hAnsi="Arial" w:cs="Arial"/>
                <w:sz w:val="20"/>
                <w:szCs w:val="20"/>
              </w:rPr>
              <w:t>Yes</w:t>
            </w:r>
          </w:p>
        </w:tc>
        <w:tc>
          <w:tcPr>
            <w:tcW w:w="992" w:type="dxa"/>
          </w:tcPr>
          <w:p w14:paraId="5EF92999" w14:textId="77777777" w:rsidR="00C758C0" w:rsidRDefault="00C758C0" w:rsidP="00BB53AA">
            <w:pPr>
              <w:jc w:val="center"/>
              <w:rPr>
                <w:rFonts w:ascii="Arial" w:hAnsi="Arial" w:cs="Arial"/>
                <w:sz w:val="20"/>
                <w:szCs w:val="20"/>
              </w:rPr>
            </w:pPr>
          </w:p>
          <w:p w14:paraId="17BDCD2B" w14:textId="77777777" w:rsidR="00C758C0" w:rsidRPr="00E22BB7" w:rsidRDefault="00C758C0" w:rsidP="00BB53AA">
            <w:pPr>
              <w:jc w:val="center"/>
              <w:rPr>
                <w:rFonts w:ascii="Arial" w:hAnsi="Arial" w:cs="Arial"/>
                <w:sz w:val="20"/>
                <w:szCs w:val="20"/>
              </w:rPr>
            </w:pPr>
            <w:r w:rsidRPr="004033D6">
              <w:rPr>
                <w:rFonts w:ascii="Arial" w:hAnsi="Arial" w:cs="Arial"/>
                <w:sz w:val="20"/>
                <w:szCs w:val="20"/>
              </w:rPr>
              <w:t>No</w:t>
            </w:r>
          </w:p>
        </w:tc>
        <w:tc>
          <w:tcPr>
            <w:tcW w:w="2977" w:type="dxa"/>
            <w:gridSpan w:val="2"/>
            <w:shd w:val="clear" w:color="auto" w:fill="BDD6EE" w:themeFill="accent1" w:themeFillTint="66"/>
          </w:tcPr>
          <w:p w14:paraId="6774AFDA" w14:textId="77777777" w:rsidR="00C758C0" w:rsidRPr="00EF5101" w:rsidRDefault="00C758C0" w:rsidP="00BB53AA">
            <w:pPr>
              <w:rPr>
                <w:rFonts w:ascii="Arial" w:hAnsi="Arial" w:cs="Arial"/>
                <w:b/>
              </w:rPr>
            </w:pPr>
            <w:r w:rsidRPr="00947976">
              <w:rPr>
                <w:rFonts w:ascii="Arial" w:hAnsi="Arial" w:cs="Arial"/>
                <w:b/>
              </w:rPr>
              <w:t>Has the pupil had a reintegration timetable before:</w:t>
            </w:r>
          </w:p>
        </w:tc>
        <w:tc>
          <w:tcPr>
            <w:tcW w:w="1134" w:type="dxa"/>
          </w:tcPr>
          <w:p w14:paraId="028B381C" w14:textId="77777777" w:rsidR="00C758C0" w:rsidRDefault="00C758C0" w:rsidP="00BB53AA">
            <w:pPr>
              <w:jc w:val="center"/>
              <w:rPr>
                <w:rFonts w:ascii="Arial" w:hAnsi="Arial" w:cs="Arial"/>
                <w:sz w:val="20"/>
                <w:szCs w:val="20"/>
              </w:rPr>
            </w:pPr>
          </w:p>
          <w:p w14:paraId="31F42B97" w14:textId="77777777" w:rsidR="00C758C0" w:rsidRPr="00E22BB7" w:rsidRDefault="00C758C0" w:rsidP="00BB53AA">
            <w:pPr>
              <w:jc w:val="center"/>
              <w:rPr>
                <w:rFonts w:ascii="Arial" w:hAnsi="Arial" w:cs="Arial"/>
                <w:sz w:val="20"/>
                <w:szCs w:val="20"/>
              </w:rPr>
            </w:pPr>
            <w:r w:rsidRPr="004033D6">
              <w:rPr>
                <w:rFonts w:ascii="Arial" w:hAnsi="Arial" w:cs="Arial"/>
                <w:sz w:val="20"/>
                <w:szCs w:val="20"/>
              </w:rPr>
              <w:t>Yes</w:t>
            </w:r>
          </w:p>
        </w:tc>
        <w:tc>
          <w:tcPr>
            <w:tcW w:w="1276" w:type="dxa"/>
          </w:tcPr>
          <w:p w14:paraId="7F391A25" w14:textId="77777777" w:rsidR="00C758C0" w:rsidRDefault="00C758C0" w:rsidP="00BB53AA">
            <w:pPr>
              <w:jc w:val="center"/>
              <w:rPr>
                <w:rFonts w:ascii="Arial" w:hAnsi="Arial" w:cs="Arial"/>
                <w:sz w:val="20"/>
                <w:szCs w:val="20"/>
              </w:rPr>
            </w:pPr>
          </w:p>
          <w:p w14:paraId="4CACE990" w14:textId="77777777" w:rsidR="00C758C0" w:rsidRPr="00E22BB7" w:rsidRDefault="00C758C0" w:rsidP="00BB53AA">
            <w:pPr>
              <w:jc w:val="center"/>
              <w:rPr>
                <w:rFonts w:ascii="Arial" w:hAnsi="Arial" w:cs="Arial"/>
                <w:sz w:val="20"/>
                <w:szCs w:val="20"/>
              </w:rPr>
            </w:pPr>
            <w:r>
              <w:rPr>
                <w:rFonts w:ascii="Arial" w:hAnsi="Arial" w:cs="Arial"/>
                <w:sz w:val="20"/>
                <w:szCs w:val="20"/>
              </w:rPr>
              <w:t>No</w:t>
            </w:r>
          </w:p>
        </w:tc>
      </w:tr>
    </w:tbl>
    <w:p w14:paraId="46518999" w14:textId="77777777" w:rsidR="00C758C0" w:rsidRPr="00EF5101" w:rsidRDefault="00C758C0" w:rsidP="00C758C0">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2600"/>
        <w:gridCol w:w="1839"/>
        <w:gridCol w:w="2649"/>
        <w:gridCol w:w="1928"/>
      </w:tblGrid>
      <w:tr w:rsidR="00C758C0" w:rsidRPr="001D29A1" w14:paraId="2C929FB5" w14:textId="77777777" w:rsidTr="00BB53AA">
        <w:tc>
          <w:tcPr>
            <w:tcW w:w="2830" w:type="dxa"/>
            <w:shd w:val="clear" w:color="auto" w:fill="BDD6EE" w:themeFill="accent1" w:themeFillTint="66"/>
          </w:tcPr>
          <w:p w14:paraId="41188B5F" w14:textId="77777777" w:rsidR="00C758C0" w:rsidRPr="001B7A4C" w:rsidRDefault="00C758C0" w:rsidP="00BB53AA">
            <w:pPr>
              <w:rPr>
                <w:rFonts w:ascii="Arial" w:hAnsi="Arial" w:cs="Arial"/>
                <w:b/>
              </w:rPr>
            </w:pPr>
            <w:r w:rsidRPr="001B7A4C">
              <w:rPr>
                <w:rFonts w:ascii="Arial" w:hAnsi="Arial" w:cs="Arial"/>
                <w:b/>
              </w:rPr>
              <w:t>Name of Parent/Carers:</w:t>
            </w:r>
          </w:p>
        </w:tc>
        <w:tc>
          <w:tcPr>
            <w:tcW w:w="2268" w:type="dxa"/>
            <w:shd w:val="clear" w:color="auto" w:fill="auto"/>
          </w:tcPr>
          <w:p w14:paraId="65A79EB7" w14:textId="77777777" w:rsidR="00C758C0" w:rsidRPr="001B7A4C" w:rsidRDefault="00C758C0" w:rsidP="00BB53AA">
            <w:pPr>
              <w:rPr>
                <w:rFonts w:ascii="Arial" w:hAnsi="Arial" w:cs="Arial"/>
                <w:b/>
              </w:rPr>
            </w:pPr>
          </w:p>
        </w:tc>
        <w:tc>
          <w:tcPr>
            <w:tcW w:w="2977" w:type="dxa"/>
            <w:shd w:val="clear" w:color="auto" w:fill="BDD6EE" w:themeFill="accent1" w:themeFillTint="66"/>
          </w:tcPr>
          <w:p w14:paraId="6A80BF33" w14:textId="77777777" w:rsidR="00C758C0" w:rsidRPr="001D29A1" w:rsidRDefault="00C758C0" w:rsidP="00BB53AA">
            <w:pPr>
              <w:rPr>
                <w:rFonts w:ascii="Arial" w:hAnsi="Arial" w:cs="Arial"/>
              </w:rPr>
            </w:pPr>
            <w:r>
              <w:rPr>
                <w:rFonts w:ascii="Arial" w:hAnsi="Arial" w:cs="Arial"/>
                <w:b/>
              </w:rPr>
              <w:t>Name o</w:t>
            </w:r>
            <w:r w:rsidRPr="001B7A4C">
              <w:rPr>
                <w:rFonts w:ascii="Arial" w:hAnsi="Arial" w:cs="Arial"/>
                <w:b/>
              </w:rPr>
              <w:t>f lead person in school:</w:t>
            </w:r>
          </w:p>
        </w:tc>
        <w:tc>
          <w:tcPr>
            <w:tcW w:w="2381" w:type="dxa"/>
          </w:tcPr>
          <w:p w14:paraId="6833F6DE" w14:textId="77777777" w:rsidR="00C758C0" w:rsidRPr="001D29A1" w:rsidRDefault="00C758C0" w:rsidP="00BB53AA">
            <w:pPr>
              <w:rPr>
                <w:rFonts w:ascii="Arial" w:hAnsi="Arial" w:cs="Arial"/>
              </w:rPr>
            </w:pPr>
          </w:p>
        </w:tc>
      </w:tr>
      <w:tr w:rsidR="00C758C0" w:rsidRPr="001D29A1" w14:paraId="7A19D6C0" w14:textId="77777777" w:rsidTr="00BB53AA">
        <w:tc>
          <w:tcPr>
            <w:tcW w:w="2830" w:type="dxa"/>
            <w:shd w:val="clear" w:color="auto" w:fill="BDD6EE" w:themeFill="accent1" w:themeFillTint="66"/>
          </w:tcPr>
          <w:p w14:paraId="10059C4D" w14:textId="77777777" w:rsidR="00C758C0" w:rsidRPr="001B7A4C" w:rsidRDefault="00C758C0" w:rsidP="00BB53AA">
            <w:pPr>
              <w:rPr>
                <w:rFonts w:ascii="Arial" w:hAnsi="Arial" w:cs="Arial"/>
                <w:b/>
              </w:rPr>
            </w:pPr>
            <w:r w:rsidRPr="001B7A4C">
              <w:rPr>
                <w:rFonts w:ascii="Arial" w:hAnsi="Arial" w:cs="Arial"/>
                <w:b/>
              </w:rPr>
              <w:t>Name of social worker (if applicable)</w:t>
            </w:r>
          </w:p>
        </w:tc>
        <w:tc>
          <w:tcPr>
            <w:tcW w:w="2268" w:type="dxa"/>
            <w:shd w:val="clear" w:color="auto" w:fill="auto"/>
          </w:tcPr>
          <w:p w14:paraId="4249FCA1" w14:textId="77777777" w:rsidR="00C758C0" w:rsidRPr="001B7A4C" w:rsidRDefault="00C758C0" w:rsidP="00BB53AA">
            <w:pPr>
              <w:rPr>
                <w:rFonts w:ascii="Arial" w:hAnsi="Arial" w:cs="Arial"/>
                <w:b/>
              </w:rPr>
            </w:pPr>
          </w:p>
        </w:tc>
        <w:tc>
          <w:tcPr>
            <w:tcW w:w="2977" w:type="dxa"/>
            <w:shd w:val="clear" w:color="auto" w:fill="BDD6EE" w:themeFill="accent1" w:themeFillTint="66"/>
          </w:tcPr>
          <w:p w14:paraId="2B6D9158" w14:textId="77777777" w:rsidR="00C758C0" w:rsidRPr="001D29A1" w:rsidRDefault="00C758C0" w:rsidP="00BB53AA">
            <w:pPr>
              <w:rPr>
                <w:rFonts w:ascii="Arial" w:hAnsi="Arial" w:cs="Arial"/>
              </w:rPr>
            </w:pPr>
            <w:r w:rsidRPr="001B7A4C">
              <w:rPr>
                <w:rFonts w:ascii="Arial" w:hAnsi="Arial" w:cs="Arial"/>
                <w:b/>
              </w:rPr>
              <w:t>Name of Attendance &amp; Welfare Officer</w:t>
            </w:r>
          </w:p>
        </w:tc>
        <w:tc>
          <w:tcPr>
            <w:tcW w:w="2381" w:type="dxa"/>
          </w:tcPr>
          <w:p w14:paraId="256DA32E" w14:textId="77777777" w:rsidR="00C758C0" w:rsidRPr="001D29A1" w:rsidRDefault="00C758C0" w:rsidP="00BB53AA">
            <w:pPr>
              <w:rPr>
                <w:rFonts w:ascii="Arial" w:hAnsi="Arial" w:cs="Arial"/>
              </w:rPr>
            </w:pPr>
          </w:p>
        </w:tc>
      </w:tr>
    </w:tbl>
    <w:p w14:paraId="4C50890C" w14:textId="77777777" w:rsidR="00C758C0" w:rsidRPr="00EF5101" w:rsidRDefault="00C758C0" w:rsidP="00C758C0">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9016"/>
      </w:tblGrid>
      <w:tr w:rsidR="00C758C0" w:rsidRPr="001D29A1" w14:paraId="343A4BE4" w14:textId="77777777" w:rsidTr="00BB53AA">
        <w:tc>
          <w:tcPr>
            <w:tcW w:w="10682" w:type="dxa"/>
            <w:shd w:val="clear" w:color="auto" w:fill="BDD6EE" w:themeFill="accent1" w:themeFillTint="66"/>
          </w:tcPr>
          <w:p w14:paraId="48A67098" w14:textId="77777777" w:rsidR="00C758C0" w:rsidRPr="00B01C78" w:rsidRDefault="00C758C0" w:rsidP="00BB53AA">
            <w:pPr>
              <w:rPr>
                <w:rFonts w:ascii="Arial" w:hAnsi="Arial" w:cs="Arial"/>
                <w:b/>
                <w:color w:val="FFFFFF" w:themeColor="background1"/>
              </w:rPr>
            </w:pPr>
            <w:r w:rsidRPr="001B7A4C">
              <w:rPr>
                <w:rFonts w:ascii="Arial" w:hAnsi="Arial" w:cs="Arial"/>
                <w:b/>
              </w:rPr>
              <w:t>Reason for and objectives of the reintegration timetable:</w:t>
            </w:r>
          </w:p>
        </w:tc>
      </w:tr>
      <w:tr w:rsidR="00C758C0" w:rsidRPr="001D29A1" w14:paraId="0A6FEAE8" w14:textId="77777777" w:rsidTr="00BB53AA">
        <w:tc>
          <w:tcPr>
            <w:tcW w:w="10682" w:type="dxa"/>
          </w:tcPr>
          <w:p w14:paraId="3B7E270C" w14:textId="77777777" w:rsidR="00C758C0" w:rsidRDefault="00C758C0" w:rsidP="00BB53AA">
            <w:pPr>
              <w:rPr>
                <w:rFonts w:ascii="Arial" w:hAnsi="Arial" w:cs="Arial"/>
              </w:rPr>
            </w:pPr>
          </w:p>
          <w:p w14:paraId="71ACBA31" w14:textId="77777777" w:rsidR="00C758C0" w:rsidRPr="001D29A1" w:rsidRDefault="00C758C0" w:rsidP="00BB53AA">
            <w:pPr>
              <w:rPr>
                <w:rFonts w:ascii="Arial" w:hAnsi="Arial" w:cs="Arial"/>
              </w:rPr>
            </w:pPr>
          </w:p>
        </w:tc>
      </w:tr>
    </w:tbl>
    <w:p w14:paraId="02937890" w14:textId="77777777" w:rsidR="00C758C0" w:rsidRPr="00EF5101" w:rsidRDefault="00C758C0" w:rsidP="00C758C0">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2565"/>
        <w:gridCol w:w="1840"/>
        <w:gridCol w:w="2681"/>
        <w:gridCol w:w="1930"/>
      </w:tblGrid>
      <w:tr w:rsidR="00C758C0" w:rsidRPr="001D29A1" w14:paraId="4939D368" w14:textId="77777777" w:rsidTr="00BB53AA">
        <w:tc>
          <w:tcPr>
            <w:tcW w:w="2830" w:type="dxa"/>
            <w:shd w:val="clear" w:color="auto" w:fill="BDD6EE" w:themeFill="accent1" w:themeFillTint="66"/>
          </w:tcPr>
          <w:p w14:paraId="6E84DB37" w14:textId="77777777" w:rsidR="00C758C0" w:rsidRPr="001B7A4C" w:rsidRDefault="00C758C0" w:rsidP="00BB53AA">
            <w:pPr>
              <w:rPr>
                <w:rFonts w:ascii="Arial" w:hAnsi="Arial" w:cs="Arial"/>
                <w:b/>
              </w:rPr>
            </w:pPr>
            <w:r w:rsidRPr="001B7A4C">
              <w:rPr>
                <w:rFonts w:ascii="Arial" w:hAnsi="Arial" w:cs="Arial"/>
                <w:b/>
              </w:rPr>
              <w:t>Date of meeting agreeing the reintegration table:</w:t>
            </w:r>
          </w:p>
        </w:tc>
        <w:tc>
          <w:tcPr>
            <w:tcW w:w="2268" w:type="dxa"/>
            <w:shd w:val="clear" w:color="auto" w:fill="auto"/>
          </w:tcPr>
          <w:p w14:paraId="79DAC1F1" w14:textId="77777777" w:rsidR="00C758C0" w:rsidRPr="001B7A4C" w:rsidRDefault="00C758C0" w:rsidP="00BB53AA">
            <w:pPr>
              <w:rPr>
                <w:rFonts w:ascii="Arial" w:hAnsi="Arial" w:cs="Arial"/>
                <w:b/>
              </w:rPr>
            </w:pPr>
          </w:p>
        </w:tc>
        <w:tc>
          <w:tcPr>
            <w:tcW w:w="2977" w:type="dxa"/>
            <w:shd w:val="clear" w:color="auto" w:fill="BDD6EE" w:themeFill="accent1" w:themeFillTint="66"/>
          </w:tcPr>
          <w:p w14:paraId="584F4026" w14:textId="77777777" w:rsidR="00C758C0" w:rsidRPr="001B7A4C" w:rsidRDefault="00C758C0" w:rsidP="00BB53AA">
            <w:pPr>
              <w:rPr>
                <w:rFonts w:ascii="Arial" w:hAnsi="Arial" w:cs="Arial"/>
                <w:b/>
              </w:rPr>
            </w:pPr>
            <w:r w:rsidRPr="001B7A4C">
              <w:rPr>
                <w:rFonts w:ascii="Arial" w:hAnsi="Arial" w:cs="Arial"/>
                <w:b/>
              </w:rPr>
              <w:t>Start date of reintegration timetable:</w:t>
            </w:r>
          </w:p>
        </w:tc>
        <w:tc>
          <w:tcPr>
            <w:tcW w:w="2381" w:type="dxa"/>
          </w:tcPr>
          <w:p w14:paraId="735CC68C" w14:textId="77777777" w:rsidR="00C758C0" w:rsidRPr="001D29A1" w:rsidRDefault="00C758C0" w:rsidP="00BB53AA">
            <w:pPr>
              <w:rPr>
                <w:rFonts w:ascii="Arial" w:hAnsi="Arial" w:cs="Arial"/>
              </w:rPr>
            </w:pPr>
          </w:p>
        </w:tc>
      </w:tr>
      <w:tr w:rsidR="00C758C0" w:rsidRPr="001D29A1" w14:paraId="79D09F97" w14:textId="77777777" w:rsidTr="00BB53AA">
        <w:tc>
          <w:tcPr>
            <w:tcW w:w="2830" w:type="dxa"/>
            <w:shd w:val="clear" w:color="auto" w:fill="BDD6EE" w:themeFill="accent1" w:themeFillTint="66"/>
          </w:tcPr>
          <w:p w14:paraId="4A702202" w14:textId="77777777" w:rsidR="00C758C0" w:rsidRPr="001B7A4C" w:rsidRDefault="00C758C0" w:rsidP="00BB53AA">
            <w:pPr>
              <w:rPr>
                <w:rFonts w:ascii="Arial" w:hAnsi="Arial" w:cs="Arial"/>
                <w:b/>
              </w:rPr>
            </w:pPr>
            <w:r w:rsidRPr="001B7A4C">
              <w:rPr>
                <w:rFonts w:ascii="Arial" w:hAnsi="Arial" w:cs="Arial"/>
                <w:b/>
              </w:rPr>
              <w:t>Number of hours in education each week:</w:t>
            </w:r>
          </w:p>
        </w:tc>
        <w:tc>
          <w:tcPr>
            <w:tcW w:w="2268" w:type="dxa"/>
            <w:shd w:val="clear" w:color="auto" w:fill="auto"/>
          </w:tcPr>
          <w:p w14:paraId="4AD58FC7" w14:textId="77777777" w:rsidR="00C758C0" w:rsidRPr="001B7A4C" w:rsidRDefault="00C758C0" w:rsidP="00BB53AA">
            <w:pPr>
              <w:rPr>
                <w:rFonts w:ascii="Arial" w:hAnsi="Arial" w:cs="Arial"/>
                <w:b/>
              </w:rPr>
            </w:pPr>
          </w:p>
        </w:tc>
        <w:tc>
          <w:tcPr>
            <w:tcW w:w="2977" w:type="dxa"/>
            <w:shd w:val="clear" w:color="auto" w:fill="BDD6EE" w:themeFill="accent1" w:themeFillTint="66"/>
          </w:tcPr>
          <w:p w14:paraId="7DF99217" w14:textId="77777777" w:rsidR="00C758C0" w:rsidRDefault="00C758C0" w:rsidP="00BB53AA">
            <w:pPr>
              <w:rPr>
                <w:rFonts w:ascii="Arial" w:hAnsi="Arial" w:cs="Arial"/>
              </w:rPr>
            </w:pPr>
            <w:r w:rsidRPr="001B7A4C">
              <w:rPr>
                <w:rFonts w:ascii="Arial" w:hAnsi="Arial" w:cs="Arial"/>
                <w:b/>
              </w:rPr>
              <w:t>Review date of reintegration timetable:</w:t>
            </w:r>
          </w:p>
        </w:tc>
        <w:tc>
          <w:tcPr>
            <w:tcW w:w="2381" w:type="dxa"/>
          </w:tcPr>
          <w:p w14:paraId="6A668386" w14:textId="77777777" w:rsidR="00C758C0" w:rsidRPr="001D29A1" w:rsidRDefault="00C758C0" w:rsidP="00BB53AA">
            <w:pPr>
              <w:rPr>
                <w:rFonts w:ascii="Arial" w:hAnsi="Arial" w:cs="Arial"/>
              </w:rPr>
            </w:pPr>
          </w:p>
        </w:tc>
      </w:tr>
      <w:tr w:rsidR="00C758C0" w:rsidRPr="001D29A1" w14:paraId="3C76D0FB" w14:textId="77777777" w:rsidTr="00BB53AA">
        <w:tc>
          <w:tcPr>
            <w:tcW w:w="2830" w:type="dxa"/>
            <w:shd w:val="clear" w:color="auto" w:fill="BDD6EE" w:themeFill="accent1" w:themeFillTint="66"/>
          </w:tcPr>
          <w:p w14:paraId="538763FB" w14:textId="77777777" w:rsidR="00C758C0" w:rsidRPr="001B7A4C" w:rsidRDefault="00C758C0" w:rsidP="00BB53AA">
            <w:pPr>
              <w:rPr>
                <w:rFonts w:ascii="Arial" w:hAnsi="Arial" w:cs="Arial"/>
                <w:b/>
              </w:rPr>
            </w:pPr>
            <w:r w:rsidRPr="001B7A4C">
              <w:rPr>
                <w:rFonts w:ascii="Arial" w:hAnsi="Arial" w:cs="Arial"/>
                <w:b/>
              </w:rPr>
              <w:t>End date of reintegration timetable:</w:t>
            </w:r>
          </w:p>
        </w:tc>
        <w:tc>
          <w:tcPr>
            <w:tcW w:w="2268" w:type="dxa"/>
            <w:shd w:val="clear" w:color="auto" w:fill="auto"/>
          </w:tcPr>
          <w:p w14:paraId="0C138567" w14:textId="77777777" w:rsidR="00C758C0" w:rsidRPr="001B7A4C" w:rsidRDefault="00C758C0" w:rsidP="00BB53AA">
            <w:pPr>
              <w:rPr>
                <w:rFonts w:ascii="Arial" w:hAnsi="Arial" w:cs="Arial"/>
                <w:b/>
              </w:rPr>
            </w:pPr>
          </w:p>
        </w:tc>
        <w:tc>
          <w:tcPr>
            <w:tcW w:w="2977" w:type="dxa"/>
            <w:shd w:val="clear" w:color="auto" w:fill="BDD6EE" w:themeFill="accent1" w:themeFillTint="66"/>
          </w:tcPr>
          <w:p w14:paraId="63F18580" w14:textId="77777777" w:rsidR="00C758C0" w:rsidRDefault="00C758C0" w:rsidP="00BB53AA">
            <w:pPr>
              <w:rPr>
                <w:rFonts w:ascii="Arial" w:hAnsi="Arial" w:cs="Arial"/>
              </w:rPr>
            </w:pPr>
          </w:p>
        </w:tc>
        <w:tc>
          <w:tcPr>
            <w:tcW w:w="2381" w:type="dxa"/>
          </w:tcPr>
          <w:p w14:paraId="439B6B79" w14:textId="77777777" w:rsidR="00C758C0" w:rsidRPr="001D29A1" w:rsidRDefault="00C758C0" w:rsidP="00BB53AA">
            <w:pPr>
              <w:rPr>
                <w:rFonts w:ascii="Arial" w:hAnsi="Arial" w:cs="Arial"/>
              </w:rPr>
            </w:pPr>
          </w:p>
        </w:tc>
      </w:tr>
    </w:tbl>
    <w:p w14:paraId="353C06B9" w14:textId="77777777" w:rsidR="00C758C0" w:rsidRDefault="00C758C0" w:rsidP="00C758C0">
      <w:pPr>
        <w:spacing w:after="0" w:line="240" w:lineRule="auto"/>
        <w:rPr>
          <w:rFonts w:ascii="Arial" w:hAnsi="Arial" w:cs="Arial"/>
          <w:sz w:val="20"/>
          <w:szCs w:val="20"/>
        </w:rPr>
      </w:pPr>
    </w:p>
    <w:tbl>
      <w:tblPr>
        <w:tblStyle w:val="TableGrid"/>
        <w:tblW w:w="10343" w:type="dxa"/>
        <w:tblLook w:val="04A0" w:firstRow="1" w:lastRow="0" w:firstColumn="1" w:lastColumn="0" w:noHBand="0" w:noVBand="1"/>
      </w:tblPr>
      <w:tblGrid>
        <w:gridCol w:w="1761"/>
        <w:gridCol w:w="1733"/>
        <w:gridCol w:w="1888"/>
        <w:gridCol w:w="1607"/>
        <w:gridCol w:w="1744"/>
        <w:gridCol w:w="1610"/>
      </w:tblGrid>
      <w:tr w:rsidR="00C758C0" w14:paraId="16661720" w14:textId="77777777" w:rsidTr="00BB53AA">
        <w:trPr>
          <w:trHeight w:val="695"/>
        </w:trPr>
        <w:tc>
          <w:tcPr>
            <w:tcW w:w="10343" w:type="dxa"/>
            <w:gridSpan w:val="6"/>
            <w:shd w:val="clear" w:color="auto" w:fill="0070C0"/>
          </w:tcPr>
          <w:p w14:paraId="5ADAC35E" w14:textId="77777777" w:rsidR="00C758C0" w:rsidRPr="00B01C78" w:rsidRDefault="00C758C0" w:rsidP="00BB53AA">
            <w:pPr>
              <w:rPr>
                <w:rFonts w:ascii="Arial" w:hAnsi="Arial" w:cs="Arial"/>
                <w:b/>
                <w:color w:val="FFFFFF" w:themeColor="background1"/>
                <w:sz w:val="32"/>
                <w:szCs w:val="32"/>
              </w:rPr>
            </w:pPr>
            <w:r>
              <w:rPr>
                <w:rFonts w:ascii="Arial" w:hAnsi="Arial" w:cs="Arial"/>
                <w:b/>
                <w:noProof/>
                <w:color w:val="FFFFFF" w:themeColor="background1"/>
                <w:sz w:val="32"/>
                <w:szCs w:val="32"/>
                <w:lang w:eastAsia="en-GB"/>
              </w:rPr>
              <w:lastRenderedPageBreak/>
              <w:t>Timetable</w:t>
            </w:r>
          </w:p>
          <w:p w14:paraId="1585D706" w14:textId="77777777" w:rsidR="00C758C0" w:rsidRDefault="00C758C0" w:rsidP="00BB53AA">
            <w:pPr>
              <w:rPr>
                <w:rFonts w:ascii="Arial" w:hAnsi="Arial" w:cs="Arial"/>
                <w:sz w:val="20"/>
                <w:szCs w:val="20"/>
              </w:rPr>
            </w:pPr>
          </w:p>
          <w:p w14:paraId="4A96CDE8" w14:textId="77777777" w:rsidR="00C758C0" w:rsidRDefault="00C758C0" w:rsidP="00BB53AA">
            <w:pPr>
              <w:rPr>
                <w:rFonts w:ascii="Arial" w:hAnsi="Arial" w:cs="Arial"/>
                <w:sz w:val="20"/>
                <w:szCs w:val="20"/>
              </w:rPr>
            </w:pPr>
          </w:p>
        </w:tc>
      </w:tr>
      <w:tr w:rsidR="00C758C0" w14:paraId="57DD33B3" w14:textId="77777777" w:rsidTr="00BB53AA">
        <w:tc>
          <w:tcPr>
            <w:tcW w:w="1761" w:type="dxa"/>
            <w:vMerge w:val="restart"/>
            <w:shd w:val="clear" w:color="auto" w:fill="BDD6EE" w:themeFill="accent1" w:themeFillTint="66"/>
          </w:tcPr>
          <w:p w14:paraId="6591D1EE" w14:textId="77777777" w:rsidR="00C758C0" w:rsidRDefault="00C758C0" w:rsidP="00BB53AA">
            <w:pPr>
              <w:spacing w:line="360" w:lineRule="auto"/>
              <w:rPr>
                <w:rFonts w:ascii="Arial" w:hAnsi="Arial" w:cs="Arial"/>
                <w:b/>
              </w:rPr>
            </w:pPr>
          </w:p>
          <w:p w14:paraId="262F9737" w14:textId="77777777" w:rsidR="00C758C0" w:rsidRDefault="00C758C0" w:rsidP="00BB53AA">
            <w:pPr>
              <w:spacing w:line="360" w:lineRule="auto"/>
              <w:jc w:val="center"/>
              <w:rPr>
                <w:rFonts w:ascii="Arial" w:hAnsi="Arial" w:cs="Arial"/>
                <w:b/>
              </w:rPr>
            </w:pPr>
            <w:r>
              <w:rPr>
                <w:rFonts w:ascii="Arial" w:hAnsi="Arial" w:cs="Arial"/>
                <w:b/>
              </w:rPr>
              <w:t>T</w:t>
            </w:r>
            <w:r w:rsidRPr="0091459A">
              <w:rPr>
                <w:rFonts w:ascii="Arial" w:hAnsi="Arial" w:cs="Arial"/>
                <w:b/>
              </w:rPr>
              <w:t>ime</w:t>
            </w:r>
          </w:p>
          <w:p w14:paraId="0AC8E736" w14:textId="77777777" w:rsidR="00C758C0" w:rsidRDefault="00C758C0" w:rsidP="00BB53AA">
            <w:pPr>
              <w:spacing w:line="360" w:lineRule="auto"/>
              <w:jc w:val="center"/>
              <w:rPr>
                <w:rFonts w:ascii="Arial" w:hAnsi="Arial" w:cs="Arial"/>
                <w:b/>
              </w:rPr>
            </w:pPr>
            <w:r w:rsidRPr="0091459A">
              <w:rPr>
                <w:rFonts w:ascii="Arial" w:hAnsi="Arial" w:cs="Arial"/>
                <w:b/>
              </w:rPr>
              <w:t>in</w:t>
            </w:r>
          </w:p>
          <w:p w14:paraId="585AA801" w14:textId="77777777" w:rsidR="00C758C0" w:rsidRPr="0091459A" w:rsidRDefault="00C758C0" w:rsidP="00BB53AA">
            <w:pPr>
              <w:spacing w:line="360" w:lineRule="auto"/>
              <w:jc w:val="center"/>
              <w:rPr>
                <w:rFonts w:ascii="Arial" w:hAnsi="Arial" w:cs="Arial"/>
                <w:b/>
              </w:rPr>
            </w:pPr>
            <w:r w:rsidRPr="0091459A">
              <w:rPr>
                <w:rFonts w:ascii="Arial" w:hAnsi="Arial" w:cs="Arial"/>
                <w:b/>
              </w:rPr>
              <w:t>education</w:t>
            </w:r>
          </w:p>
        </w:tc>
        <w:tc>
          <w:tcPr>
            <w:tcW w:w="1733" w:type="dxa"/>
            <w:shd w:val="clear" w:color="auto" w:fill="BDD6EE" w:themeFill="accent1" w:themeFillTint="66"/>
          </w:tcPr>
          <w:p w14:paraId="28EC20B5" w14:textId="77777777" w:rsidR="00C758C0" w:rsidRPr="001B7A4C" w:rsidRDefault="00C758C0" w:rsidP="00BB53AA">
            <w:pPr>
              <w:rPr>
                <w:rFonts w:ascii="Arial" w:hAnsi="Arial" w:cs="Arial"/>
                <w:b/>
              </w:rPr>
            </w:pPr>
            <w:r w:rsidRPr="001B7A4C">
              <w:rPr>
                <w:rFonts w:ascii="Arial" w:hAnsi="Arial" w:cs="Arial"/>
                <w:b/>
              </w:rPr>
              <w:t>Monday</w:t>
            </w:r>
          </w:p>
        </w:tc>
        <w:tc>
          <w:tcPr>
            <w:tcW w:w="1888" w:type="dxa"/>
            <w:shd w:val="clear" w:color="auto" w:fill="BDD6EE" w:themeFill="accent1" w:themeFillTint="66"/>
          </w:tcPr>
          <w:p w14:paraId="05AF7A47" w14:textId="77777777" w:rsidR="00C758C0" w:rsidRPr="001B7A4C" w:rsidRDefault="00C758C0" w:rsidP="00BB53AA">
            <w:pPr>
              <w:rPr>
                <w:rFonts w:ascii="Arial" w:hAnsi="Arial" w:cs="Arial"/>
                <w:b/>
              </w:rPr>
            </w:pPr>
            <w:r w:rsidRPr="001B7A4C">
              <w:rPr>
                <w:rFonts w:ascii="Arial" w:hAnsi="Arial" w:cs="Arial"/>
                <w:b/>
              </w:rPr>
              <w:t>Tuesday</w:t>
            </w:r>
          </w:p>
        </w:tc>
        <w:tc>
          <w:tcPr>
            <w:tcW w:w="1607" w:type="dxa"/>
            <w:shd w:val="clear" w:color="auto" w:fill="BDD6EE" w:themeFill="accent1" w:themeFillTint="66"/>
          </w:tcPr>
          <w:p w14:paraId="37F2A3F3" w14:textId="77777777" w:rsidR="00C758C0" w:rsidRPr="001B7A4C" w:rsidRDefault="00C758C0" w:rsidP="00BB53AA">
            <w:pPr>
              <w:rPr>
                <w:rFonts w:ascii="Arial" w:hAnsi="Arial" w:cs="Arial"/>
                <w:b/>
              </w:rPr>
            </w:pPr>
            <w:r w:rsidRPr="001B7A4C">
              <w:rPr>
                <w:rFonts w:ascii="Arial" w:hAnsi="Arial" w:cs="Arial"/>
                <w:b/>
              </w:rPr>
              <w:t>Wednesday</w:t>
            </w:r>
          </w:p>
        </w:tc>
        <w:tc>
          <w:tcPr>
            <w:tcW w:w="1744" w:type="dxa"/>
            <w:shd w:val="clear" w:color="auto" w:fill="BDD6EE" w:themeFill="accent1" w:themeFillTint="66"/>
          </w:tcPr>
          <w:p w14:paraId="728876EB" w14:textId="77777777" w:rsidR="00C758C0" w:rsidRPr="001B7A4C" w:rsidRDefault="00C758C0" w:rsidP="00BB53AA">
            <w:pPr>
              <w:rPr>
                <w:rFonts w:ascii="Arial" w:hAnsi="Arial" w:cs="Arial"/>
                <w:b/>
              </w:rPr>
            </w:pPr>
            <w:r w:rsidRPr="001B7A4C">
              <w:rPr>
                <w:rFonts w:ascii="Arial" w:hAnsi="Arial" w:cs="Arial"/>
                <w:b/>
              </w:rPr>
              <w:t>Thursday</w:t>
            </w:r>
          </w:p>
        </w:tc>
        <w:tc>
          <w:tcPr>
            <w:tcW w:w="1610" w:type="dxa"/>
            <w:shd w:val="clear" w:color="auto" w:fill="BDD6EE" w:themeFill="accent1" w:themeFillTint="66"/>
          </w:tcPr>
          <w:p w14:paraId="784706CF" w14:textId="77777777" w:rsidR="00C758C0" w:rsidRPr="001B7A4C" w:rsidRDefault="00C758C0" w:rsidP="00BB53AA">
            <w:pPr>
              <w:rPr>
                <w:rFonts w:ascii="Arial" w:hAnsi="Arial" w:cs="Arial"/>
                <w:b/>
              </w:rPr>
            </w:pPr>
            <w:r w:rsidRPr="001B7A4C">
              <w:rPr>
                <w:rFonts w:ascii="Arial" w:hAnsi="Arial" w:cs="Arial"/>
                <w:b/>
              </w:rPr>
              <w:t>Friday</w:t>
            </w:r>
          </w:p>
        </w:tc>
      </w:tr>
      <w:tr w:rsidR="00C758C0" w14:paraId="2BC5A1B4" w14:textId="77777777" w:rsidTr="00BB53AA">
        <w:trPr>
          <w:trHeight w:val="1356"/>
        </w:trPr>
        <w:tc>
          <w:tcPr>
            <w:tcW w:w="1761" w:type="dxa"/>
            <w:vMerge/>
          </w:tcPr>
          <w:p w14:paraId="5C1547A5" w14:textId="77777777" w:rsidR="00C758C0" w:rsidRPr="001D29A1" w:rsidRDefault="00C758C0" w:rsidP="00BB53AA">
            <w:pPr>
              <w:rPr>
                <w:rFonts w:ascii="Arial" w:hAnsi="Arial" w:cs="Arial"/>
              </w:rPr>
            </w:pPr>
          </w:p>
        </w:tc>
        <w:tc>
          <w:tcPr>
            <w:tcW w:w="1733" w:type="dxa"/>
          </w:tcPr>
          <w:p w14:paraId="376A7B2E" w14:textId="77777777" w:rsidR="00C758C0" w:rsidRPr="001D29A1" w:rsidRDefault="00C758C0" w:rsidP="00BB53AA">
            <w:pPr>
              <w:rPr>
                <w:rFonts w:ascii="Arial" w:hAnsi="Arial" w:cs="Arial"/>
              </w:rPr>
            </w:pPr>
          </w:p>
        </w:tc>
        <w:tc>
          <w:tcPr>
            <w:tcW w:w="1888" w:type="dxa"/>
          </w:tcPr>
          <w:p w14:paraId="0B045F51" w14:textId="77777777" w:rsidR="00C758C0" w:rsidRPr="001D29A1" w:rsidRDefault="00C758C0" w:rsidP="00BB53AA">
            <w:pPr>
              <w:rPr>
                <w:rFonts w:ascii="Arial" w:hAnsi="Arial" w:cs="Arial"/>
              </w:rPr>
            </w:pPr>
          </w:p>
        </w:tc>
        <w:tc>
          <w:tcPr>
            <w:tcW w:w="1607" w:type="dxa"/>
          </w:tcPr>
          <w:p w14:paraId="41C96477" w14:textId="77777777" w:rsidR="00C758C0" w:rsidRPr="001D29A1" w:rsidRDefault="00C758C0" w:rsidP="00BB53AA">
            <w:pPr>
              <w:rPr>
                <w:rFonts w:ascii="Arial" w:hAnsi="Arial" w:cs="Arial"/>
              </w:rPr>
            </w:pPr>
          </w:p>
        </w:tc>
        <w:tc>
          <w:tcPr>
            <w:tcW w:w="1744" w:type="dxa"/>
          </w:tcPr>
          <w:p w14:paraId="6620125A" w14:textId="77777777" w:rsidR="00C758C0" w:rsidRPr="001D29A1" w:rsidRDefault="00C758C0" w:rsidP="00BB53AA">
            <w:pPr>
              <w:rPr>
                <w:rFonts w:ascii="Arial" w:hAnsi="Arial" w:cs="Arial"/>
              </w:rPr>
            </w:pPr>
          </w:p>
        </w:tc>
        <w:tc>
          <w:tcPr>
            <w:tcW w:w="1610" w:type="dxa"/>
          </w:tcPr>
          <w:p w14:paraId="776D00D3" w14:textId="77777777" w:rsidR="00C758C0" w:rsidRPr="001D29A1" w:rsidRDefault="00C758C0" w:rsidP="00BB53AA">
            <w:pPr>
              <w:rPr>
                <w:rFonts w:ascii="Arial" w:hAnsi="Arial" w:cs="Arial"/>
              </w:rPr>
            </w:pPr>
          </w:p>
        </w:tc>
      </w:tr>
      <w:tr w:rsidR="00C758C0" w14:paraId="0D14359B" w14:textId="77777777" w:rsidTr="00BB53AA">
        <w:trPr>
          <w:trHeight w:val="1356"/>
        </w:trPr>
        <w:tc>
          <w:tcPr>
            <w:tcW w:w="1761" w:type="dxa"/>
            <w:shd w:val="clear" w:color="auto" w:fill="BDD6EE" w:themeFill="accent1" w:themeFillTint="66"/>
          </w:tcPr>
          <w:p w14:paraId="57D94464" w14:textId="77777777" w:rsidR="00C758C0" w:rsidRPr="000F2FED" w:rsidRDefault="00C758C0" w:rsidP="00BB53AA">
            <w:pPr>
              <w:jc w:val="center"/>
              <w:rPr>
                <w:rFonts w:ascii="Arial" w:hAnsi="Arial" w:cs="Arial"/>
                <w:b/>
              </w:rPr>
            </w:pPr>
            <w:r>
              <w:rPr>
                <w:rFonts w:ascii="Arial" w:hAnsi="Arial" w:cs="Arial"/>
                <w:b/>
              </w:rPr>
              <w:br/>
            </w:r>
            <w:r w:rsidRPr="000F2FED">
              <w:rPr>
                <w:rFonts w:ascii="Arial" w:hAnsi="Arial" w:cs="Arial"/>
                <w:b/>
              </w:rPr>
              <w:t xml:space="preserve">Transport </w:t>
            </w:r>
            <w:r>
              <w:rPr>
                <w:rFonts w:ascii="Arial" w:hAnsi="Arial" w:cs="Arial"/>
                <w:b/>
              </w:rPr>
              <w:br/>
            </w:r>
            <w:r>
              <w:rPr>
                <w:rFonts w:ascii="Arial" w:hAnsi="Arial" w:cs="Arial"/>
                <w:b/>
              </w:rPr>
              <w:br/>
            </w:r>
            <w:r w:rsidRPr="000F2FED">
              <w:rPr>
                <w:rFonts w:ascii="Arial" w:hAnsi="Arial" w:cs="Arial"/>
                <w:b/>
              </w:rPr>
              <w:t>arrangements</w:t>
            </w:r>
          </w:p>
        </w:tc>
        <w:tc>
          <w:tcPr>
            <w:tcW w:w="1733" w:type="dxa"/>
          </w:tcPr>
          <w:p w14:paraId="45218D8A" w14:textId="77777777" w:rsidR="00C758C0" w:rsidRPr="001D29A1" w:rsidRDefault="00C758C0" w:rsidP="00BB53AA">
            <w:pPr>
              <w:rPr>
                <w:rFonts w:ascii="Arial" w:hAnsi="Arial" w:cs="Arial"/>
              </w:rPr>
            </w:pPr>
          </w:p>
        </w:tc>
        <w:tc>
          <w:tcPr>
            <w:tcW w:w="1888" w:type="dxa"/>
          </w:tcPr>
          <w:p w14:paraId="333FBF79" w14:textId="77777777" w:rsidR="00C758C0" w:rsidRPr="001D29A1" w:rsidRDefault="00C758C0" w:rsidP="00BB53AA">
            <w:pPr>
              <w:rPr>
                <w:rFonts w:ascii="Arial" w:hAnsi="Arial" w:cs="Arial"/>
              </w:rPr>
            </w:pPr>
          </w:p>
        </w:tc>
        <w:tc>
          <w:tcPr>
            <w:tcW w:w="1607" w:type="dxa"/>
          </w:tcPr>
          <w:p w14:paraId="2FA164B7" w14:textId="77777777" w:rsidR="00C758C0" w:rsidRPr="001D29A1" w:rsidRDefault="00C758C0" w:rsidP="00BB53AA">
            <w:pPr>
              <w:rPr>
                <w:rFonts w:ascii="Arial" w:hAnsi="Arial" w:cs="Arial"/>
              </w:rPr>
            </w:pPr>
          </w:p>
        </w:tc>
        <w:tc>
          <w:tcPr>
            <w:tcW w:w="1744" w:type="dxa"/>
          </w:tcPr>
          <w:p w14:paraId="5DA19F90" w14:textId="77777777" w:rsidR="00C758C0" w:rsidRPr="001D29A1" w:rsidRDefault="00C758C0" w:rsidP="00BB53AA">
            <w:pPr>
              <w:rPr>
                <w:rFonts w:ascii="Arial" w:hAnsi="Arial" w:cs="Arial"/>
              </w:rPr>
            </w:pPr>
          </w:p>
        </w:tc>
        <w:tc>
          <w:tcPr>
            <w:tcW w:w="1610" w:type="dxa"/>
          </w:tcPr>
          <w:p w14:paraId="1C734469" w14:textId="77777777" w:rsidR="00C758C0" w:rsidRPr="001D29A1" w:rsidRDefault="00C758C0" w:rsidP="00BB53AA">
            <w:pPr>
              <w:rPr>
                <w:rFonts w:ascii="Arial" w:hAnsi="Arial" w:cs="Arial"/>
              </w:rPr>
            </w:pPr>
          </w:p>
        </w:tc>
      </w:tr>
    </w:tbl>
    <w:p w14:paraId="5B593D65" w14:textId="77777777" w:rsidR="00C758C0" w:rsidRDefault="00C758C0" w:rsidP="00C758C0">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016"/>
      </w:tblGrid>
      <w:tr w:rsidR="00C758C0" w14:paraId="4A444511" w14:textId="77777777" w:rsidTr="00BB53AA">
        <w:tc>
          <w:tcPr>
            <w:tcW w:w="10682" w:type="dxa"/>
            <w:shd w:val="clear" w:color="auto" w:fill="BDD6EE" w:themeFill="accent1" w:themeFillTint="66"/>
          </w:tcPr>
          <w:p w14:paraId="09952D7A" w14:textId="77777777" w:rsidR="00C758C0" w:rsidRDefault="00C758C0" w:rsidP="00BB53AA">
            <w:pPr>
              <w:rPr>
                <w:rFonts w:ascii="Arial" w:hAnsi="Arial" w:cs="Arial"/>
                <w:b/>
              </w:rPr>
            </w:pPr>
            <w:r w:rsidRPr="001B7A4C">
              <w:rPr>
                <w:rFonts w:ascii="Arial" w:hAnsi="Arial" w:cs="Arial"/>
                <w:b/>
              </w:rPr>
              <w:t>Any other comments relating to this reintegration table</w:t>
            </w:r>
            <w:r>
              <w:rPr>
                <w:rFonts w:ascii="Arial" w:hAnsi="Arial" w:cs="Arial"/>
                <w:b/>
              </w:rPr>
              <w:t>:</w:t>
            </w:r>
          </w:p>
          <w:p w14:paraId="3AFE565F" w14:textId="77777777" w:rsidR="00C758C0" w:rsidRPr="00B01C78" w:rsidRDefault="00C758C0" w:rsidP="00BB53AA">
            <w:pPr>
              <w:rPr>
                <w:rFonts w:ascii="Arial" w:hAnsi="Arial" w:cs="Arial"/>
                <w:b/>
              </w:rPr>
            </w:pPr>
          </w:p>
        </w:tc>
      </w:tr>
      <w:tr w:rsidR="00C758C0" w14:paraId="4A3ED369" w14:textId="77777777" w:rsidTr="00BB53AA">
        <w:tc>
          <w:tcPr>
            <w:tcW w:w="10682" w:type="dxa"/>
          </w:tcPr>
          <w:p w14:paraId="381A6CC0" w14:textId="77777777" w:rsidR="00C758C0" w:rsidRDefault="00C758C0" w:rsidP="00BB53AA">
            <w:pPr>
              <w:rPr>
                <w:rFonts w:ascii="Arial" w:hAnsi="Arial" w:cs="Arial"/>
              </w:rPr>
            </w:pPr>
          </w:p>
          <w:p w14:paraId="68CAD7D7" w14:textId="77777777" w:rsidR="00C758C0" w:rsidRDefault="00C758C0" w:rsidP="00BB53AA">
            <w:pPr>
              <w:rPr>
                <w:rFonts w:ascii="Arial" w:hAnsi="Arial" w:cs="Arial"/>
              </w:rPr>
            </w:pPr>
          </w:p>
          <w:p w14:paraId="48C747FE" w14:textId="77777777" w:rsidR="00C758C0" w:rsidRDefault="00C758C0" w:rsidP="00BB53AA">
            <w:pPr>
              <w:rPr>
                <w:rFonts w:ascii="Arial" w:hAnsi="Arial" w:cs="Arial"/>
              </w:rPr>
            </w:pPr>
          </w:p>
          <w:p w14:paraId="2021C2E7" w14:textId="77777777" w:rsidR="00C758C0" w:rsidRPr="001D29A1" w:rsidRDefault="00C758C0" w:rsidP="00BB53AA">
            <w:pPr>
              <w:rPr>
                <w:rFonts w:ascii="Arial" w:hAnsi="Arial" w:cs="Arial"/>
              </w:rPr>
            </w:pPr>
          </w:p>
        </w:tc>
      </w:tr>
    </w:tbl>
    <w:p w14:paraId="67414586" w14:textId="77777777" w:rsidR="00C758C0" w:rsidRDefault="00C758C0" w:rsidP="00C758C0">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016"/>
      </w:tblGrid>
      <w:tr w:rsidR="00C758C0" w:rsidRPr="00B01C78" w14:paraId="5D40647F" w14:textId="77777777" w:rsidTr="00BB53AA">
        <w:trPr>
          <w:trHeight w:val="1209"/>
        </w:trPr>
        <w:tc>
          <w:tcPr>
            <w:tcW w:w="10456" w:type="dxa"/>
            <w:shd w:val="clear" w:color="auto" w:fill="0070C0"/>
          </w:tcPr>
          <w:p w14:paraId="4E15127A" w14:textId="77777777" w:rsidR="00C758C0" w:rsidRPr="005B01EF" w:rsidRDefault="00C758C0" w:rsidP="00BB53AA">
            <w:pPr>
              <w:rPr>
                <w:rFonts w:ascii="Arial" w:hAnsi="Arial" w:cs="Arial"/>
                <w:b/>
              </w:rPr>
            </w:pPr>
            <w:r>
              <w:rPr>
                <w:rFonts w:ascii="Arial" w:hAnsi="Arial" w:cs="Arial"/>
                <w:b/>
                <w:noProof/>
                <w:color w:val="FFFFFF" w:themeColor="background1"/>
                <w:sz w:val="32"/>
                <w:szCs w:val="32"/>
                <w:lang w:eastAsia="en-GB"/>
              </w:rPr>
              <w:drawing>
                <wp:anchor distT="0" distB="0" distL="114300" distR="114300" simplePos="0" relativeHeight="251660288" behindDoc="0" locked="0" layoutInCell="1" allowOverlap="1" wp14:anchorId="30B78B84" wp14:editId="0C701F99">
                  <wp:simplePos x="0" y="0"/>
                  <wp:positionH relativeFrom="column">
                    <wp:posOffset>4869522</wp:posOffset>
                  </wp:positionH>
                  <wp:positionV relativeFrom="paragraph">
                    <wp:posOffset>44890</wp:posOffset>
                  </wp:positionV>
                  <wp:extent cx="1511208" cy="66880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54124" t="15709" r="3979" b="18590"/>
                          <a:stretch>
                            <a:fillRect/>
                          </a:stretch>
                        </pic:blipFill>
                        <pic:spPr bwMode="auto">
                          <a:xfrm>
                            <a:off x="0" y="0"/>
                            <a:ext cx="1524260" cy="67457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r>
              <w:rPr>
                <w:rFonts w:ascii="Arial" w:hAnsi="Arial" w:cs="Arial"/>
                <w:b/>
                <w:noProof/>
                <w:color w:val="FFFFFF" w:themeColor="background1"/>
                <w:sz w:val="32"/>
                <w:szCs w:val="32"/>
                <w:lang w:eastAsia="en-GB"/>
              </w:rPr>
              <w:t>Alternate Pupil</w:t>
            </w:r>
            <w:r w:rsidRPr="00B01C78">
              <w:rPr>
                <w:rFonts w:ascii="Arial" w:hAnsi="Arial" w:cs="Arial"/>
                <w:b/>
                <w:color w:val="FFFFFF" w:themeColor="background1"/>
                <w:sz w:val="32"/>
                <w:szCs w:val="32"/>
              </w:rPr>
              <w:t xml:space="preserve"> Timetable Consent</w:t>
            </w:r>
            <w:r>
              <w:rPr>
                <w:rFonts w:ascii="Arial" w:hAnsi="Arial" w:cs="Arial"/>
                <w:sz w:val="20"/>
                <w:szCs w:val="20"/>
              </w:rPr>
              <w:t xml:space="preserve"> </w:t>
            </w:r>
          </w:p>
          <w:p w14:paraId="1972A245" w14:textId="77777777" w:rsidR="00C758C0" w:rsidRDefault="00C758C0" w:rsidP="00BB53AA">
            <w:pPr>
              <w:rPr>
                <w:rFonts w:ascii="Arial" w:hAnsi="Arial" w:cs="Arial"/>
                <w:sz w:val="20"/>
                <w:szCs w:val="20"/>
              </w:rPr>
            </w:pPr>
          </w:p>
          <w:p w14:paraId="5DC803A3" w14:textId="77777777" w:rsidR="00C758C0" w:rsidRPr="00B01C78" w:rsidRDefault="00C758C0" w:rsidP="00BB53AA">
            <w:pPr>
              <w:rPr>
                <w:rFonts w:ascii="Arial" w:hAnsi="Arial" w:cs="Arial"/>
                <w:b/>
              </w:rPr>
            </w:pPr>
          </w:p>
        </w:tc>
      </w:tr>
      <w:tr w:rsidR="00C758C0" w:rsidRPr="001D29A1" w14:paraId="619D8949" w14:textId="77777777" w:rsidTr="00BB53AA">
        <w:trPr>
          <w:trHeight w:val="9983"/>
        </w:trPr>
        <w:tc>
          <w:tcPr>
            <w:tcW w:w="10456" w:type="dxa"/>
          </w:tcPr>
          <w:p w14:paraId="0A5C45A4" w14:textId="77777777" w:rsidR="00C758C0" w:rsidRDefault="00C758C0" w:rsidP="00BB53AA">
            <w:pPr>
              <w:spacing w:line="360" w:lineRule="auto"/>
              <w:rPr>
                <w:rFonts w:ascii="Arial" w:hAnsi="Arial" w:cs="Arial"/>
                <w:sz w:val="20"/>
                <w:szCs w:val="20"/>
              </w:rPr>
            </w:pPr>
          </w:p>
          <w:p w14:paraId="10E84E77" w14:textId="77777777" w:rsidR="00C758C0" w:rsidRDefault="00C758C0" w:rsidP="00BB53AA">
            <w:pPr>
              <w:spacing w:line="360" w:lineRule="auto"/>
              <w:rPr>
                <w:rFonts w:ascii="Arial" w:hAnsi="Arial" w:cs="Arial"/>
                <w:sz w:val="20"/>
                <w:szCs w:val="20"/>
              </w:rPr>
            </w:pPr>
            <w:r>
              <w:rPr>
                <w:rFonts w:ascii="Arial" w:hAnsi="Arial" w:cs="Arial"/>
                <w:sz w:val="20"/>
                <w:szCs w:val="20"/>
              </w:rPr>
              <w:t>I understand my child, (name) will begin a reintegration timetable for a limited period.  I have discussed the matter fully with the school and have agreed to the following, during the period of the part time timetable:</w:t>
            </w:r>
          </w:p>
          <w:p w14:paraId="3B16F350" w14:textId="77777777" w:rsidR="00C758C0" w:rsidRDefault="00C758C0" w:rsidP="00BB53AA">
            <w:pPr>
              <w:spacing w:line="360" w:lineRule="auto"/>
              <w:rPr>
                <w:rFonts w:ascii="Arial" w:hAnsi="Arial" w:cs="Arial"/>
                <w:sz w:val="20"/>
                <w:szCs w:val="20"/>
              </w:rPr>
            </w:pPr>
          </w:p>
          <w:p w14:paraId="7A8113DC" w14:textId="77777777" w:rsidR="00C758C0" w:rsidRPr="00BA4E87" w:rsidRDefault="00C758C0" w:rsidP="00C758C0">
            <w:pPr>
              <w:pStyle w:val="ListParagraph"/>
              <w:numPr>
                <w:ilvl w:val="0"/>
                <w:numId w:val="31"/>
              </w:numPr>
              <w:spacing w:after="0" w:line="360" w:lineRule="auto"/>
              <w:rPr>
                <w:rFonts w:ascii="Arial" w:hAnsi="Arial" w:cs="Arial"/>
                <w:b/>
                <w:sz w:val="20"/>
                <w:szCs w:val="20"/>
              </w:rPr>
            </w:pPr>
            <w:r w:rsidRPr="00BA4E87">
              <w:rPr>
                <w:rFonts w:ascii="Arial" w:hAnsi="Arial" w:cs="Arial"/>
                <w:b/>
                <w:sz w:val="20"/>
                <w:szCs w:val="20"/>
              </w:rPr>
              <w:t>Take full responsibility for my child during the hours when not attending school</w:t>
            </w:r>
          </w:p>
          <w:p w14:paraId="44E3C9EB" w14:textId="77777777" w:rsidR="00C758C0" w:rsidRPr="00BA4E87" w:rsidRDefault="00C758C0" w:rsidP="00C758C0">
            <w:pPr>
              <w:pStyle w:val="ListParagraph"/>
              <w:numPr>
                <w:ilvl w:val="0"/>
                <w:numId w:val="31"/>
              </w:numPr>
              <w:spacing w:after="0" w:line="360" w:lineRule="auto"/>
              <w:rPr>
                <w:rFonts w:ascii="Arial" w:hAnsi="Arial" w:cs="Arial"/>
                <w:b/>
                <w:sz w:val="20"/>
                <w:szCs w:val="20"/>
              </w:rPr>
            </w:pPr>
            <w:r w:rsidRPr="00BA4E87">
              <w:rPr>
                <w:rFonts w:ascii="Arial" w:hAnsi="Arial" w:cs="Arial"/>
                <w:b/>
                <w:sz w:val="20"/>
                <w:szCs w:val="20"/>
              </w:rPr>
              <w:t>Ensure there is supervision of the school work during those hours</w:t>
            </w:r>
          </w:p>
          <w:p w14:paraId="71C624E5" w14:textId="77777777" w:rsidR="00C758C0" w:rsidRPr="00BA4E87" w:rsidRDefault="00C758C0" w:rsidP="00C758C0">
            <w:pPr>
              <w:pStyle w:val="ListParagraph"/>
              <w:numPr>
                <w:ilvl w:val="0"/>
                <w:numId w:val="31"/>
              </w:numPr>
              <w:spacing w:after="0" w:line="360" w:lineRule="auto"/>
              <w:rPr>
                <w:rFonts w:ascii="Arial" w:hAnsi="Arial" w:cs="Arial"/>
                <w:b/>
                <w:sz w:val="20"/>
                <w:szCs w:val="20"/>
              </w:rPr>
            </w:pPr>
            <w:r w:rsidRPr="00BA4E87">
              <w:rPr>
                <w:rFonts w:ascii="Arial" w:hAnsi="Arial" w:cs="Arial"/>
                <w:b/>
                <w:sz w:val="20"/>
                <w:szCs w:val="20"/>
              </w:rPr>
              <w:t>Ensure there is a flow of work between school and home for marking and guidance</w:t>
            </w:r>
          </w:p>
          <w:p w14:paraId="59824DF1" w14:textId="77777777" w:rsidR="00C758C0" w:rsidRPr="00BA4E87" w:rsidRDefault="00C758C0" w:rsidP="00C758C0">
            <w:pPr>
              <w:pStyle w:val="ListParagraph"/>
              <w:numPr>
                <w:ilvl w:val="0"/>
                <w:numId w:val="31"/>
              </w:numPr>
              <w:spacing w:after="0" w:line="360" w:lineRule="auto"/>
              <w:rPr>
                <w:rFonts w:ascii="Arial" w:hAnsi="Arial" w:cs="Arial"/>
                <w:b/>
                <w:sz w:val="20"/>
                <w:szCs w:val="20"/>
              </w:rPr>
            </w:pPr>
            <w:r w:rsidRPr="00BA4E87">
              <w:rPr>
                <w:rFonts w:ascii="Arial" w:hAnsi="Arial" w:cs="Arial"/>
                <w:b/>
                <w:sz w:val="20"/>
                <w:szCs w:val="20"/>
              </w:rPr>
              <w:t>Take full responsibility for the health and safety of my child when they are not in school</w:t>
            </w:r>
          </w:p>
          <w:p w14:paraId="76F4EDFD" w14:textId="77777777" w:rsidR="00C758C0" w:rsidRDefault="00C758C0" w:rsidP="00BB53AA">
            <w:pPr>
              <w:spacing w:line="360" w:lineRule="auto"/>
              <w:rPr>
                <w:rFonts w:ascii="Arial" w:hAnsi="Arial" w:cs="Arial"/>
                <w:sz w:val="20"/>
                <w:szCs w:val="20"/>
              </w:rPr>
            </w:pPr>
          </w:p>
          <w:p w14:paraId="2D5B0224" w14:textId="77777777" w:rsidR="00C758C0" w:rsidRDefault="00C758C0" w:rsidP="00BB53AA">
            <w:pPr>
              <w:spacing w:line="360" w:lineRule="auto"/>
              <w:rPr>
                <w:rFonts w:ascii="Arial" w:hAnsi="Arial" w:cs="Arial"/>
                <w:sz w:val="20"/>
                <w:szCs w:val="20"/>
              </w:rPr>
            </w:pPr>
            <w:r>
              <w:rPr>
                <w:rFonts w:ascii="Arial" w:hAnsi="Arial" w:cs="Arial"/>
                <w:sz w:val="20"/>
                <w:szCs w:val="20"/>
              </w:rPr>
              <w:t>Parent/carer signature: ……………………………………………………</w:t>
            </w:r>
            <w:proofErr w:type="gramStart"/>
            <w:r>
              <w:rPr>
                <w:rFonts w:ascii="Arial" w:hAnsi="Arial" w:cs="Arial"/>
                <w:sz w:val="20"/>
                <w:szCs w:val="20"/>
              </w:rPr>
              <w:t>..(</w:t>
            </w:r>
            <w:proofErr w:type="gramEnd"/>
            <w:r>
              <w:rPr>
                <w:rFonts w:ascii="Arial" w:hAnsi="Arial" w:cs="Arial"/>
                <w:sz w:val="20"/>
                <w:szCs w:val="20"/>
              </w:rPr>
              <w:t>Name) …………………………………..</w:t>
            </w:r>
          </w:p>
          <w:p w14:paraId="176DE30A" w14:textId="77777777" w:rsidR="00C758C0" w:rsidRDefault="00C758C0" w:rsidP="00BB53AA">
            <w:pPr>
              <w:spacing w:line="360" w:lineRule="auto"/>
              <w:rPr>
                <w:rFonts w:ascii="Arial" w:hAnsi="Arial" w:cs="Arial"/>
                <w:sz w:val="20"/>
                <w:szCs w:val="20"/>
              </w:rPr>
            </w:pPr>
          </w:p>
          <w:p w14:paraId="6DABC6CE" w14:textId="77777777" w:rsidR="00C758C0" w:rsidRDefault="00C758C0" w:rsidP="00BB53AA">
            <w:pPr>
              <w:spacing w:line="360" w:lineRule="auto"/>
              <w:rPr>
                <w:rFonts w:ascii="Arial" w:hAnsi="Arial" w:cs="Arial"/>
                <w:sz w:val="20"/>
                <w:szCs w:val="20"/>
              </w:rPr>
            </w:pPr>
            <w:r>
              <w:rPr>
                <w:rFonts w:ascii="Arial" w:hAnsi="Arial" w:cs="Arial"/>
                <w:sz w:val="20"/>
                <w:szCs w:val="20"/>
              </w:rPr>
              <w:t>Date: ………………………………………………………………………….</w:t>
            </w:r>
          </w:p>
          <w:p w14:paraId="71F6B44F" w14:textId="77777777" w:rsidR="00C758C0" w:rsidRDefault="00C758C0" w:rsidP="00BB53AA">
            <w:pPr>
              <w:spacing w:line="360" w:lineRule="auto"/>
              <w:rPr>
                <w:rFonts w:ascii="Arial" w:hAnsi="Arial" w:cs="Arial"/>
                <w:sz w:val="20"/>
                <w:szCs w:val="20"/>
              </w:rPr>
            </w:pPr>
          </w:p>
          <w:p w14:paraId="2070350F" w14:textId="77777777" w:rsidR="00C758C0" w:rsidRDefault="00C758C0" w:rsidP="00BB53AA">
            <w:pPr>
              <w:spacing w:line="360" w:lineRule="auto"/>
              <w:rPr>
                <w:rFonts w:ascii="Arial" w:hAnsi="Arial" w:cs="Arial"/>
                <w:sz w:val="20"/>
                <w:szCs w:val="20"/>
              </w:rPr>
            </w:pPr>
          </w:p>
          <w:p w14:paraId="0BB04BC1" w14:textId="77777777" w:rsidR="00C758C0" w:rsidRDefault="00C758C0" w:rsidP="00BB53AA">
            <w:pPr>
              <w:spacing w:line="360" w:lineRule="auto"/>
              <w:rPr>
                <w:rFonts w:ascii="Arial" w:hAnsi="Arial" w:cs="Arial"/>
                <w:sz w:val="20"/>
                <w:szCs w:val="20"/>
              </w:rPr>
            </w:pPr>
            <w:r>
              <w:rPr>
                <w:rFonts w:ascii="Arial" w:hAnsi="Arial" w:cs="Arial"/>
                <w:sz w:val="20"/>
                <w:szCs w:val="20"/>
              </w:rPr>
              <w:t>Pupil Signature: ……………………………………………………………</w:t>
            </w:r>
            <w:proofErr w:type="gramStart"/>
            <w:r>
              <w:rPr>
                <w:rFonts w:ascii="Arial" w:hAnsi="Arial" w:cs="Arial"/>
                <w:sz w:val="20"/>
                <w:szCs w:val="20"/>
              </w:rPr>
              <w:t>..(</w:t>
            </w:r>
            <w:proofErr w:type="gramEnd"/>
            <w:r>
              <w:rPr>
                <w:rFonts w:ascii="Arial" w:hAnsi="Arial" w:cs="Arial"/>
                <w:sz w:val="20"/>
                <w:szCs w:val="20"/>
              </w:rPr>
              <w:t>Name) …………………………………..</w:t>
            </w:r>
          </w:p>
          <w:p w14:paraId="0556F3A6" w14:textId="77777777" w:rsidR="00C758C0" w:rsidRDefault="00C758C0" w:rsidP="00BB53AA">
            <w:pPr>
              <w:spacing w:line="360" w:lineRule="auto"/>
              <w:rPr>
                <w:rFonts w:ascii="Arial" w:hAnsi="Arial" w:cs="Arial"/>
                <w:sz w:val="20"/>
                <w:szCs w:val="20"/>
              </w:rPr>
            </w:pPr>
          </w:p>
          <w:p w14:paraId="73CDD42F" w14:textId="77777777" w:rsidR="00C758C0" w:rsidRDefault="00C758C0" w:rsidP="00BB53AA">
            <w:pPr>
              <w:spacing w:line="360" w:lineRule="auto"/>
              <w:rPr>
                <w:rFonts w:ascii="Arial" w:hAnsi="Arial" w:cs="Arial"/>
                <w:sz w:val="20"/>
                <w:szCs w:val="20"/>
              </w:rPr>
            </w:pPr>
            <w:r>
              <w:rPr>
                <w:rFonts w:ascii="Arial" w:hAnsi="Arial" w:cs="Arial"/>
                <w:sz w:val="20"/>
                <w:szCs w:val="20"/>
              </w:rPr>
              <w:t>Date: ………………………………………………………………………….</w:t>
            </w:r>
          </w:p>
          <w:p w14:paraId="3A5207B6" w14:textId="77777777" w:rsidR="00C758C0" w:rsidRDefault="00C758C0" w:rsidP="00BB53AA">
            <w:pPr>
              <w:spacing w:line="360" w:lineRule="auto"/>
              <w:rPr>
                <w:rFonts w:ascii="Arial" w:hAnsi="Arial" w:cs="Arial"/>
                <w:sz w:val="20"/>
                <w:szCs w:val="20"/>
              </w:rPr>
            </w:pPr>
          </w:p>
          <w:p w14:paraId="77FE95AC" w14:textId="77777777" w:rsidR="00C758C0" w:rsidRDefault="00C758C0" w:rsidP="00BB53AA">
            <w:pPr>
              <w:spacing w:line="360" w:lineRule="auto"/>
              <w:rPr>
                <w:rFonts w:ascii="Arial" w:hAnsi="Arial" w:cs="Arial"/>
                <w:sz w:val="20"/>
                <w:szCs w:val="20"/>
              </w:rPr>
            </w:pPr>
            <w:r>
              <w:rPr>
                <w:rFonts w:ascii="Arial" w:hAnsi="Arial" w:cs="Arial"/>
                <w:sz w:val="20"/>
                <w:szCs w:val="20"/>
              </w:rPr>
              <w:t>During the period of the reintegration timetable the school will:</w:t>
            </w:r>
          </w:p>
          <w:p w14:paraId="7CC0EF67" w14:textId="77777777" w:rsidR="00C758C0" w:rsidRDefault="00C758C0" w:rsidP="00BB53AA">
            <w:pPr>
              <w:spacing w:line="360" w:lineRule="auto"/>
              <w:rPr>
                <w:rFonts w:ascii="Arial" w:hAnsi="Arial" w:cs="Arial"/>
                <w:sz w:val="20"/>
                <w:szCs w:val="20"/>
              </w:rPr>
            </w:pPr>
          </w:p>
          <w:p w14:paraId="10AD2F71" w14:textId="77777777" w:rsidR="00C758C0" w:rsidRPr="00BA4E87" w:rsidRDefault="00C758C0" w:rsidP="00C758C0">
            <w:pPr>
              <w:pStyle w:val="ListParagraph"/>
              <w:numPr>
                <w:ilvl w:val="0"/>
                <w:numId w:val="32"/>
              </w:numPr>
              <w:spacing w:after="0" w:line="360" w:lineRule="auto"/>
              <w:rPr>
                <w:rFonts w:ascii="Arial" w:hAnsi="Arial" w:cs="Arial"/>
                <w:b/>
                <w:sz w:val="20"/>
                <w:szCs w:val="20"/>
              </w:rPr>
            </w:pPr>
            <w:r w:rsidRPr="00BA4E87">
              <w:rPr>
                <w:rFonts w:ascii="Arial" w:hAnsi="Arial" w:cs="Arial"/>
                <w:b/>
                <w:sz w:val="20"/>
                <w:szCs w:val="20"/>
              </w:rPr>
              <w:t>Monitor the effectiveness of the reintegration timetable</w:t>
            </w:r>
          </w:p>
          <w:p w14:paraId="5F01C09D" w14:textId="77777777" w:rsidR="00C758C0" w:rsidRPr="00BA4E87" w:rsidRDefault="00C758C0" w:rsidP="00C758C0">
            <w:pPr>
              <w:pStyle w:val="ListParagraph"/>
              <w:numPr>
                <w:ilvl w:val="0"/>
                <w:numId w:val="32"/>
              </w:numPr>
              <w:spacing w:after="0" w:line="360" w:lineRule="auto"/>
              <w:rPr>
                <w:rFonts w:ascii="Arial" w:hAnsi="Arial" w:cs="Arial"/>
                <w:b/>
                <w:sz w:val="20"/>
                <w:szCs w:val="20"/>
              </w:rPr>
            </w:pPr>
            <w:r w:rsidRPr="00BA4E87">
              <w:rPr>
                <w:rFonts w:ascii="Arial" w:hAnsi="Arial" w:cs="Arial"/>
                <w:b/>
                <w:sz w:val="20"/>
                <w:szCs w:val="20"/>
              </w:rPr>
              <w:t>Hold a review on the agreed date</w:t>
            </w:r>
          </w:p>
          <w:p w14:paraId="61473A93" w14:textId="77777777" w:rsidR="00C758C0" w:rsidRPr="00BA4E87" w:rsidRDefault="00C758C0" w:rsidP="00C758C0">
            <w:pPr>
              <w:pStyle w:val="ListParagraph"/>
              <w:numPr>
                <w:ilvl w:val="0"/>
                <w:numId w:val="32"/>
              </w:numPr>
              <w:spacing w:after="0" w:line="360" w:lineRule="auto"/>
              <w:rPr>
                <w:rFonts w:ascii="Arial" w:hAnsi="Arial" w:cs="Arial"/>
                <w:b/>
                <w:sz w:val="20"/>
                <w:szCs w:val="20"/>
              </w:rPr>
            </w:pPr>
            <w:r w:rsidRPr="00BA4E87">
              <w:rPr>
                <w:rFonts w:ascii="Arial" w:hAnsi="Arial" w:cs="Arial"/>
                <w:b/>
                <w:sz w:val="20"/>
                <w:szCs w:val="20"/>
              </w:rPr>
              <w:t>Provide work for the child to do whilst at home and mark all completed work</w:t>
            </w:r>
          </w:p>
          <w:p w14:paraId="049EF6B1" w14:textId="77777777" w:rsidR="00C758C0" w:rsidRDefault="00C758C0" w:rsidP="00BB53AA">
            <w:pPr>
              <w:spacing w:line="360" w:lineRule="auto"/>
              <w:rPr>
                <w:rFonts w:ascii="Arial" w:hAnsi="Arial" w:cs="Arial"/>
                <w:sz w:val="20"/>
                <w:szCs w:val="20"/>
              </w:rPr>
            </w:pPr>
          </w:p>
          <w:p w14:paraId="616A9D3F" w14:textId="77777777" w:rsidR="00C758C0" w:rsidRDefault="00C758C0" w:rsidP="00BB53AA">
            <w:pPr>
              <w:spacing w:line="360" w:lineRule="auto"/>
              <w:rPr>
                <w:rFonts w:ascii="Arial" w:hAnsi="Arial" w:cs="Arial"/>
                <w:sz w:val="20"/>
                <w:szCs w:val="20"/>
              </w:rPr>
            </w:pPr>
            <w:r>
              <w:rPr>
                <w:rFonts w:ascii="Arial" w:hAnsi="Arial" w:cs="Arial"/>
                <w:sz w:val="20"/>
                <w:szCs w:val="20"/>
              </w:rPr>
              <w:t>School signature: …………………………………………………………. (Name) …………………………………..</w:t>
            </w:r>
          </w:p>
          <w:p w14:paraId="521F5586" w14:textId="77777777" w:rsidR="00C758C0" w:rsidRDefault="00C758C0" w:rsidP="00BB53AA">
            <w:pPr>
              <w:spacing w:line="360" w:lineRule="auto"/>
              <w:rPr>
                <w:rFonts w:ascii="Arial" w:hAnsi="Arial" w:cs="Arial"/>
                <w:sz w:val="20"/>
                <w:szCs w:val="20"/>
              </w:rPr>
            </w:pPr>
          </w:p>
          <w:p w14:paraId="1720D524" w14:textId="77777777" w:rsidR="00C758C0" w:rsidRPr="00BE5A22" w:rsidRDefault="00C758C0" w:rsidP="00BB53AA">
            <w:pPr>
              <w:spacing w:line="360" w:lineRule="auto"/>
              <w:rPr>
                <w:rFonts w:ascii="Arial" w:hAnsi="Arial" w:cs="Arial"/>
                <w:sz w:val="20"/>
                <w:szCs w:val="20"/>
              </w:rPr>
            </w:pPr>
            <w:r>
              <w:rPr>
                <w:rFonts w:ascii="Arial" w:hAnsi="Arial" w:cs="Arial"/>
                <w:sz w:val="20"/>
                <w:szCs w:val="20"/>
              </w:rPr>
              <w:t>Date: ………………………………………………………………………….</w:t>
            </w:r>
          </w:p>
        </w:tc>
      </w:tr>
      <w:tr w:rsidR="00C758C0" w:rsidRPr="00B01C78" w14:paraId="51DB5607" w14:textId="77777777" w:rsidTr="00BB53AA">
        <w:tc>
          <w:tcPr>
            <w:tcW w:w="10456" w:type="dxa"/>
            <w:shd w:val="clear" w:color="auto" w:fill="BDD6EE" w:themeFill="accent1" w:themeFillTint="66"/>
          </w:tcPr>
          <w:p w14:paraId="73A8B319" w14:textId="77777777" w:rsidR="00C758C0" w:rsidRDefault="00C758C0" w:rsidP="00BB53AA">
            <w:pPr>
              <w:rPr>
                <w:rFonts w:ascii="Arial" w:hAnsi="Arial" w:cs="Arial"/>
                <w:b/>
              </w:rPr>
            </w:pPr>
            <w:r>
              <w:rPr>
                <w:rFonts w:ascii="Arial" w:hAnsi="Arial" w:cs="Arial"/>
                <w:b/>
              </w:rPr>
              <w:lastRenderedPageBreak/>
              <w:t>Review of timetable comments:</w:t>
            </w:r>
          </w:p>
          <w:p w14:paraId="29EBB068" w14:textId="77777777" w:rsidR="00C758C0" w:rsidRPr="00B01C78" w:rsidRDefault="00C758C0" w:rsidP="00BB53AA">
            <w:pPr>
              <w:rPr>
                <w:rFonts w:ascii="Arial" w:hAnsi="Arial" w:cs="Arial"/>
                <w:b/>
              </w:rPr>
            </w:pPr>
          </w:p>
        </w:tc>
      </w:tr>
      <w:tr w:rsidR="00C758C0" w:rsidRPr="001D29A1" w14:paraId="35A402B0" w14:textId="77777777" w:rsidTr="00BB53AA">
        <w:tc>
          <w:tcPr>
            <w:tcW w:w="10456" w:type="dxa"/>
          </w:tcPr>
          <w:p w14:paraId="668038FC" w14:textId="77777777" w:rsidR="00C758C0" w:rsidRDefault="00C758C0" w:rsidP="00BB53AA">
            <w:pPr>
              <w:rPr>
                <w:rFonts w:ascii="Arial" w:hAnsi="Arial" w:cs="Arial"/>
              </w:rPr>
            </w:pPr>
          </w:p>
          <w:p w14:paraId="601711B5" w14:textId="77777777" w:rsidR="00C758C0" w:rsidRDefault="00C758C0" w:rsidP="00BB53AA">
            <w:pPr>
              <w:rPr>
                <w:rFonts w:ascii="Arial" w:hAnsi="Arial" w:cs="Arial"/>
              </w:rPr>
            </w:pPr>
          </w:p>
          <w:p w14:paraId="700F37C0" w14:textId="77777777" w:rsidR="00C758C0" w:rsidRDefault="00C758C0" w:rsidP="00BB53AA">
            <w:pPr>
              <w:rPr>
                <w:rFonts w:ascii="Arial" w:hAnsi="Arial" w:cs="Arial"/>
              </w:rPr>
            </w:pPr>
          </w:p>
          <w:p w14:paraId="12DAA947" w14:textId="77777777" w:rsidR="00C758C0" w:rsidRDefault="00C758C0" w:rsidP="00BB53AA">
            <w:pPr>
              <w:rPr>
                <w:rFonts w:ascii="Arial" w:hAnsi="Arial" w:cs="Arial"/>
              </w:rPr>
            </w:pPr>
          </w:p>
          <w:p w14:paraId="699CCB41" w14:textId="77777777" w:rsidR="00C758C0" w:rsidRDefault="00C758C0" w:rsidP="00BB53AA">
            <w:pPr>
              <w:rPr>
                <w:rFonts w:ascii="Arial" w:hAnsi="Arial" w:cs="Arial"/>
              </w:rPr>
            </w:pPr>
          </w:p>
          <w:p w14:paraId="3F2E5AE0" w14:textId="77777777" w:rsidR="00C758C0" w:rsidRDefault="00C758C0" w:rsidP="00BB53AA">
            <w:pPr>
              <w:rPr>
                <w:rFonts w:ascii="Arial" w:hAnsi="Arial" w:cs="Arial"/>
              </w:rPr>
            </w:pPr>
          </w:p>
          <w:p w14:paraId="70610A2E" w14:textId="77777777" w:rsidR="00C758C0" w:rsidRDefault="00C758C0" w:rsidP="00BB53AA">
            <w:pPr>
              <w:rPr>
                <w:rFonts w:ascii="Arial" w:hAnsi="Arial" w:cs="Arial"/>
              </w:rPr>
            </w:pPr>
          </w:p>
          <w:p w14:paraId="55D07980" w14:textId="77777777" w:rsidR="00C758C0" w:rsidRDefault="00C758C0" w:rsidP="00BB53AA">
            <w:pPr>
              <w:rPr>
                <w:rFonts w:ascii="Arial" w:hAnsi="Arial" w:cs="Arial"/>
              </w:rPr>
            </w:pPr>
          </w:p>
          <w:p w14:paraId="39D207D4" w14:textId="77777777" w:rsidR="00C758C0" w:rsidRDefault="00C758C0" w:rsidP="00BB53AA">
            <w:pPr>
              <w:rPr>
                <w:rFonts w:ascii="Arial" w:hAnsi="Arial" w:cs="Arial"/>
              </w:rPr>
            </w:pPr>
          </w:p>
          <w:p w14:paraId="4983322C" w14:textId="77777777" w:rsidR="00C758C0" w:rsidRDefault="00C758C0" w:rsidP="00BB53AA">
            <w:pPr>
              <w:rPr>
                <w:rFonts w:ascii="Arial" w:hAnsi="Arial" w:cs="Arial"/>
              </w:rPr>
            </w:pPr>
          </w:p>
          <w:p w14:paraId="492899E0" w14:textId="77777777" w:rsidR="00C758C0" w:rsidRPr="001D29A1" w:rsidRDefault="00C758C0" w:rsidP="00BB53AA">
            <w:pPr>
              <w:rPr>
                <w:rFonts w:ascii="Arial" w:hAnsi="Arial" w:cs="Arial"/>
              </w:rPr>
            </w:pPr>
          </w:p>
        </w:tc>
      </w:tr>
    </w:tbl>
    <w:p w14:paraId="7B37605A" w14:textId="77777777" w:rsidR="00AE0326" w:rsidRPr="00384F12" w:rsidRDefault="00AE0326" w:rsidP="003D007E">
      <w:pPr>
        <w:rPr>
          <w:rFonts w:ascii="Arial" w:eastAsia="Calibri" w:hAnsi="Arial" w:cs="Arial"/>
        </w:rPr>
      </w:pPr>
    </w:p>
    <w:sectPr w:rsidR="00AE0326" w:rsidRPr="00384F1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D148B" w14:textId="77777777" w:rsidR="009F5114" w:rsidRDefault="009F5114" w:rsidP="000C01DD">
      <w:pPr>
        <w:spacing w:after="0" w:line="240" w:lineRule="auto"/>
      </w:pPr>
      <w:r>
        <w:separator/>
      </w:r>
    </w:p>
  </w:endnote>
  <w:endnote w:type="continuationSeparator" w:id="0">
    <w:p w14:paraId="1C05957E" w14:textId="77777777" w:rsidR="009F5114" w:rsidRDefault="009F5114" w:rsidP="000C0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8565962"/>
      <w:docPartObj>
        <w:docPartGallery w:val="Page Numbers (Bottom of Page)"/>
        <w:docPartUnique/>
      </w:docPartObj>
    </w:sdtPr>
    <w:sdtEndPr/>
    <w:sdtContent>
      <w:sdt>
        <w:sdtPr>
          <w:id w:val="1728636285"/>
          <w:docPartObj>
            <w:docPartGallery w:val="Page Numbers (Top of Page)"/>
            <w:docPartUnique/>
          </w:docPartObj>
        </w:sdtPr>
        <w:sdtEndPr/>
        <w:sdtContent>
          <w:p w14:paraId="5C56FBE5" w14:textId="632C36AD" w:rsidR="00CD3A51" w:rsidRDefault="00CD3A5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91702">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1702">
              <w:rPr>
                <w:b/>
                <w:bCs/>
                <w:noProof/>
              </w:rPr>
              <w:t>21</w:t>
            </w:r>
            <w:r>
              <w:rPr>
                <w:b/>
                <w:bCs/>
                <w:sz w:val="24"/>
                <w:szCs w:val="24"/>
              </w:rPr>
              <w:fldChar w:fldCharType="end"/>
            </w:r>
          </w:p>
        </w:sdtContent>
      </w:sdt>
    </w:sdtContent>
  </w:sdt>
  <w:p w14:paraId="29079D35" w14:textId="77777777" w:rsidR="00CD3A51" w:rsidRDefault="00CD3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72D43" w14:textId="77777777" w:rsidR="009F5114" w:rsidRDefault="009F5114" w:rsidP="000C01DD">
      <w:pPr>
        <w:spacing w:after="0" w:line="240" w:lineRule="auto"/>
      </w:pPr>
      <w:r>
        <w:separator/>
      </w:r>
    </w:p>
  </w:footnote>
  <w:footnote w:type="continuationSeparator" w:id="0">
    <w:p w14:paraId="4DE33982" w14:textId="77777777" w:rsidR="009F5114" w:rsidRDefault="009F5114" w:rsidP="000C01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13B2"/>
    <w:multiLevelType w:val="hybridMultilevel"/>
    <w:tmpl w:val="B06E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B7CD9"/>
    <w:multiLevelType w:val="hybridMultilevel"/>
    <w:tmpl w:val="C698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55AEA"/>
    <w:multiLevelType w:val="hybridMultilevel"/>
    <w:tmpl w:val="35A20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10795"/>
    <w:multiLevelType w:val="hybridMultilevel"/>
    <w:tmpl w:val="FD5AFD86"/>
    <w:lvl w:ilvl="0" w:tplc="2416E37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A6DE5"/>
    <w:multiLevelType w:val="hybridMultilevel"/>
    <w:tmpl w:val="727EC0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FD1330"/>
    <w:multiLevelType w:val="hybridMultilevel"/>
    <w:tmpl w:val="A9C8F74C"/>
    <w:lvl w:ilvl="0" w:tplc="2416E37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4C3144"/>
    <w:multiLevelType w:val="hybridMultilevel"/>
    <w:tmpl w:val="6236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B3361"/>
    <w:multiLevelType w:val="hybridMultilevel"/>
    <w:tmpl w:val="8C368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BF769D"/>
    <w:multiLevelType w:val="hybridMultilevel"/>
    <w:tmpl w:val="57A4C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DD4D06"/>
    <w:multiLevelType w:val="hybridMultilevel"/>
    <w:tmpl w:val="4B3A5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ED52DB"/>
    <w:multiLevelType w:val="hybridMultilevel"/>
    <w:tmpl w:val="E8B6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4C256A"/>
    <w:multiLevelType w:val="hybridMultilevel"/>
    <w:tmpl w:val="2C309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A5C20"/>
    <w:multiLevelType w:val="hybridMultilevel"/>
    <w:tmpl w:val="FA74F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C915E4"/>
    <w:multiLevelType w:val="hybridMultilevel"/>
    <w:tmpl w:val="115AED7E"/>
    <w:lvl w:ilvl="0" w:tplc="2416E37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CC1226"/>
    <w:multiLevelType w:val="hybridMultilevel"/>
    <w:tmpl w:val="FE300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0E470E"/>
    <w:multiLevelType w:val="hybridMultilevel"/>
    <w:tmpl w:val="3472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3643F1"/>
    <w:multiLevelType w:val="hybridMultilevel"/>
    <w:tmpl w:val="597A0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111053"/>
    <w:multiLevelType w:val="hybridMultilevel"/>
    <w:tmpl w:val="EE7A8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BB257F"/>
    <w:multiLevelType w:val="hybridMultilevel"/>
    <w:tmpl w:val="46046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3722AE"/>
    <w:multiLevelType w:val="hybridMultilevel"/>
    <w:tmpl w:val="59904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B94457"/>
    <w:multiLevelType w:val="hybridMultilevel"/>
    <w:tmpl w:val="010A4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4D6643"/>
    <w:multiLevelType w:val="hybridMultilevel"/>
    <w:tmpl w:val="B2CE0236"/>
    <w:lvl w:ilvl="0" w:tplc="2416E37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4730DB"/>
    <w:multiLevelType w:val="hybridMultilevel"/>
    <w:tmpl w:val="F8A4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EC7C14"/>
    <w:multiLevelType w:val="hybridMultilevel"/>
    <w:tmpl w:val="45CAE500"/>
    <w:lvl w:ilvl="0" w:tplc="86B445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317459"/>
    <w:multiLevelType w:val="hybridMultilevel"/>
    <w:tmpl w:val="A9EC5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4338A9"/>
    <w:multiLevelType w:val="hybridMultilevel"/>
    <w:tmpl w:val="D74C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95670A"/>
    <w:multiLevelType w:val="hybridMultilevel"/>
    <w:tmpl w:val="6960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4F3124"/>
    <w:multiLevelType w:val="hybridMultilevel"/>
    <w:tmpl w:val="F452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B16948"/>
    <w:multiLevelType w:val="hybridMultilevel"/>
    <w:tmpl w:val="8AF68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EE3A39"/>
    <w:multiLevelType w:val="hybridMultilevel"/>
    <w:tmpl w:val="AC1E96F8"/>
    <w:lvl w:ilvl="0" w:tplc="192C1D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C253E7"/>
    <w:multiLevelType w:val="hybridMultilevel"/>
    <w:tmpl w:val="FF1CA182"/>
    <w:lvl w:ilvl="0" w:tplc="2416E37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B8163E"/>
    <w:multiLevelType w:val="hybridMultilevel"/>
    <w:tmpl w:val="101C7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AB5A0F"/>
    <w:multiLevelType w:val="hybridMultilevel"/>
    <w:tmpl w:val="9BA0E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517CB7"/>
    <w:multiLevelType w:val="hybridMultilevel"/>
    <w:tmpl w:val="B31CC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7865EC"/>
    <w:multiLevelType w:val="hybridMultilevel"/>
    <w:tmpl w:val="AA32C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5"/>
  </w:num>
  <w:num w:numId="3">
    <w:abstractNumId w:val="11"/>
  </w:num>
  <w:num w:numId="4">
    <w:abstractNumId w:val="2"/>
  </w:num>
  <w:num w:numId="5">
    <w:abstractNumId w:val="32"/>
  </w:num>
  <w:num w:numId="6">
    <w:abstractNumId w:val="22"/>
  </w:num>
  <w:num w:numId="7">
    <w:abstractNumId w:val="12"/>
  </w:num>
  <w:num w:numId="8">
    <w:abstractNumId w:val="8"/>
  </w:num>
  <w:num w:numId="9">
    <w:abstractNumId w:val="28"/>
  </w:num>
  <w:num w:numId="10">
    <w:abstractNumId w:val="24"/>
  </w:num>
  <w:num w:numId="11">
    <w:abstractNumId w:val="10"/>
  </w:num>
  <w:num w:numId="12">
    <w:abstractNumId w:val="1"/>
  </w:num>
  <w:num w:numId="13">
    <w:abstractNumId w:val="6"/>
  </w:num>
  <w:num w:numId="14">
    <w:abstractNumId w:val="33"/>
  </w:num>
  <w:num w:numId="15">
    <w:abstractNumId w:val="18"/>
  </w:num>
  <w:num w:numId="16">
    <w:abstractNumId w:val="7"/>
  </w:num>
  <w:num w:numId="17">
    <w:abstractNumId w:val="14"/>
  </w:num>
  <w:num w:numId="18">
    <w:abstractNumId w:val="27"/>
  </w:num>
  <w:num w:numId="19">
    <w:abstractNumId w:val="26"/>
  </w:num>
  <w:num w:numId="20">
    <w:abstractNumId w:val="31"/>
  </w:num>
  <w:num w:numId="21">
    <w:abstractNumId w:val="0"/>
  </w:num>
  <w:num w:numId="22">
    <w:abstractNumId w:val="20"/>
  </w:num>
  <w:num w:numId="23">
    <w:abstractNumId w:val="4"/>
  </w:num>
  <w:num w:numId="24">
    <w:abstractNumId w:val="23"/>
  </w:num>
  <w:num w:numId="25">
    <w:abstractNumId w:val="29"/>
  </w:num>
  <w:num w:numId="26">
    <w:abstractNumId w:val="5"/>
  </w:num>
  <w:num w:numId="27">
    <w:abstractNumId w:val="30"/>
  </w:num>
  <w:num w:numId="28">
    <w:abstractNumId w:val="13"/>
  </w:num>
  <w:num w:numId="29">
    <w:abstractNumId w:val="21"/>
  </w:num>
  <w:num w:numId="30">
    <w:abstractNumId w:val="3"/>
  </w:num>
  <w:num w:numId="31">
    <w:abstractNumId w:val="17"/>
  </w:num>
  <w:num w:numId="32">
    <w:abstractNumId w:val="15"/>
  </w:num>
  <w:num w:numId="33">
    <w:abstractNumId w:val="9"/>
  </w:num>
  <w:num w:numId="34">
    <w:abstractNumId w:val="19"/>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DD"/>
    <w:rsid w:val="000375A2"/>
    <w:rsid w:val="00073D0F"/>
    <w:rsid w:val="000C01DD"/>
    <w:rsid w:val="001073A2"/>
    <w:rsid w:val="001A4DD5"/>
    <w:rsid w:val="001B007A"/>
    <w:rsid w:val="00261589"/>
    <w:rsid w:val="002B35F8"/>
    <w:rsid w:val="002F09DF"/>
    <w:rsid w:val="0031077B"/>
    <w:rsid w:val="00360429"/>
    <w:rsid w:val="00384F12"/>
    <w:rsid w:val="003A1F2F"/>
    <w:rsid w:val="003B71B3"/>
    <w:rsid w:val="003D007E"/>
    <w:rsid w:val="00463D48"/>
    <w:rsid w:val="004A5791"/>
    <w:rsid w:val="005905B3"/>
    <w:rsid w:val="00592CB6"/>
    <w:rsid w:val="005A3A6F"/>
    <w:rsid w:val="005C3437"/>
    <w:rsid w:val="005E5095"/>
    <w:rsid w:val="0064565E"/>
    <w:rsid w:val="006E1D7D"/>
    <w:rsid w:val="00701FA6"/>
    <w:rsid w:val="007E69B2"/>
    <w:rsid w:val="00803A5E"/>
    <w:rsid w:val="009272E4"/>
    <w:rsid w:val="00937E53"/>
    <w:rsid w:val="009E279F"/>
    <w:rsid w:val="009F459E"/>
    <w:rsid w:val="009F5114"/>
    <w:rsid w:val="00A754FC"/>
    <w:rsid w:val="00A840A6"/>
    <w:rsid w:val="00AA45DA"/>
    <w:rsid w:val="00AE0326"/>
    <w:rsid w:val="00AF2388"/>
    <w:rsid w:val="00B73C97"/>
    <w:rsid w:val="00BD6DF9"/>
    <w:rsid w:val="00BE19C4"/>
    <w:rsid w:val="00C758C0"/>
    <w:rsid w:val="00C842AA"/>
    <w:rsid w:val="00C95928"/>
    <w:rsid w:val="00CA7529"/>
    <w:rsid w:val="00CC1BE1"/>
    <w:rsid w:val="00CD0BA2"/>
    <w:rsid w:val="00CD3A51"/>
    <w:rsid w:val="00D3618B"/>
    <w:rsid w:val="00D42ABA"/>
    <w:rsid w:val="00D449CD"/>
    <w:rsid w:val="00DB5D6E"/>
    <w:rsid w:val="00E40684"/>
    <w:rsid w:val="00E91702"/>
    <w:rsid w:val="00EB4C6D"/>
    <w:rsid w:val="00EE7849"/>
    <w:rsid w:val="00F27317"/>
    <w:rsid w:val="00F710EB"/>
    <w:rsid w:val="00F964C3"/>
    <w:rsid w:val="00FA14CE"/>
    <w:rsid w:val="00FC4D08"/>
    <w:rsid w:val="00FD23D3"/>
    <w:rsid w:val="22C6F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E62CD"/>
  <w15:docId w15:val="{9C5FFD45-6528-4B85-B629-C2ABCFEF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1DD"/>
    <w:pPr>
      <w:spacing w:after="200" w:line="276" w:lineRule="auto"/>
    </w:pPr>
  </w:style>
  <w:style w:type="paragraph" w:styleId="Heading1">
    <w:name w:val="heading 1"/>
    <w:basedOn w:val="Normal"/>
    <w:next w:val="Normal"/>
    <w:link w:val="Heading1Char"/>
    <w:qFormat/>
    <w:rsid w:val="00AE0326"/>
    <w:pPr>
      <w:keepNext/>
      <w:spacing w:after="0" w:line="240" w:lineRule="auto"/>
      <w:jc w:val="both"/>
      <w:outlineLvl w:val="0"/>
    </w:pPr>
    <w:rPr>
      <w:rFonts w:ascii="Arial" w:eastAsia="Times New Roman"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0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01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1DD"/>
  </w:style>
  <w:style w:type="paragraph" w:styleId="Footer">
    <w:name w:val="footer"/>
    <w:basedOn w:val="Normal"/>
    <w:link w:val="FooterChar"/>
    <w:uiPriority w:val="99"/>
    <w:unhideWhenUsed/>
    <w:rsid w:val="000C01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1DD"/>
  </w:style>
  <w:style w:type="paragraph" w:styleId="BalloonText">
    <w:name w:val="Balloon Text"/>
    <w:basedOn w:val="Normal"/>
    <w:link w:val="BalloonTextChar"/>
    <w:uiPriority w:val="99"/>
    <w:semiHidden/>
    <w:unhideWhenUsed/>
    <w:rsid w:val="00384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F12"/>
    <w:rPr>
      <w:rFonts w:ascii="Tahoma" w:hAnsi="Tahoma" w:cs="Tahoma"/>
      <w:sz w:val="16"/>
      <w:szCs w:val="16"/>
    </w:rPr>
  </w:style>
  <w:style w:type="paragraph" w:styleId="ListParagraph">
    <w:name w:val="List Paragraph"/>
    <w:basedOn w:val="Normal"/>
    <w:uiPriority w:val="34"/>
    <w:qFormat/>
    <w:rsid w:val="00384F12"/>
    <w:pPr>
      <w:ind w:left="720"/>
      <w:contextualSpacing/>
    </w:pPr>
  </w:style>
  <w:style w:type="paragraph" w:customStyle="1" w:styleId="Default">
    <w:name w:val="Default"/>
    <w:rsid w:val="00073D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AE0326"/>
    <w:rPr>
      <w:rFonts w:ascii="Arial" w:eastAsia="Times New Roman" w:hAnsi="Arial" w:cs="Arial"/>
      <w:b/>
      <w:szCs w:val="24"/>
    </w:rPr>
  </w:style>
  <w:style w:type="paragraph" w:styleId="BodyText">
    <w:name w:val="Body Text"/>
    <w:basedOn w:val="Normal"/>
    <w:link w:val="BodyTextChar"/>
    <w:rsid w:val="00AE0326"/>
    <w:pPr>
      <w:spacing w:after="0" w:line="240" w:lineRule="auto"/>
      <w:jc w:val="both"/>
    </w:pPr>
    <w:rPr>
      <w:rFonts w:ascii="Arial" w:eastAsia="Times New Roman" w:hAnsi="Arial" w:cs="Arial"/>
      <w:b/>
      <w:szCs w:val="24"/>
    </w:rPr>
  </w:style>
  <w:style w:type="character" w:customStyle="1" w:styleId="BodyTextChar">
    <w:name w:val="Body Text Char"/>
    <w:basedOn w:val="DefaultParagraphFont"/>
    <w:link w:val="BodyText"/>
    <w:rsid w:val="00AE0326"/>
    <w:rPr>
      <w:rFonts w:ascii="Arial" w:eastAsia="Times New Roman" w:hAnsi="Arial" w:cs="Arial"/>
      <w:b/>
      <w:szCs w:val="24"/>
    </w:rPr>
  </w:style>
  <w:style w:type="paragraph" w:styleId="BodyText2">
    <w:name w:val="Body Text 2"/>
    <w:basedOn w:val="Normal"/>
    <w:link w:val="BodyText2Char"/>
    <w:rsid w:val="00AE0326"/>
    <w:pPr>
      <w:spacing w:after="0" w:line="240" w:lineRule="auto"/>
      <w:jc w:val="both"/>
    </w:pPr>
    <w:rPr>
      <w:rFonts w:ascii="Arial" w:eastAsia="Times New Roman" w:hAnsi="Arial" w:cs="Arial"/>
      <w:bCs/>
      <w:szCs w:val="24"/>
    </w:rPr>
  </w:style>
  <w:style w:type="character" w:customStyle="1" w:styleId="BodyText2Char">
    <w:name w:val="Body Text 2 Char"/>
    <w:basedOn w:val="DefaultParagraphFont"/>
    <w:link w:val="BodyText2"/>
    <w:rsid w:val="00AE0326"/>
    <w:rPr>
      <w:rFonts w:ascii="Arial" w:eastAsia="Times New Roman" w:hAnsi="Arial" w:cs="Arial"/>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D5EC3-BFF7-4B91-BFFF-B8F5477F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5444</Words>
  <Characters>31032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36404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Carr</dc:creator>
  <cp:lastModifiedBy>Kirsty Walsh</cp:lastModifiedBy>
  <cp:revision>3</cp:revision>
  <cp:lastPrinted>2017-11-13T08:00:00Z</cp:lastPrinted>
  <dcterms:created xsi:type="dcterms:W3CDTF">2021-01-12T16:38:00Z</dcterms:created>
  <dcterms:modified xsi:type="dcterms:W3CDTF">2021-02-03T14:55:00Z</dcterms:modified>
</cp:coreProperties>
</file>