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4D87B" w14:textId="2EF3B1BD" w:rsidR="007541C6" w:rsidRPr="00B07B50" w:rsidRDefault="007541C6" w:rsidP="007541C6">
      <w:pPr>
        <w:jc w:val="center"/>
      </w:pPr>
    </w:p>
    <w:p w14:paraId="68B1BAE7" w14:textId="3E0CBA64" w:rsidR="007541C6" w:rsidRPr="00B07B50" w:rsidRDefault="00AA7E1F">
      <w:r>
        <w:rPr>
          <w:noProof/>
          <w:lang w:eastAsia="en-GB"/>
        </w:rPr>
        <w:drawing>
          <wp:anchor distT="0" distB="0" distL="114300" distR="114300" simplePos="0" relativeHeight="251659264" behindDoc="1" locked="0" layoutInCell="1" allowOverlap="1" wp14:anchorId="6AF7BDF2" wp14:editId="303F712A">
            <wp:simplePos x="0" y="0"/>
            <wp:positionH relativeFrom="margin">
              <wp:posOffset>600075</wp:posOffset>
            </wp:positionH>
            <wp:positionV relativeFrom="paragraph">
              <wp:posOffset>8255</wp:posOffset>
            </wp:positionV>
            <wp:extent cx="4524375" cy="2428875"/>
            <wp:effectExtent l="0" t="0" r="9525" b="9525"/>
            <wp:wrapTight wrapText="bothSides">
              <wp:wrapPolygon edited="0">
                <wp:start x="0" y="0"/>
                <wp:lineTo x="0" y="21515"/>
                <wp:lineTo x="21555" y="21515"/>
                <wp:lineTo x="2155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E09E49" w14:textId="7EE1F8A4" w:rsidR="007541C6" w:rsidRPr="006A409C" w:rsidRDefault="007541C6" w:rsidP="007541C6">
      <w:pPr>
        <w:autoSpaceDE w:val="0"/>
        <w:autoSpaceDN w:val="0"/>
        <w:adjustRightInd w:val="0"/>
        <w:jc w:val="center"/>
        <w:rPr>
          <w:rFonts w:ascii="Gill Sans MT" w:eastAsia="Cambria" w:hAnsi="Gill Sans MT" w:cs="Arial"/>
          <w:bCs/>
          <w:noProof/>
          <w:color w:val="808080"/>
          <w:sz w:val="48"/>
          <w:szCs w:val="48"/>
        </w:rPr>
      </w:pPr>
    </w:p>
    <w:p w14:paraId="3F252F03" w14:textId="77777777" w:rsidR="007541C6" w:rsidRPr="006A409C" w:rsidRDefault="007541C6" w:rsidP="007541C6">
      <w:pPr>
        <w:autoSpaceDE w:val="0"/>
        <w:autoSpaceDN w:val="0"/>
        <w:adjustRightInd w:val="0"/>
        <w:jc w:val="center"/>
        <w:rPr>
          <w:rFonts w:ascii="Gill Sans MT" w:eastAsia="Cambria" w:hAnsi="Gill Sans MT" w:cs="Arial"/>
          <w:bCs/>
          <w:noProof/>
          <w:color w:val="808080"/>
          <w:sz w:val="48"/>
          <w:szCs w:val="48"/>
        </w:rPr>
      </w:pPr>
    </w:p>
    <w:p w14:paraId="2B71B9BE" w14:textId="77777777" w:rsidR="00AA7E1F" w:rsidRDefault="00AA7E1F" w:rsidP="007541C6">
      <w:pPr>
        <w:autoSpaceDE w:val="0"/>
        <w:autoSpaceDN w:val="0"/>
        <w:adjustRightInd w:val="0"/>
        <w:jc w:val="center"/>
        <w:rPr>
          <w:rFonts w:eastAsia="Cambria" w:cs="Arial"/>
          <w:bCs/>
          <w:noProof/>
          <w:color w:val="808080"/>
          <w:sz w:val="48"/>
          <w:szCs w:val="48"/>
        </w:rPr>
      </w:pPr>
    </w:p>
    <w:p w14:paraId="4A435223" w14:textId="77777777" w:rsidR="00AA7E1F" w:rsidRDefault="00AA7E1F" w:rsidP="007541C6">
      <w:pPr>
        <w:autoSpaceDE w:val="0"/>
        <w:autoSpaceDN w:val="0"/>
        <w:adjustRightInd w:val="0"/>
        <w:jc w:val="center"/>
        <w:rPr>
          <w:rFonts w:eastAsia="Cambria" w:cs="Arial"/>
          <w:bCs/>
          <w:noProof/>
          <w:color w:val="808080"/>
          <w:sz w:val="48"/>
          <w:szCs w:val="48"/>
        </w:rPr>
      </w:pPr>
    </w:p>
    <w:p w14:paraId="54DD5013" w14:textId="77777777" w:rsidR="00AA7E1F" w:rsidRDefault="00AA7E1F" w:rsidP="007541C6">
      <w:pPr>
        <w:autoSpaceDE w:val="0"/>
        <w:autoSpaceDN w:val="0"/>
        <w:adjustRightInd w:val="0"/>
        <w:jc w:val="center"/>
        <w:rPr>
          <w:rFonts w:eastAsia="Cambria" w:cs="Arial"/>
          <w:bCs/>
          <w:noProof/>
          <w:color w:val="808080"/>
          <w:sz w:val="48"/>
          <w:szCs w:val="48"/>
        </w:rPr>
      </w:pPr>
    </w:p>
    <w:p w14:paraId="697F9AF8" w14:textId="77777777" w:rsidR="00AA7E1F" w:rsidRDefault="00AA7E1F" w:rsidP="00593907">
      <w:pPr>
        <w:autoSpaceDE w:val="0"/>
        <w:autoSpaceDN w:val="0"/>
        <w:adjustRightInd w:val="0"/>
        <w:jc w:val="center"/>
        <w:rPr>
          <w:rFonts w:eastAsia="Cambria" w:cs="Arial"/>
          <w:bCs/>
          <w:noProof/>
          <w:color w:val="808080"/>
          <w:sz w:val="48"/>
          <w:szCs w:val="48"/>
        </w:rPr>
      </w:pPr>
    </w:p>
    <w:p w14:paraId="7E6BFF13" w14:textId="10F5D32D" w:rsidR="007541C6" w:rsidRPr="00865246" w:rsidRDefault="00593907" w:rsidP="00593907">
      <w:pPr>
        <w:jc w:val="center"/>
        <w:rPr>
          <w:rFonts w:cs="Arial"/>
          <w:b/>
          <w:sz w:val="48"/>
          <w:szCs w:val="48"/>
        </w:rPr>
      </w:pPr>
      <w:r w:rsidRPr="00865246">
        <w:rPr>
          <w:rFonts w:eastAsia="Cambria" w:cs="Arial"/>
          <w:b/>
          <w:bCs/>
          <w:noProof/>
          <w:color w:val="000000" w:themeColor="text1"/>
          <w:sz w:val="48"/>
          <w:szCs w:val="48"/>
        </w:rPr>
        <w:t>Digital images policy</w:t>
      </w:r>
    </w:p>
    <w:p w14:paraId="102569C0" w14:textId="77777777" w:rsidR="007541C6" w:rsidRPr="00B07B50" w:rsidRDefault="007541C6" w:rsidP="007541C6">
      <w:pPr>
        <w:rPr>
          <w:rFonts w:cs="Arial"/>
          <w:b/>
        </w:rPr>
      </w:pPr>
    </w:p>
    <w:p w14:paraId="0656A952" w14:textId="77777777" w:rsidR="007541C6" w:rsidRPr="00B07B50" w:rsidRDefault="007541C6" w:rsidP="007541C6">
      <w:pPr>
        <w:rPr>
          <w:rFonts w:cs="Arial"/>
          <w:b/>
        </w:rPr>
      </w:pPr>
    </w:p>
    <w:p w14:paraId="45AA559A" w14:textId="77777777" w:rsidR="007541C6" w:rsidRPr="00B07B50" w:rsidRDefault="007541C6" w:rsidP="007541C6">
      <w:pPr>
        <w:rPr>
          <w:rFonts w:cs="Arial"/>
          <w:b/>
        </w:rPr>
      </w:pPr>
    </w:p>
    <w:p w14:paraId="5E5E13A0" w14:textId="45D73994" w:rsidR="007541C6" w:rsidRDefault="007541C6"/>
    <w:p w14:paraId="6CC8C37F" w14:textId="6E2ADFDB" w:rsidR="00AA7E1F" w:rsidRDefault="00AA7E1F"/>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682"/>
      </w:tblGrid>
      <w:tr w:rsidR="00AA7E1F" w:rsidRPr="005F1C94" w14:paraId="4B0536B7" w14:textId="77777777" w:rsidTr="00AA7E1F">
        <w:tc>
          <w:tcPr>
            <w:tcW w:w="2840" w:type="dxa"/>
            <w:shd w:val="clear" w:color="auto" w:fill="auto"/>
          </w:tcPr>
          <w:p w14:paraId="668426B4" w14:textId="77777777" w:rsidR="00AA7E1F" w:rsidRPr="008303AD" w:rsidRDefault="00AA7E1F" w:rsidP="00AA7E1F">
            <w:pPr>
              <w:jc w:val="center"/>
              <w:rPr>
                <w:rFonts w:ascii="Arial" w:eastAsia="Calibri" w:hAnsi="Arial" w:cs="Arial"/>
                <w:b/>
              </w:rPr>
            </w:pPr>
            <w:r>
              <w:rPr>
                <w:rFonts w:ascii="Arial" w:eastAsia="Calibri" w:hAnsi="Arial" w:cs="Arial"/>
                <w:b/>
              </w:rPr>
              <w:t>Date:</w:t>
            </w:r>
          </w:p>
        </w:tc>
        <w:tc>
          <w:tcPr>
            <w:tcW w:w="5682" w:type="dxa"/>
            <w:shd w:val="clear" w:color="auto" w:fill="auto"/>
          </w:tcPr>
          <w:p w14:paraId="76CDAA25" w14:textId="01A5324D" w:rsidR="00AA7E1F" w:rsidRPr="005F1C94" w:rsidRDefault="00294E3B" w:rsidP="00294E3B">
            <w:pPr>
              <w:jc w:val="center"/>
              <w:rPr>
                <w:rFonts w:ascii="Arial" w:eastAsia="Calibri" w:hAnsi="Arial" w:cs="Arial"/>
              </w:rPr>
            </w:pPr>
            <w:r>
              <w:rPr>
                <w:rFonts w:ascii="Arial" w:eastAsia="Calibri" w:hAnsi="Arial" w:cs="Arial"/>
              </w:rPr>
              <w:t>January 2021</w:t>
            </w:r>
          </w:p>
        </w:tc>
      </w:tr>
      <w:tr w:rsidR="00AA7E1F" w:rsidRPr="005F1C94" w14:paraId="29FE33AB" w14:textId="77777777" w:rsidTr="00AA7E1F">
        <w:tc>
          <w:tcPr>
            <w:tcW w:w="2840" w:type="dxa"/>
            <w:shd w:val="clear" w:color="auto" w:fill="auto"/>
          </w:tcPr>
          <w:p w14:paraId="2210EC44" w14:textId="77777777" w:rsidR="00AA7E1F" w:rsidRPr="008303AD" w:rsidRDefault="00AA7E1F" w:rsidP="00AA7E1F">
            <w:pPr>
              <w:jc w:val="center"/>
              <w:rPr>
                <w:rFonts w:ascii="Arial" w:eastAsia="Calibri" w:hAnsi="Arial" w:cs="Arial"/>
                <w:b/>
              </w:rPr>
            </w:pPr>
            <w:r w:rsidRPr="008303AD">
              <w:rPr>
                <w:rFonts w:ascii="Arial" w:eastAsia="Calibri" w:hAnsi="Arial" w:cs="Arial"/>
                <w:b/>
              </w:rPr>
              <w:t>Date approved by Management Committee:</w:t>
            </w:r>
          </w:p>
        </w:tc>
        <w:tc>
          <w:tcPr>
            <w:tcW w:w="5682" w:type="dxa"/>
            <w:shd w:val="clear" w:color="auto" w:fill="auto"/>
          </w:tcPr>
          <w:p w14:paraId="7E44A1C0" w14:textId="0AD9B0BA" w:rsidR="00AA7E1F" w:rsidRPr="000063CD" w:rsidRDefault="000063CD" w:rsidP="00865246">
            <w:pPr>
              <w:jc w:val="center"/>
              <w:rPr>
                <w:rFonts w:ascii="Arial" w:eastAsia="Calibri" w:hAnsi="Arial" w:cs="Arial"/>
              </w:rPr>
            </w:pPr>
            <w:bookmarkStart w:id="0" w:name="_GoBack"/>
            <w:r w:rsidRPr="000063CD">
              <w:rPr>
                <w:rFonts w:ascii="Arial" w:eastAsia="Times New Roman" w:hAnsi="Arial" w:cs="Arial"/>
              </w:rPr>
              <w:t>January 31</w:t>
            </w:r>
            <w:r w:rsidRPr="000063CD">
              <w:rPr>
                <w:rFonts w:ascii="Arial" w:eastAsia="Times New Roman" w:hAnsi="Arial" w:cs="Arial"/>
                <w:vertAlign w:val="superscript"/>
              </w:rPr>
              <w:t>st</w:t>
            </w:r>
            <w:r w:rsidRPr="000063CD">
              <w:rPr>
                <w:rFonts w:ascii="Arial" w:eastAsia="Times New Roman" w:hAnsi="Arial" w:cs="Arial"/>
              </w:rPr>
              <w:t xml:space="preserve"> 2021</w:t>
            </w:r>
            <w:bookmarkEnd w:id="0"/>
          </w:p>
        </w:tc>
      </w:tr>
      <w:tr w:rsidR="00AA7E1F" w:rsidRPr="005F1C94" w14:paraId="3905AAE5" w14:textId="77777777" w:rsidTr="00AA7E1F">
        <w:tc>
          <w:tcPr>
            <w:tcW w:w="2840" w:type="dxa"/>
            <w:shd w:val="clear" w:color="auto" w:fill="auto"/>
          </w:tcPr>
          <w:p w14:paraId="1810F6C6" w14:textId="77777777" w:rsidR="00AA7E1F" w:rsidRPr="008303AD" w:rsidRDefault="00AA7E1F" w:rsidP="00AA7E1F">
            <w:pPr>
              <w:jc w:val="center"/>
              <w:rPr>
                <w:rFonts w:ascii="Arial" w:eastAsia="Calibri" w:hAnsi="Arial" w:cs="Arial"/>
                <w:b/>
              </w:rPr>
            </w:pPr>
            <w:r w:rsidRPr="008303AD">
              <w:rPr>
                <w:rFonts w:ascii="Arial" w:eastAsia="Calibri" w:hAnsi="Arial" w:cs="Arial"/>
                <w:b/>
              </w:rPr>
              <w:t>Signature of Chair of Management Committee</w:t>
            </w:r>
          </w:p>
        </w:tc>
        <w:tc>
          <w:tcPr>
            <w:tcW w:w="5682" w:type="dxa"/>
            <w:shd w:val="clear" w:color="auto" w:fill="auto"/>
          </w:tcPr>
          <w:p w14:paraId="5DD7C0A0" w14:textId="7853ACA3" w:rsidR="00AA7E1F" w:rsidRPr="005F1C94" w:rsidRDefault="0010695C" w:rsidP="0010695C">
            <w:pPr>
              <w:jc w:val="center"/>
              <w:rPr>
                <w:rFonts w:ascii="Arial" w:eastAsia="Calibri" w:hAnsi="Arial" w:cs="Arial"/>
              </w:rPr>
            </w:pPr>
            <w:r>
              <w:rPr>
                <w:rFonts w:ascii="Arial" w:eastAsia="Calibri" w:hAnsi="Arial" w:cs="Arial"/>
              </w:rPr>
              <w:t>Sue Cain</w:t>
            </w:r>
          </w:p>
        </w:tc>
      </w:tr>
      <w:tr w:rsidR="00AA7E1F" w:rsidRPr="005F1C94" w14:paraId="48AEF578" w14:textId="77777777" w:rsidTr="00AA7E1F">
        <w:tc>
          <w:tcPr>
            <w:tcW w:w="2840" w:type="dxa"/>
            <w:shd w:val="clear" w:color="auto" w:fill="auto"/>
          </w:tcPr>
          <w:p w14:paraId="2979D4D5" w14:textId="77777777" w:rsidR="00AA7E1F" w:rsidRPr="008303AD" w:rsidRDefault="00AA7E1F" w:rsidP="00AA7E1F">
            <w:pPr>
              <w:jc w:val="center"/>
              <w:rPr>
                <w:rFonts w:ascii="Arial" w:eastAsia="Calibri" w:hAnsi="Arial" w:cs="Arial"/>
                <w:b/>
              </w:rPr>
            </w:pPr>
            <w:r w:rsidRPr="008303AD">
              <w:rPr>
                <w:rFonts w:ascii="Arial" w:eastAsia="Calibri" w:hAnsi="Arial" w:cs="Arial"/>
                <w:b/>
              </w:rPr>
              <w:t>To be reviewed:</w:t>
            </w:r>
          </w:p>
        </w:tc>
        <w:tc>
          <w:tcPr>
            <w:tcW w:w="5682" w:type="dxa"/>
            <w:shd w:val="clear" w:color="auto" w:fill="auto"/>
          </w:tcPr>
          <w:p w14:paraId="41E6A75A" w14:textId="77777777" w:rsidR="00AA7E1F" w:rsidRPr="005F1C94" w:rsidRDefault="00AA7E1F" w:rsidP="0010695C">
            <w:pPr>
              <w:jc w:val="center"/>
              <w:rPr>
                <w:rFonts w:ascii="Arial" w:eastAsia="Calibri" w:hAnsi="Arial" w:cs="Arial"/>
              </w:rPr>
            </w:pPr>
            <w:r>
              <w:rPr>
                <w:rFonts w:ascii="Arial" w:eastAsia="Calibri" w:hAnsi="Arial" w:cs="Arial"/>
              </w:rPr>
              <w:t>Annually</w:t>
            </w:r>
          </w:p>
        </w:tc>
      </w:tr>
    </w:tbl>
    <w:p w14:paraId="57ADC1B4" w14:textId="4EDF73CD" w:rsidR="00AA7E1F" w:rsidRDefault="00AA7E1F" w:rsidP="00AD7C83">
      <w:pPr>
        <w:autoSpaceDE w:val="0"/>
        <w:autoSpaceDN w:val="0"/>
        <w:adjustRightInd w:val="0"/>
        <w:spacing w:after="0" w:line="240" w:lineRule="auto"/>
        <w:ind w:right="-46"/>
        <w:rPr>
          <w:rFonts w:ascii="Arial" w:hAnsi="Arial" w:cs="Arial"/>
          <w:bCs/>
        </w:rPr>
      </w:pPr>
    </w:p>
    <w:p w14:paraId="6D6A4BBF" w14:textId="22956EBB" w:rsidR="00593907" w:rsidRDefault="00593907" w:rsidP="00AD7C83">
      <w:pPr>
        <w:autoSpaceDE w:val="0"/>
        <w:autoSpaceDN w:val="0"/>
        <w:adjustRightInd w:val="0"/>
        <w:spacing w:after="0" w:line="240" w:lineRule="auto"/>
        <w:ind w:right="-46"/>
        <w:rPr>
          <w:rFonts w:ascii="Arial" w:hAnsi="Arial" w:cs="Arial"/>
          <w:bCs/>
        </w:rPr>
      </w:pPr>
    </w:p>
    <w:p w14:paraId="59C5CC1B" w14:textId="5D500015" w:rsidR="00593907" w:rsidRDefault="00593907" w:rsidP="00AD7C83">
      <w:pPr>
        <w:autoSpaceDE w:val="0"/>
        <w:autoSpaceDN w:val="0"/>
        <w:adjustRightInd w:val="0"/>
        <w:spacing w:after="0" w:line="240" w:lineRule="auto"/>
        <w:ind w:right="-46"/>
        <w:rPr>
          <w:rFonts w:ascii="Arial" w:hAnsi="Arial" w:cs="Arial"/>
          <w:bCs/>
        </w:rPr>
      </w:pPr>
    </w:p>
    <w:p w14:paraId="612010ED" w14:textId="0FD17349" w:rsidR="00593907" w:rsidRDefault="00593907" w:rsidP="00AD7C83">
      <w:pPr>
        <w:autoSpaceDE w:val="0"/>
        <w:autoSpaceDN w:val="0"/>
        <w:adjustRightInd w:val="0"/>
        <w:spacing w:after="0" w:line="240" w:lineRule="auto"/>
        <w:ind w:right="-46"/>
        <w:rPr>
          <w:rFonts w:ascii="Arial" w:hAnsi="Arial" w:cs="Arial"/>
          <w:bCs/>
        </w:rPr>
      </w:pPr>
    </w:p>
    <w:p w14:paraId="71406CB7" w14:textId="6246CA94" w:rsidR="00593907" w:rsidRDefault="00593907" w:rsidP="00AD7C83">
      <w:pPr>
        <w:autoSpaceDE w:val="0"/>
        <w:autoSpaceDN w:val="0"/>
        <w:adjustRightInd w:val="0"/>
        <w:spacing w:after="0" w:line="240" w:lineRule="auto"/>
        <w:ind w:right="-46"/>
        <w:rPr>
          <w:rFonts w:ascii="Arial" w:hAnsi="Arial" w:cs="Arial"/>
          <w:bCs/>
        </w:rPr>
      </w:pPr>
    </w:p>
    <w:p w14:paraId="50D6869A" w14:textId="77777777" w:rsidR="00593907" w:rsidRPr="002A3C07" w:rsidRDefault="00593907" w:rsidP="00AD7C83">
      <w:pPr>
        <w:autoSpaceDE w:val="0"/>
        <w:autoSpaceDN w:val="0"/>
        <w:adjustRightInd w:val="0"/>
        <w:spacing w:after="0" w:line="240" w:lineRule="auto"/>
        <w:ind w:right="-46"/>
        <w:rPr>
          <w:rFonts w:ascii="Arial" w:hAnsi="Arial" w:cs="Arial"/>
          <w:b/>
          <w:bCs/>
        </w:rPr>
      </w:pPr>
    </w:p>
    <w:p w14:paraId="7E84666D" w14:textId="1BCD656A" w:rsidR="006B154A" w:rsidRPr="00355700" w:rsidRDefault="00AF06CC" w:rsidP="00AD7C83">
      <w:pPr>
        <w:autoSpaceDE w:val="0"/>
        <w:autoSpaceDN w:val="0"/>
        <w:adjustRightInd w:val="0"/>
        <w:spacing w:after="0" w:line="240" w:lineRule="auto"/>
        <w:ind w:right="-46"/>
        <w:rPr>
          <w:rFonts w:ascii="Arial" w:hAnsi="Arial" w:cs="Arial"/>
          <w:b/>
          <w:bCs/>
          <w:sz w:val="24"/>
          <w:szCs w:val="24"/>
        </w:rPr>
      </w:pPr>
      <w:r w:rsidRPr="00355700">
        <w:rPr>
          <w:rFonts w:ascii="Arial" w:hAnsi="Arial" w:cs="Arial"/>
          <w:b/>
          <w:bCs/>
          <w:sz w:val="24"/>
          <w:szCs w:val="24"/>
        </w:rPr>
        <w:lastRenderedPageBreak/>
        <w:t>Introduction</w:t>
      </w:r>
    </w:p>
    <w:p w14:paraId="3BE5CC57" w14:textId="77777777" w:rsidR="00F91995" w:rsidRPr="002A3C07" w:rsidRDefault="00F91995" w:rsidP="006B154A">
      <w:pPr>
        <w:autoSpaceDE w:val="0"/>
        <w:autoSpaceDN w:val="0"/>
        <w:adjustRightInd w:val="0"/>
        <w:spacing w:after="0" w:line="240" w:lineRule="auto"/>
        <w:ind w:right="-46"/>
        <w:rPr>
          <w:rFonts w:ascii="Arial" w:hAnsi="Arial" w:cs="Arial"/>
          <w:bCs/>
        </w:rPr>
      </w:pPr>
    </w:p>
    <w:p w14:paraId="335FEFBF" w14:textId="77777777" w:rsidR="00593907" w:rsidRPr="00593907" w:rsidRDefault="00593907" w:rsidP="00593907">
      <w:pPr>
        <w:rPr>
          <w:rFonts w:ascii="Arial" w:hAnsi="Arial" w:cs="Arial"/>
        </w:rPr>
      </w:pPr>
      <w:r w:rsidRPr="00593907">
        <w:rPr>
          <w:rFonts w:ascii="Arial" w:hAnsi="Arial" w:cs="Arial"/>
        </w:rPr>
        <w:t xml:space="preserve">To enhance learning opportunities, children and teachers are using digital cameras and videos as a means of collecting evidence for assessment, class assemblies and productions, school trips and other first-hand experiences. </w:t>
      </w:r>
    </w:p>
    <w:p w14:paraId="027D4D94" w14:textId="1BB591E1" w:rsidR="00593907" w:rsidRPr="00593907" w:rsidRDefault="00593907" w:rsidP="00593907">
      <w:pPr>
        <w:rPr>
          <w:rFonts w:ascii="Arial" w:hAnsi="Arial" w:cs="Arial"/>
        </w:rPr>
      </w:pPr>
      <w:r w:rsidRPr="00593907">
        <w:rPr>
          <w:rFonts w:ascii="Arial" w:hAnsi="Arial" w:cs="Arial"/>
        </w:rPr>
        <w:t xml:space="preserve">Furthermore, images of children are used in school promotions </w:t>
      </w:r>
      <w:r w:rsidR="005A065C">
        <w:rPr>
          <w:rFonts w:ascii="Arial" w:hAnsi="Arial" w:cs="Arial"/>
        </w:rPr>
        <w:t>in the form of the school brochure</w:t>
      </w:r>
      <w:r>
        <w:rPr>
          <w:rFonts w:ascii="Arial" w:hAnsi="Arial" w:cs="Arial"/>
        </w:rPr>
        <w:t>, website</w:t>
      </w:r>
      <w:r w:rsidR="00E82A90">
        <w:rPr>
          <w:rFonts w:ascii="Arial" w:hAnsi="Arial" w:cs="Arial"/>
        </w:rPr>
        <w:t>, displays</w:t>
      </w:r>
      <w:r>
        <w:rPr>
          <w:rFonts w:ascii="Arial" w:hAnsi="Arial" w:cs="Arial"/>
        </w:rPr>
        <w:t xml:space="preserve"> or press coverage. </w:t>
      </w:r>
    </w:p>
    <w:p w14:paraId="29DCF1F2" w14:textId="77777777" w:rsidR="006B154A" w:rsidRPr="002A3C07" w:rsidRDefault="006B154A" w:rsidP="006B154A">
      <w:pPr>
        <w:autoSpaceDE w:val="0"/>
        <w:autoSpaceDN w:val="0"/>
        <w:adjustRightInd w:val="0"/>
        <w:spacing w:after="0" w:line="240" w:lineRule="auto"/>
        <w:ind w:right="-46"/>
        <w:rPr>
          <w:rFonts w:ascii="Arial" w:hAnsi="Arial" w:cs="Arial"/>
        </w:rPr>
      </w:pPr>
    </w:p>
    <w:p w14:paraId="5B8F0689" w14:textId="77777777" w:rsidR="00593907" w:rsidRPr="00593907" w:rsidRDefault="00593907" w:rsidP="00593907">
      <w:pPr>
        <w:rPr>
          <w:rFonts w:ascii="Arial" w:hAnsi="Arial" w:cs="Arial"/>
          <w:b/>
          <w:sz w:val="24"/>
          <w:szCs w:val="24"/>
        </w:rPr>
      </w:pPr>
      <w:r w:rsidRPr="00593907">
        <w:rPr>
          <w:rFonts w:ascii="Arial" w:hAnsi="Arial" w:cs="Arial"/>
          <w:b/>
          <w:sz w:val="24"/>
          <w:szCs w:val="24"/>
        </w:rPr>
        <w:t>Staff responsibilities - Planning images of pupils</w:t>
      </w:r>
    </w:p>
    <w:p w14:paraId="18FA9D19" w14:textId="77777777" w:rsidR="00593907" w:rsidRPr="00593907" w:rsidRDefault="00593907" w:rsidP="00593907">
      <w:pPr>
        <w:rPr>
          <w:rFonts w:ascii="Arial" w:hAnsi="Arial" w:cs="Arial"/>
        </w:rPr>
      </w:pPr>
      <w:r w:rsidRPr="00593907">
        <w:rPr>
          <w:rFonts w:ascii="Arial" w:hAnsi="Arial" w:cs="Arial"/>
        </w:rPr>
        <w:t>Images and details of pupils published together allow for the remote possibility that people outside the school could identify them and attempt to contact pupils directly. Staff must ensure these guidelines are followed to minimise the risk of such unsolicited attention.</w:t>
      </w:r>
    </w:p>
    <w:p w14:paraId="61698E10" w14:textId="77777777" w:rsidR="00593907" w:rsidRPr="00593907" w:rsidRDefault="00593907" w:rsidP="00593907">
      <w:pPr>
        <w:numPr>
          <w:ilvl w:val="0"/>
          <w:numId w:val="24"/>
        </w:numPr>
        <w:spacing w:after="0" w:line="240" w:lineRule="auto"/>
        <w:rPr>
          <w:rFonts w:ascii="Arial" w:hAnsi="Arial" w:cs="Arial"/>
        </w:rPr>
      </w:pPr>
      <w:r w:rsidRPr="00593907">
        <w:rPr>
          <w:rFonts w:ascii="Arial" w:hAnsi="Arial" w:cs="Arial"/>
        </w:rPr>
        <w:t xml:space="preserve">Where possible, use general shots of classrooms or group activities rather than close up pictures of individual children. Photographs taken from over the shoulder or behind are less identifiable. </w:t>
      </w:r>
    </w:p>
    <w:p w14:paraId="297BEEAE" w14:textId="77777777" w:rsidR="00593907" w:rsidRPr="00593907" w:rsidRDefault="00593907" w:rsidP="00593907">
      <w:pPr>
        <w:spacing w:after="0" w:line="240" w:lineRule="auto"/>
        <w:ind w:left="720"/>
        <w:rPr>
          <w:rFonts w:ascii="Arial" w:hAnsi="Arial" w:cs="Arial"/>
        </w:rPr>
      </w:pPr>
    </w:p>
    <w:p w14:paraId="12804E26" w14:textId="77777777" w:rsidR="00593907" w:rsidRPr="00593907" w:rsidRDefault="00593907" w:rsidP="00593907">
      <w:pPr>
        <w:numPr>
          <w:ilvl w:val="0"/>
          <w:numId w:val="24"/>
        </w:numPr>
        <w:spacing w:after="0" w:line="240" w:lineRule="auto"/>
        <w:rPr>
          <w:rFonts w:ascii="Arial" w:hAnsi="Arial" w:cs="Arial"/>
        </w:rPr>
      </w:pPr>
      <w:r w:rsidRPr="00593907">
        <w:rPr>
          <w:rFonts w:ascii="Arial" w:hAnsi="Arial" w:cs="Arial"/>
        </w:rPr>
        <w:t>Use images of children dressed suitably and never images of children getting changed.</w:t>
      </w:r>
    </w:p>
    <w:p w14:paraId="5F42BF7A" w14:textId="77777777" w:rsidR="00593907" w:rsidRPr="00593907" w:rsidRDefault="00593907" w:rsidP="00593907">
      <w:pPr>
        <w:spacing w:after="0" w:line="240" w:lineRule="auto"/>
        <w:ind w:left="720"/>
        <w:rPr>
          <w:rFonts w:ascii="Arial" w:hAnsi="Arial" w:cs="Arial"/>
        </w:rPr>
      </w:pPr>
    </w:p>
    <w:p w14:paraId="1EB88397" w14:textId="77777777" w:rsidR="00593907" w:rsidRPr="00593907" w:rsidRDefault="00593907" w:rsidP="00593907">
      <w:pPr>
        <w:numPr>
          <w:ilvl w:val="0"/>
          <w:numId w:val="24"/>
        </w:numPr>
        <w:spacing w:after="0" w:line="240" w:lineRule="auto"/>
        <w:rPr>
          <w:rFonts w:ascii="Arial" w:hAnsi="Arial" w:cs="Arial"/>
        </w:rPr>
      </w:pPr>
      <w:r w:rsidRPr="00593907">
        <w:rPr>
          <w:rFonts w:ascii="Arial" w:hAnsi="Arial" w:cs="Arial"/>
        </w:rPr>
        <w:t xml:space="preserve">Images of children participating in PE may be used if care is taken to protect their identity and modesty. Images of children participating in swimming lessons </w:t>
      </w:r>
      <w:r w:rsidRPr="00593907">
        <w:rPr>
          <w:rFonts w:ascii="Arial" w:hAnsi="Arial" w:cs="Arial"/>
          <w:b/>
        </w:rPr>
        <w:t>should not</w:t>
      </w:r>
      <w:r w:rsidRPr="00593907">
        <w:rPr>
          <w:rFonts w:ascii="Arial" w:hAnsi="Arial" w:cs="Arial"/>
        </w:rPr>
        <w:t xml:space="preserve"> be used. </w:t>
      </w:r>
    </w:p>
    <w:p w14:paraId="279CEA49" w14:textId="77777777" w:rsidR="00593907" w:rsidRPr="00593907" w:rsidRDefault="00593907" w:rsidP="00593907">
      <w:pPr>
        <w:spacing w:after="0" w:line="240" w:lineRule="auto"/>
        <w:ind w:left="720"/>
        <w:rPr>
          <w:rFonts w:ascii="Arial" w:hAnsi="Arial" w:cs="Arial"/>
        </w:rPr>
      </w:pPr>
    </w:p>
    <w:p w14:paraId="49D4AF5C" w14:textId="77777777" w:rsidR="00593907" w:rsidRPr="00593907" w:rsidRDefault="00593907" w:rsidP="00593907">
      <w:pPr>
        <w:numPr>
          <w:ilvl w:val="0"/>
          <w:numId w:val="24"/>
        </w:numPr>
        <w:spacing w:after="0" w:line="240" w:lineRule="auto"/>
        <w:rPr>
          <w:rFonts w:ascii="Arial" w:hAnsi="Arial" w:cs="Arial"/>
        </w:rPr>
      </w:pPr>
      <w:r w:rsidRPr="00593907">
        <w:rPr>
          <w:rFonts w:ascii="Arial" w:hAnsi="Arial" w:cs="Arial"/>
        </w:rPr>
        <w:t>Include images of children from different ethnic backgrounds and positive images of those with disabilities, to promote school as an inclusive community and to comply with the Disability Discrimination Act.</w:t>
      </w:r>
    </w:p>
    <w:p w14:paraId="7F584924" w14:textId="77777777" w:rsidR="00593907" w:rsidRPr="00593907" w:rsidRDefault="00593907" w:rsidP="00593907">
      <w:pPr>
        <w:spacing w:after="0" w:line="240" w:lineRule="auto"/>
        <w:ind w:left="720"/>
        <w:rPr>
          <w:rFonts w:ascii="Arial" w:hAnsi="Arial" w:cs="Arial"/>
        </w:rPr>
      </w:pPr>
    </w:p>
    <w:p w14:paraId="78FAD96B" w14:textId="77777777" w:rsidR="00593907" w:rsidRPr="00593907" w:rsidRDefault="00593907" w:rsidP="00593907">
      <w:pPr>
        <w:numPr>
          <w:ilvl w:val="0"/>
          <w:numId w:val="24"/>
        </w:numPr>
        <w:spacing w:after="0" w:line="240" w:lineRule="auto"/>
        <w:rPr>
          <w:rFonts w:ascii="Arial" w:hAnsi="Arial" w:cs="Arial"/>
        </w:rPr>
      </w:pPr>
      <w:r w:rsidRPr="00593907">
        <w:rPr>
          <w:rFonts w:ascii="Arial" w:hAnsi="Arial" w:cs="Arial"/>
        </w:rPr>
        <w:t>Consider whether it is necessary to use photographs of children when a photograph of their work may be sufficient instead.</w:t>
      </w:r>
    </w:p>
    <w:p w14:paraId="4A73DB13" w14:textId="77777777" w:rsidR="00593907" w:rsidRPr="00593907" w:rsidRDefault="00593907" w:rsidP="00593907">
      <w:pPr>
        <w:spacing w:after="0" w:line="240" w:lineRule="auto"/>
        <w:ind w:left="720"/>
        <w:rPr>
          <w:rFonts w:ascii="Arial" w:hAnsi="Arial" w:cs="Arial"/>
        </w:rPr>
      </w:pPr>
    </w:p>
    <w:p w14:paraId="59A855D2" w14:textId="77777777" w:rsidR="00593907" w:rsidRPr="00593907" w:rsidRDefault="00593907" w:rsidP="00593907">
      <w:pPr>
        <w:numPr>
          <w:ilvl w:val="0"/>
          <w:numId w:val="24"/>
        </w:numPr>
        <w:spacing w:after="0" w:line="240" w:lineRule="auto"/>
        <w:rPr>
          <w:rFonts w:ascii="Arial" w:hAnsi="Arial" w:cs="Arial"/>
          <w:b/>
        </w:rPr>
      </w:pPr>
      <w:r w:rsidRPr="00593907">
        <w:rPr>
          <w:rFonts w:ascii="Arial" w:hAnsi="Arial" w:cs="Arial"/>
        </w:rPr>
        <w:t xml:space="preserve">When no longer needed, photographs are to be disposed of by being returned to the child or parents, or shredded. </w:t>
      </w:r>
      <w:r w:rsidRPr="00593907">
        <w:rPr>
          <w:rFonts w:ascii="Arial" w:hAnsi="Arial" w:cs="Arial"/>
          <w:b/>
        </w:rPr>
        <w:t xml:space="preserve">Photographs should not be disposed of using general waste. </w:t>
      </w:r>
    </w:p>
    <w:p w14:paraId="29F1450A" w14:textId="77777777" w:rsidR="00593907" w:rsidRPr="00593907" w:rsidRDefault="00593907" w:rsidP="00593907">
      <w:pPr>
        <w:spacing w:after="0" w:line="240" w:lineRule="auto"/>
        <w:ind w:left="720"/>
        <w:rPr>
          <w:rFonts w:ascii="Arial" w:hAnsi="Arial" w:cs="Arial"/>
          <w:b/>
        </w:rPr>
      </w:pPr>
    </w:p>
    <w:p w14:paraId="27F24BC1" w14:textId="77777777" w:rsidR="00593907" w:rsidRPr="00593907" w:rsidRDefault="00593907" w:rsidP="00593907">
      <w:pPr>
        <w:numPr>
          <w:ilvl w:val="0"/>
          <w:numId w:val="24"/>
        </w:numPr>
        <w:spacing w:after="0" w:line="240" w:lineRule="auto"/>
        <w:rPr>
          <w:rFonts w:ascii="Arial" w:hAnsi="Arial" w:cs="Arial"/>
          <w:b/>
        </w:rPr>
      </w:pPr>
      <w:r w:rsidRPr="00593907">
        <w:rPr>
          <w:rFonts w:ascii="Arial" w:hAnsi="Arial" w:cs="Arial"/>
        </w:rPr>
        <w:t xml:space="preserve">Care should be taken when using children’s images in work books. Images of other children should only be used if we have permission to use their image on the website. </w:t>
      </w:r>
    </w:p>
    <w:p w14:paraId="1550EAA8" w14:textId="348CC9DE" w:rsidR="00593907" w:rsidRDefault="00593907" w:rsidP="00593907">
      <w:pPr>
        <w:spacing w:after="0" w:line="240" w:lineRule="auto"/>
        <w:rPr>
          <w:rFonts w:ascii="NTPreCursive" w:hAnsi="NTPreCursive" w:cs="Arial"/>
          <w:b/>
        </w:rPr>
      </w:pPr>
    </w:p>
    <w:p w14:paraId="4101BF42" w14:textId="14989627" w:rsidR="00593907" w:rsidRDefault="00593907" w:rsidP="00593907">
      <w:pPr>
        <w:spacing w:after="0" w:line="240" w:lineRule="auto"/>
        <w:rPr>
          <w:rFonts w:ascii="NTPreCursive" w:hAnsi="NTPreCursive" w:cs="Arial"/>
          <w:b/>
        </w:rPr>
      </w:pPr>
    </w:p>
    <w:p w14:paraId="7064AC29" w14:textId="77777777" w:rsidR="00593907" w:rsidRPr="00E82A90" w:rsidRDefault="00593907" w:rsidP="00593907">
      <w:pPr>
        <w:rPr>
          <w:rFonts w:ascii="Arial" w:hAnsi="Arial" w:cs="Arial"/>
          <w:b/>
          <w:sz w:val="24"/>
          <w:szCs w:val="24"/>
        </w:rPr>
      </w:pPr>
      <w:r w:rsidRPr="00E82A90">
        <w:rPr>
          <w:rFonts w:ascii="Arial" w:hAnsi="Arial" w:cs="Arial"/>
          <w:b/>
          <w:sz w:val="24"/>
          <w:szCs w:val="24"/>
        </w:rPr>
        <w:t>Identifying children and young people</w:t>
      </w:r>
    </w:p>
    <w:p w14:paraId="612D9B67" w14:textId="56DF77C4" w:rsidR="00593907" w:rsidRPr="00E82A90" w:rsidRDefault="00593907" w:rsidP="00593907">
      <w:pPr>
        <w:rPr>
          <w:rFonts w:ascii="Arial" w:hAnsi="Arial" w:cs="Arial"/>
          <w:u w:val="single"/>
        </w:rPr>
      </w:pPr>
      <w:r w:rsidRPr="00E82A90">
        <w:rPr>
          <w:rFonts w:ascii="Arial" w:hAnsi="Arial" w:cs="Arial"/>
        </w:rPr>
        <w:t>When publis</w:t>
      </w:r>
      <w:r w:rsidR="005A065C">
        <w:rPr>
          <w:rFonts w:ascii="Arial" w:hAnsi="Arial" w:cs="Arial"/>
        </w:rPr>
        <w:t>hing photographs in a brochure</w:t>
      </w:r>
      <w:r w:rsidRPr="00E82A90">
        <w:rPr>
          <w:rFonts w:ascii="Arial" w:hAnsi="Arial" w:cs="Arial"/>
        </w:rPr>
        <w:t xml:space="preserve"> or website, school must ensure:</w:t>
      </w:r>
    </w:p>
    <w:p w14:paraId="2DAF97A9" w14:textId="77777777" w:rsidR="00593907" w:rsidRPr="00E82A90" w:rsidRDefault="00593907" w:rsidP="00593907">
      <w:pPr>
        <w:numPr>
          <w:ilvl w:val="0"/>
          <w:numId w:val="24"/>
        </w:numPr>
        <w:spacing w:after="0" w:line="240" w:lineRule="auto"/>
        <w:rPr>
          <w:rFonts w:ascii="Arial" w:hAnsi="Arial" w:cs="Arial"/>
        </w:rPr>
      </w:pPr>
      <w:r w:rsidRPr="00E82A90">
        <w:rPr>
          <w:rFonts w:ascii="Arial" w:hAnsi="Arial" w:cs="Arial"/>
        </w:rPr>
        <w:t xml:space="preserve">If the pupil is named, avoid using their photograph. If the photograph is used, avoid naming the pupil. If a name is used with a photograph, only a first name should be used (for example when showing off a child’s achievements). </w:t>
      </w:r>
    </w:p>
    <w:p w14:paraId="4459EEAF" w14:textId="77777777" w:rsidR="00593907" w:rsidRPr="00E82A90" w:rsidRDefault="00593907" w:rsidP="00593907">
      <w:pPr>
        <w:spacing w:after="0" w:line="240" w:lineRule="auto"/>
        <w:ind w:left="720"/>
        <w:rPr>
          <w:rFonts w:ascii="Arial" w:hAnsi="Arial" w:cs="Arial"/>
        </w:rPr>
      </w:pPr>
    </w:p>
    <w:p w14:paraId="49268392" w14:textId="77777777" w:rsidR="00593907" w:rsidRPr="00E82A90" w:rsidRDefault="00593907" w:rsidP="00593907">
      <w:pPr>
        <w:numPr>
          <w:ilvl w:val="0"/>
          <w:numId w:val="24"/>
        </w:numPr>
        <w:spacing w:after="0" w:line="240" w:lineRule="auto"/>
        <w:rPr>
          <w:rFonts w:ascii="Arial" w:hAnsi="Arial" w:cs="Arial"/>
        </w:rPr>
      </w:pPr>
      <w:r w:rsidRPr="00E82A90">
        <w:rPr>
          <w:rFonts w:ascii="Arial" w:hAnsi="Arial" w:cs="Arial"/>
        </w:rPr>
        <w:t>The minimum amount of information is used. It is not necessary to accompany a picture with the pupils’ names, year group and school.</w:t>
      </w:r>
    </w:p>
    <w:p w14:paraId="65924344" w14:textId="77777777" w:rsidR="00593907" w:rsidRPr="00E82A90" w:rsidRDefault="00593907" w:rsidP="00593907">
      <w:pPr>
        <w:spacing w:after="0" w:line="240" w:lineRule="auto"/>
        <w:ind w:left="720"/>
        <w:rPr>
          <w:rFonts w:ascii="Arial" w:hAnsi="Arial" w:cs="Arial"/>
        </w:rPr>
      </w:pPr>
    </w:p>
    <w:p w14:paraId="372B6FA1" w14:textId="77777777" w:rsidR="00593907" w:rsidRPr="00E82A90" w:rsidRDefault="00593907" w:rsidP="00593907">
      <w:pPr>
        <w:numPr>
          <w:ilvl w:val="0"/>
          <w:numId w:val="24"/>
        </w:numPr>
        <w:spacing w:after="0" w:line="240" w:lineRule="auto"/>
        <w:rPr>
          <w:rFonts w:ascii="Arial" w:hAnsi="Arial" w:cs="Arial"/>
        </w:rPr>
      </w:pPr>
      <w:r w:rsidRPr="00E82A90">
        <w:rPr>
          <w:rFonts w:ascii="Arial" w:hAnsi="Arial" w:cs="Arial"/>
        </w:rPr>
        <w:t xml:space="preserve">Members of staff can take photographs and videos of children for educational purposes as a record of their learning but must only use school-based digital cameras or videos. </w:t>
      </w:r>
      <w:r w:rsidRPr="00E82A90">
        <w:rPr>
          <w:rFonts w:ascii="Arial" w:hAnsi="Arial" w:cs="Arial"/>
          <w:b/>
        </w:rPr>
        <w:t>Personal mobile phones are not to be used.</w:t>
      </w:r>
    </w:p>
    <w:p w14:paraId="18664ADB" w14:textId="77777777" w:rsidR="00593907" w:rsidRPr="00E82A90" w:rsidRDefault="00593907" w:rsidP="00593907">
      <w:pPr>
        <w:spacing w:after="0" w:line="240" w:lineRule="auto"/>
        <w:ind w:left="720"/>
        <w:rPr>
          <w:rFonts w:ascii="Arial" w:hAnsi="Arial" w:cs="Arial"/>
        </w:rPr>
      </w:pPr>
    </w:p>
    <w:p w14:paraId="27528575" w14:textId="77777777" w:rsidR="00593907" w:rsidRPr="00E82A90" w:rsidRDefault="00593907" w:rsidP="00593907">
      <w:pPr>
        <w:numPr>
          <w:ilvl w:val="0"/>
          <w:numId w:val="25"/>
        </w:numPr>
        <w:spacing w:after="0" w:line="240" w:lineRule="auto"/>
        <w:rPr>
          <w:rFonts w:ascii="Arial" w:hAnsi="Arial" w:cs="Arial"/>
        </w:rPr>
      </w:pPr>
      <w:r w:rsidRPr="00E82A90">
        <w:rPr>
          <w:rFonts w:ascii="Arial" w:hAnsi="Arial" w:cs="Arial"/>
        </w:rPr>
        <w:t xml:space="preserve">Images must be stored securely on encrypted memory sticks or on the secure Staff Share. Images can be stored on school systems for pupils (Pupil Share) if necessary, but careful consideration should be taken due to the fact that this can be accessed by others around school. </w:t>
      </w:r>
    </w:p>
    <w:p w14:paraId="23D6A170" w14:textId="77777777" w:rsidR="00593907" w:rsidRPr="00E82A90" w:rsidRDefault="00593907" w:rsidP="00593907">
      <w:pPr>
        <w:pStyle w:val="Heading1"/>
        <w:rPr>
          <w:rFonts w:ascii="NTPreCursive" w:hAnsi="NTPreCursive" w:cs="Arial"/>
          <w:u w:val="none"/>
        </w:rPr>
      </w:pPr>
    </w:p>
    <w:p w14:paraId="7BFC078C" w14:textId="65C787C7" w:rsidR="00593907" w:rsidRPr="00E82A90" w:rsidRDefault="00E82A90" w:rsidP="00593907">
      <w:pPr>
        <w:rPr>
          <w:rFonts w:ascii="Arial" w:hAnsi="Arial" w:cs="Arial"/>
          <w:b/>
          <w:sz w:val="24"/>
          <w:szCs w:val="24"/>
          <w:lang w:val="en-US"/>
        </w:rPr>
      </w:pPr>
      <w:r>
        <w:rPr>
          <w:rFonts w:ascii="Arial" w:hAnsi="Arial" w:cs="Arial"/>
          <w:b/>
          <w:sz w:val="24"/>
          <w:szCs w:val="24"/>
          <w:lang w:val="en-US"/>
        </w:rPr>
        <w:t>GDPR</w:t>
      </w:r>
    </w:p>
    <w:p w14:paraId="0EBA791A" w14:textId="41BA4CBC" w:rsidR="00593907" w:rsidRPr="00DF5437" w:rsidRDefault="00593907" w:rsidP="00593907">
      <w:pPr>
        <w:numPr>
          <w:ilvl w:val="0"/>
          <w:numId w:val="25"/>
        </w:numPr>
        <w:rPr>
          <w:rFonts w:ascii="NTPreCursive" w:hAnsi="NTPreCursive" w:cs="Arial"/>
          <w:lang w:val="en-US"/>
        </w:rPr>
      </w:pPr>
      <w:r w:rsidRPr="00E82A90">
        <w:rPr>
          <w:rFonts w:ascii="Arial" w:hAnsi="Arial" w:cs="Arial"/>
          <w:color w:val="212121"/>
          <w:shd w:val="clear" w:color="auto" w:fill="FFFFFF"/>
        </w:rPr>
        <w:t xml:space="preserve">All data is processed in accordance with the requirements of the General Data Protection Regulation (GDPR). Digital images of children should be deleted when the child leaves the school.  </w:t>
      </w:r>
    </w:p>
    <w:p w14:paraId="22C49C02" w14:textId="77777777" w:rsidR="00593907" w:rsidRPr="00E82A90" w:rsidRDefault="00593907" w:rsidP="00593907">
      <w:pPr>
        <w:rPr>
          <w:rFonts w:ascii="Arial" w:hAnsi="Arial" w:cs="Arial"/>
          <w:b/>
          <w:sz w:val="24"/>
          <w:szCs w:val="24"/>
        </w:rPr>
      </w:pPr>
      <w:r w:rsidRPr="00E82A90">
        <w:rPr>
          <w:rFonts w:ascii="Arial" w:hAnsi="Arial" w:cs="Arial"/>
          <w:b/>
          <w:sz w:val="24"/>
          <w:szCs w:val="24"/>
        </w:rPr>
        <w:t>Parental consent and responsibility</w:t>
      </w:r>
    </w:p>
    <w:p w14:paraId="6BA1D017" w14:textId="77777777" w:rsidR="00593907" w:rsidRPr="00E82A90" w:rsidRDefault="00593907" w:rsidP="00593907">
      <w:pPr>
        <w:numPr>
          <w:ilvl w:val="0"/>
          <w:numId w:val="26"/>
        </w:numPr>
        <w:spacing w:after="0" w:line="240" w:lineRule="auto"/>
        <w:rPr>
          <w:rFonts w:ascii="Arial" w:hAnsi="Arial" w:cs="Arial"/>
        </w:rPr>
      </w:pPr>
      <w:r w:rsidRPr="00E82A90">
        <w:rPr>
          <w:rFonts w:ascii="Arial" w:hAnsi="Arial" w:cs="Arial"/>
        </w:rPr>
        <w:t xml:space="preserve">Parental consent regarding use of their child’s image will be sought when a child begins at school and will last for the period of time that the child attends the school. Consent may be withdrawn at any time and should be done in writing. Additional consent forms may be sent out during the child’s life at school to check if permissions have changed (for example for specific trips/activities). Consent can be given in writing by parents for special occasions such as school trips, residential trips and class assemblies but this should be recorded and retained by the class teacher.  </w:t>
      </w:r>
    </w:p>
    <w:p w14:paraId="39B8FA9E" w14:textId="77777777" w:rsidR="00593907" w:rsidRPr="00E82A90" w:rsidRDefault="00593907" w:rsidP="00593907">
      <w:pPr>
        <w:spacing w:after="0" w:line="240" w:lineRule="auto"/>
        <w:ind w:left="720"/>
        <w:rPr>
          <w:rFonts w:ascii="Arial" w:hAnsi="Arial" w:cs="Arial"/>
        </w:rPr>
      </w:pPr>
    </w:p>
    <w:p w14:paraId="08734769" w14:textId="4F5B41A5" w:rsidR="00593907" w:rsidRPr="00E82A90" w:rsidRDefault="00593907" w:rsidP="00593907">
      <w:pPr>
        <w:numPr>
          <w:ilvl w:val="0"/>
          <w:numId w:val="25"/>
        </w:numPr>
        <w:spacing w:after="0" w:line="240" w:lineRule="auto"/>
        <w:rPr>
          <w:rFonts w:ascii="Arial" w:hAnsi="Arial" w:cs="Arial"/>
        </w:rPr>
      </w:pPr>
      <w:r w:rsidRPr="00E82A90">
        <w:rPr>
          <w:rFonts w:ascii="Arial" w:hAnsi="Arial" w:cs="Arial"/>
        </w:rPr>
        <w:t xml:space="preserve">Parental permission is sought for photographs used by external agencies such as local newspapers or educational publications. Children’s images should only be used for press purposes if press permission has been sought. </w:t>
      </w:r>
    </w:p>
    <w:p w14:paraId="4987299C" w14:textId="77777777" w:rsidR="00593907" w:rsidRPr="00E82A90" w:rsidRDefault="00593907" w:rsidP="00593907">
      <w:pPr>
        <w:spacing w:after="0" w:line="240" w:lineRule="auto"/>
        <w:ind w:left="720"/>
        <w:rPr>
          <w:rFonts w:ascii="Arial" w:hAnsi="Arial" w:cs="Arial"/>
        </w:rPr>
      </w:pPr>
    </w:p>
    <w:p w14:paraId="615434CA" w14:textId="77777777" w:rsidR="00593907" w:rsidRPr="00E82A90" w:rsidRDefault="00593907" w:rsidP="00593907">
      <w:pPr>
        <w:numPr>
          <w:ilvl w:val="0"/>
          <w:numId w:val="25"/>
        </w:numPr>
        <w:spacing w:after="0" w:line="240" w:lineRule="auto"/>
        <w:rPr>
          <w:rFonts w:ascii="Arial" w:hAnsi="Arial" w:cs="Arial"/>
        </w:rPr>
      </w:pPr>
      <w:r w:rsidRPr="00E82A90">
        <w:rPr>
          <w:rFonts w:ascii="Arial" w:hAnsi="Arial" w:cs="Arial"/>
        </w:rPr>
        <w:t>Parents or carers must also give permission for photographs or videos of children to be posted on our website or used in our prospectus. This will come as part of the parental consent form sent out when a child starts school. Under no circumstances do full names appear alongside images. First names can be used only if needed. (See Appendix)</w:t>
      </w:r>
    </w:p>
    <w:p w14:paraId="767A1188" w14:textId="77777777" w:rsidR="00593907" w:rsidRPr="00E82A90" w:rsidRDefault="00593907" w:rsidP="00593907">
      <w:pPr>
        <w:spacing w:after="0" w:line="240" w:lineRule="auto"/>
        <w:ind w:left="720"/>
        <w:rPr>
          <w:rFonts w:ascii="Arial" w:hAnsi="Arial" w:cs="Arial"/>
        </w:rPr>
      </w:pPr>
    </w:p>
    <w:p w14:paraId="43FF7AAD" w14:textId="77777777" w:rsidR="00593907" w:rsidRPr="00E82A90" w:rsidRDefault="00593907" w:rsidP="00593907">
      <w:pPr>
        <w:numPr>
          <w:ilvl w:val="0"/>
          <w:numId w:val="25"/>
        </w:numPr>
        <w:spacing w:after="0" w:line="240" w:lineRule="auto"/>
        <w:rPr>
          <w:rFonts w:ascii="Arial" w:hAnsi="Arial" w:cs="Arial"/>
        </w:rPr>
      </w:pPr>
      <w:r w:rsidRPr="00E82A90">
        <w:rPr>
          <w:rFonts w:ascii="Arial" w:hAnsi="Arial" w:cs="Arial"/>
        </w:rPr>
        <w:t xml:space="preserve">In addition, parents have the right to take photographs or videos of class assemblies and school events as long as it is for personal and family use only, to comply with the General Data Protection Regulation. Parents are required to sign to agree to this in addition to giving permission for their own child’s photograph to be used. (See Appendix) Parents also have to sign to say that they will not post images of any other children in school on social media pages. This includes images taken during class assemblies and performances. The member of staff leading the class assembly will also give a verbal reminder of this. </w:t>
      </w:r>
    </w:p>
    <w:p w14:paraId="3B122AD2" w14:textId="77777777" w:rsidR="00593907" w:rsidRPr="00E82A90" w:rsidRDefault="00593907" w:rsidP="00593907">
      <w:pPr>
        <w:spacing w:after="0" w:line="240" w:lineRule="auto"/>
        <w:ind w:left="720"/>
        <w:rPr>
          <w:rFonts w:ascii="Arial" w:hAnsi="Arial" w:cs="Arial"/>
        </w:rPr>
      </w:pPr>
    </w:p>
    <w:p w14:paraId="43018A50" w14:textId="77777777" w:rsidR="00593907" w:rsidRPr="00E82A90" w:rsidRDefault="00593907" w:rsidP="00593907">
      <w:pPr>
        <w:numPr>
          <w:ilvl w:val="0"/>
          <w:numId w:val="25"/>
        </w:numPr>
        <w:spacing w:after="0" w:line="240" w:lineRule="auto"/>
        <w:rPr>
          <w:rFonts w:ascii="Arial" w:hAnsi="Arial" w:cs="Arial"/>
        </w:rPr>
      </w:pPr>
      <w:r w:rsidRPr="00E82A90">
        <w:rPr>
          <w:rFonts w:ascii="Arial" w:hAnsi="Arial" w:cs="Arial"/>
        </w:rPr>
        <w:t xml:space="preserve">It is imperative that any photos of children taken by staff or parents are not uploaded to social network sites. Parents must sign an acceptable use policy to agree this before children can use the ICT equipment in school. </w:t>
      </w:r>
    </w:p>
    <w:p w14:paraId="2D23F89A" w14:textId="77777777" w:rsidR="00593907" w:rsidRPr="00E82A90" w:rsidRDefault="00593907" w:rsidP="00593907">
      <w:pPr>
        <w:spacing w:after="0" w:line="240" w:lineRule="auto"/>
        <w:ind w:left="720"/>
        <w:rPr>
          <w:rFonts w:ascii="Arial" w:hAnsi="Arial" w:cs="Arial"/>
        </w:rPr>
      </w:pPr>
    </w:p>
    <w:p w14:paraId="02F72018" w14:textId="1137A6CA" w:rsidR="00593907" w:rsidRPr="00C14AE6" w:rsidRDefault="00593907" w:rsidP="00593907">
      <w:pPr>
        <w:numPr>
          <w:ilvl w:val="0"/>
          <w:numId w:val="25"/>
        </w:numPr>
        <w:spacing w:after="0" w:line="240" w:lineRule="auto"/>
        <w:rPr>
          <w:rFonts w:ascii="Arial" w:hAnsi="Arial" w:cs="Arial"/>
        </w:rPr>
      </w:pPr>
      <w:r w:rsidRPr="00E82A90">
        <w:rPr>
          <w:rFonts w:ascii="Arial" w:hAnsi="Arial" w:cs="Arial"/>
        </w:rPr>
        <w:t>Staff are to be vigilant at school events and to approach and question any person taking photographs or videos who they do not recognise</w:t>
      </w:r>
      <w:r w:rsidR="00C14AE6">
        <w:rPr>
          <w:rFonts w:ascii="Arial" w:hAnsi="Arial" w:cs="Arial"/>
        </w:rPr>
        <w:t>.</w:t>
      </w:r>
    </w:p>
    <w:p w14:paraId="3DF9DDB5" w14:textId="5F9AEC0F" w:rsidR="00593907" w:rsidRDefault="00593907" w:rsidP="00593907">
      <w:pPr>
        <w:spacing w:after="0" w:line="240" w:lineRule="auto"/>
        <w:rPr>
          <w:rFonts w:ascii="NTPreCursive" w:hAnsi="NTPreCursive" w:cs="Arial"/>
          <w:b/>
        </w:rPr>
      </w:pPr>
    </w:p>
    <w:p w14:paraId="083B9919" w14:textId="515D034D" w:rsidR="00593907" w:rsidRDefault="00593907" w:rsidP="00593907">
      <w:pPr>
        <w:spacing w:after="0" w:line="240" w:lineRule="auto"/>
        <w:rPr>
          <w:rFonts w:ascii="NTPreCursive" w:hAnsi="NTPreCursive" w:cs="Arial"/>
          <w:b/>
        </w:rPr>
      </w:pPr>
    </w:p>
    <w:p w14:paraId="78548779" w14:textId="6CE03095" w:rsidR="00294E3B" w:rsidRDefault="00294E3B" w:rsidP="00593907">
      <w:pPr>
        <w:spacing w:after="0" w:line="240" w:lineRule="auto"/>
        <w:rPr>
          <w:rFonts w:ascii="NTPreCursive" w:hAnsi="NTPreCursive" w:cs="Arial"/>
          <w:b/>
        </w:rPr>
      </w:pPr>
    </w:p>
    <w:p w14:paraId="35C40FA9" w14:textId="77777777" w:rsidR="00294E3B" w:rsidRDefault="00294E3B" w:rsidP="00294E3B">
      <w:pPr>
        <w:rPr>
          <w:rFonts w:ascii="Arial" w:hAnsi="Arial" w:cs="Arial"/>
          <w:b/>
          <w:sz w:val="24"/>
          <w:szCs w:val="24"/>
        </w:rPr>
      </w:pPr>
      <w:r w:rsidRPr="00355700">
        <w:rPr>
          <w:rFonts w:ascii="Arial" w:hAnsi="Arial" w:cs="Arial"/>
          <w:b/>
          <w:sz w:val="24"/>
          <w:szCs w:val="24"/>
        </w:rPr>
        <w:lastRenderedPageBreak/>
        <w:t>Roles and Responsibilities</w:t>
      </w:r>
    </w:p>
    <w:p w14:paraId="3D999AD7" w14:textId="77777777" w:rsidR="00294E3B" w:rsidRDefault="00294E3B" w:rsidP="00294E3B">
      <w:pPr>
        <w:rPr>
          <w:rFonts w:ascii="Arial" w:hAnsi="Arial" w:cs="Arial"/>
        </w:rPr>
      </w:pPr>
      <w:r w:rsidRPr="00E63897">
        <w:rPr>
          <w:rFonts w:ascii="Arial" w:hAnsi="Arial" w:cs="Arial"/>
        </w:rPr>
        <w:t>All staff shall be aware of the policy and how to use it effectively to ensure high standards</w:t>
      </w:r>
      <w:r>
        <w:rPr>
          <w:rFonts w:ascii="Arial" w:hAnsi="Arial" w:cs="Arial"/>
        </w:rPr>
        <w:t>.</w:t>
      </w:r>
    </w:p>
    <w:p w14:paraId="48D5F8C8" w14:textId="77777777" w:rsidR="00294E3B" w:rsidRPr="00E63897" w:rsidRDefault="00294E3B" w:rsidP="00294E3B">
      <w:pPr>
        <w:spacing w:after="0"/>
        <w:rPr>
          <w:rFonts w:ascii="Arial" w:hAnsi="Arial" w:cs="Arial"/>
        </w:rPr>
      </w:pPr>
      <w:r w:rsidRPr="00E63897">
        <w:rPr>
          <w:rFonts w:ascii="Arial" w:hAnsi="Arial" w:cs="Arial"/>
        </w:rPr>
        <w:t xml:space="preserve">Data Protection Officer is </w:t>
      </w:r>
      <w:r>
        <w:rPr>
          <w:rFonts w:ascii="Arial" w:hAnsi="Arial" w:cs="Arial"/>
        </w:rPr>
        <w:t>Claire Fletcher</w:t>
      </w:r>
    </w:p>
    <w:p w14:paraId="53B5DFDB" w14:textId="77777777" w:rsidR="00294E3B" w:rsidRPr="00E63897" w:rsidRDefault="00294E3B" w:rsidP="00294E3B">
      <w:pPr>
        <w:spacing w:after="0" w:line="240" w:lineRule="auto"/>
        <w:rPr>
          <w:rFonts w:ascii="Arial" w:hAnsi="Arial" w:cs="Arial"/>
        </w:rPr>
      </w:pPr>
      <w:r w:rsidRPr="00E63897">
        <w:rPr>
          <w:rFonts w:ascii="Arial" w:hAnsi="Arial" w:cs="Arial"/>
        </w:rPr>
        <w:t>Management Committee member responsible for Data Protection Sue Cain</w:t>
      </w:r>
    </w:p>
    <w:p w14:paraId="6FB4AD8D" w14:textId="156E0D46" w:rsidR="00294E3B" w:rsidRDefault="00294E3B" w:rsidP="00593907">
      <w:pPr>
        <w:spacing w:after="0" w:line="240" w:lineRule="auto"/>
        <w:rPr>
          <w:rFonts w:ascii="NTPreCursive" w:hAnsi="NTPreCursive" w:cs="Arial"/>
          <w:b/>
        </w:rPr>
      </w:pPr>
    </w:p>
    <w:p w14:paraId="39FFE82F" w14:textId="5940A19D" w:rsidR="00294E3B" w:rsidRDefault="00294E3B" w:rsidP="00593907">
      <w:pPr>
        <w:spacing w:after="0" w:line="240" w:lineRule="auto"/>
        <w:rPr>
          <w:rFonts w:ascii="NTPreCursive" w:hAnsi="NTPreCursive" w:cs="Arial"/>
          <w:b/>
        </w:rPr>
      </w:pPr>
    </w:p>
    <w:p w14:paraId="1F84F8A0" w14:textId="77777777" w:rsidR="00294E3B" w:rsidRPr="00EB1D5C" w:rsidRDefault="00294E3B" w:rsidP="00593907">
      <w:pPr>
        <w:spacing w:after="0" w:line="240" w:lineRule="auto"/>
        <w:rPr>
          <w:rFonts w:ascii="NTPreCursive" w:hAnsi="NTPreCursive" w:cs="Arial"/>
          <w:b/>
        </w:rPr>
      </w:pPr>
    </w:p>
    <w:p w14:paraId="0FDB53A9" w14:textId="6F4CA86B" w:rsidR="002B17A9" w:rsidRPr="00355700" w:rsidRDefault="008E44E1">
      <w:pPr>
        <w:rPr>
          <w:rFonts w:ascii="Arial" w:hAnsi="Arial" w:cs="Arial"/>
          <w:b/>
          <w:sz w:val="24"/>
          <w:szCs w:val="24"/>
        </w:rPr>
      </w:pPr>
      <w:r w:rsidRPr="00355700">
        <w:rPr>
          <w:rFonts w:ascii="Arial" w:hAnsi="Arial" w:cs="Arial"/>
          <w:b/>
          <w:sz w:val="24"/>
          <w:szCs w:val="24"/>
        </w:rPr>
        <w:t>Monitoring and Evaluation</w:t>
      </w:r>
    </w:p>
    <w:p w14:paraId="6C153662" w14:textId="50EB606B" w:rsidR="00DB540F" w:rsidRPr="002A3C07" w:rsidRDefault="00AF06CC">
      <w:pPr>
        <w:rPr>
          <w:rFonts w:ascii="Arial" w:hAnsi="Arial" w:cs="Arial"/>
        </w:rPr>
      </w:pPr>
      <w:r w:rsidRPr="002A3C07">
        <w:rPr>
          <w:rFonts w:ascii="Arial" w:hAnsi="Arial" w:cs="Arial"/>
        </w:rPr>
        <w:t xml:space="preserve">This Policy </w:t>
      </w:r>
      <w:r w:rsidR="006C2467" w:rsidRPr="002A3C07">
        <w:rPr>
          <w:rFonts w:ascii="Arial" w:hAnsi="Arial" w:cs="Arial"/>
        </w:rPr>
        <w:t>has been</w:t>
      </w:r>
      <w:r w:rsidRPr="002A3C07">
        <w:rPr>
          <w:rFonts w:ascii="Arial" w:hAnsi="Arial" w:cs="Arial"/>
        </w:rPr>
        <w:t xml:space="preserve"> reviewed </w:t>
      </w:r>
      <w:r w:rsidR="00A846FB" w:rsidRPr="002A3C07">
        <w:rPr>
          <w:rFonts w:ascii="Arial" w:hAnsi="Arial" w:cs="Arial"/>
        </w:rPr>
        <w:t xml:space="preserve">in response to the introduction of the </w:t>
      </w:r>
      <w:r w:rsidR="00C621DA" w:rsidRPr="002A3C07">
        <w:rPr>
          <w:rFonts w:ascii="Arial" w:hAnsi="Arial" w:cs="Arial"/>
        </w:rPr>
        <w:t xml:space="preserve">GDPR </w:t>
      </w:r>
      <w:r w:rsidR="00A846FB" w:rsidRPr="002A3C07">
        <w:rPr>
          <w:rFonts w:ascii="Arial" w:hAnsi="Arial" w:cs="Arial"/>
        </w:rPr>
        <w:t xml:space="preserve">and </w:t>
      </w:r>
      <w:r w:rsidR="006C2467" w:rsidRPr="002A3C07">
        <w:rPr>
          <w:rFonts w:ascii="Arial" w:hAnsi="Arial" w:cs="Arial"/>
        </w:rPr>
        <w:t xml:space="preserve">will be </w:t>
      </w:r>
      <w:r w:rsidR="00A846FB" w:rsidRPr="002A3C07">
        <w:rPr>
          <w:rFonts w:ascii="Arial" w:hAnsi="Arial" w:cs="Arial"/>
        </w:rPr>
        <w:t xml:space="preserve">thereafter </w:t>
      </w:r>
      <w:r w:rsidR="006C2467" w:rsidRPr="002A3C07">
        <w:rPr>
          <w:rFonts w:ascii="Arial" w:hAnsi="Arial" w:cs="Arial"/>
        </w:rPr>
        <w:t xml:space="preserve">reviewed </w:t>
      </w:r>
      <w:r w:rsidRPr="002A3C07">
        <w:rPr>
          <w:rFonts w:ascii="Arial" w:hAnsi="Arial" w:cs="Arial"/>
        </w:rPr>
        <w:t>annually.</w:t>
      </w:r>
      <w:r w:rsidR="008E44E1" w:rsidRPr="002A3C07">
        <w:rPr>
          <w:rFonts w:ascii="Arial" w:hAnsi="Arial" w:cs="Arial"/>
        </w:rPr>
        <w:t xml:space="preserve"> The Data Protection officer wil</w:t>
      </w:r>
      <w:r w:rsidR="00E82A90">
        <w:rPr>
          <w:rFonts w:ascii="Arial" w:hAnsi="Arial" w:cs="Arial"/>
        </w:rPr>
        <w:t>l oversee the implementation of</w:t>
      </w:r>
      <w:r w:rsidR="008E44E1" w:rsidRPr="002A3C07">
        <w:rPr>
          <w:rFonts w:ascii="Arial" w:hAnsi="Arial" w:cs="Arial"/>
        </w:rPr>
        <w:t xml:space="preserve"> this policy and related procedures.</w:t>
      </w:r>
    </w:p>
    <w:p w14:paraId="7A7B3E74" w14:textId="768D7E57" w:rsidR="00C621DA" w:rsidRPr="002A3C07" w:rsidRDefault="00C621DA">
      <w:pPr>
        <w:rPr>
          <w:rFonts w:ascii="Arial" w:hAnsi="Arial" w:cs="Arial"/>
          <w:b/>
        </w:rPr>
      </w:pPr>
    </w:p>
    <w:p w14:paraId="6517DF20" w14:textId="77777777" w:rsidR="00C621DA" w:rsidRPr="002A3C07" w:rsidRDefault="00C621DA">
      <w:pPr>
        <w:rPr>
          <w:rFonts w:ascii="Arial" w:hAnsi="Arial" w:cs="Arial"/>
          <w:b/>
        </w:rPr>
      </w:pPr>
    </w:p>
    <w:p w14:paraId="54777756" w14:textId="77777777" w:rsidR="004A4865" w:rsidRDefault="004A4865">
      <w:pPr>
        <w:rPr>
          <w:rFonts w:ascii="Arial" w:hAnsi="Arial" w:cs="Arial"/>
          <w:b/>
          <w:sz w:val="24"/>
          <w:szCs w:val="24"/>
        </w:rPr>
      </w:pPr>
    </w:p>
    <w:p w14:paraId="6B53B0F9" w14:textId="77777777" w:rsidR="004A4865" w:rsidRDefault="004A4865">
      <w:pPr>
        <w:rPr>
          <w:rFonts w:ascii="Arial" w:hAnsi="Arial" w:cs="Arial"/>
          <w:b/>
          <w:sz w:val="24"/>
          <w:szCs w:val="24"/>
        </w:rPr>
      </w:pPr>
    </w:p>
    <w:p w14:paraId="2DD6A970" w14:textId="77777777" w:rsidR="004A4865" w:rsidRDefault="004A4865">
      <w:pPr>
        <w:rPr>
          <w:rFonts w:ascii="Arial" w:hAnsi="Arial" w:cs="Arial"/>
          <w:b/>
          <w:sz w:val="24"/>
          <w:szCs w:val="24"/>
        </w:rPr>
      </w:pPr>
    </w:p>
    <w:p w14:paraId="68328357" w14:textId="77777777" w:rsidR="004A4865" w:rsidRDefault="004A4865">
      <w:pPr>
        <w:rPr>
          <w:rFonts w:ascii="Arial" w:hAnsi="Arial" w:cs="Arial"/>
          <w:b/>
          <w:sz w:val="24"/>
          <w:szCs w:val="24"/>
        </w:rPr>
      </w:pPr>
    </w:p>
    <w:p w14:paraId="0125B444" w14:textId="77777777" w:rsidR="004A4865" w:rsidRDefault="004A4865">
      <w:pPr>
        <w:rPr>
          <w:rFonts w:ascii="Arial" w:hAnsi="Arial" w:cs="Arial"/>
          <w:b/>
          <w:sz w:val="24"/>
          <w:szCs w:val="24"/>
        </w:rPr>
      </w:pPr>
    </w:p>
    <w:p w14:paraId="14499A09" w14:textId="77777777" w:rsidR="004A4865" w:rsidRDefault="004A4865">
      <w:pPr>
        <w:rPr>
          <w:rFonts w:ascii="Arial" w:hAnsi="Arial" w:cs="Arial"/>
          <w:b/>
          <w:sz w:val="24"/>
          <w:szCs w:val="24"/>
        </w:rPr>
      </w:pPr>
    </w:p>
    <w:p w14:paraId="72F6A89E" w14:textId="77777777" w:rsidR="004A4865" w:rsidRDefault="004A4865">
      <w:pPr>
        <w:rPr>
          <w:rFonts w:ascii="Arial" w:hAnsi="Arial" w:cs="Arial"/>
          <w:b/>
          <w:sz w:val="24"/>
          <w:szCs w:val="24"/>
        </w:rPr>
      </w:pPr>
    </w:p>
    <w:p w14:paraId="58E3765E" w14:textId="77777777" w:rsidR="004A4865" w:rsidRDefault="004A4865">
      <w:pPr>
        <w:rPr>
          <w:rFonts w:ascii="Arial" w:hAnsi="Arial" w:cs="Arial"/>
          <w:b/>
          <w:sz w:val="24"/>
          <w:szCs w:val="24"/>
        </w:rPr>
      </w:pPr>
    </w:p>
    <w:p w14:paraId="646D2462" w14:textId="77777777" w:rsidR="004A4865" w:rsidRDefault="004A4865">
      <w:pPr>
        <w:rPr>
          <w:rFonts w:ascii="Arial" w:hAnsi="Arial" w:cs="Arial"/>
          <w:b/>
          <w:sz w:val="24"/>
          <w:szCs w:val="24"/>
        </w:rPr>
      </w:pPr>
    </w:p>
    <w:p w14:paraId="28A8C432" w14:textId="77777777" w:rsidR="004A4865" w:rsidRDefault="004A4865">
      <w:pPr>
        <w:rPr>
          <w:rFonts w:ascii="Arial" w:hAnsi="Arial" w:cs="Arial"/>
          <w:b/>
          <w:sz w:val="24"/>
          <w:szCs w:val="24"/>
        </w:rPr>
      </w:pPr>
    </w:p>
    <w:p w14:paraId="324041CF" w14:textId="77777777" w:rsidR="004A4865" w:rsidRDefault="004A4865">
      <w:pPr>
        <w:rPr>
          <w:rFonts w:ascii="Arial" w:hAnsi="Arial" w:cs="Arial"/>
          <w:b/>
          <w:sz w:val="24"/>
          <w:szCs w:val="24"/>
        </w:rPr>
      </w:pPr>
    </w:p>
    <w:p w14:paraId="09FA47E0" w14:textId="77777777" w:rsidR="004A4865" w:rsidRDefault="004A4865">
      <w:pPr>
        <w:rPr>
          <w:rFonts w:ascii="Arial" w:hAnsi="Arial" w:cs="Arial"/>
          <w:b/>
          <w:sz w:val="24"/>
          <w:szCs w:val="24"/>
        </w:rPr>
      </w:pPr>
    </w:p>
    <w:p w14:paraId="287308CE" w14:textId="77777777" w:rsidR="004A4865" w:rsidRDefault="004A4865">
      <w:pPr>
        <w:rPr>
          <w:rFonts w:ascii="Arial" w:hAnsi="Arial" w:cs="Arial"/>
          <w:b/>
          <w:sz w:val="24"/>
          <w:szCs w:val="24"/>
        </w:rPr>
      </w:pPr>
    </w:p>
    <w:p w14:paraId="03FD5185" w14:textId="77777777" w:rsidR="004A4865" w:rsidRDefault="004A4865">
      <w:pPr>
        <w:rPr>
          <w:rFonts w:ascii="Arial" w:hAnsi="Arial" w:cs="Arial"/>
          <w:b/>
          <w:sz w:val="24"/>
          <w:szCs w:val="24"/>
        </w:rPr>
      </w:pPr>
    </w:p>
    <w:p w14:paraId="73746831" w14:textId="77777777" w:rsidR="004A4865" w:rsidRDefault="004A4865">
      <w:pPr>
        <w:rPr>
          <w:rFonts w:ascii="Arial" w:hAnsi="Arial" w:cs="Arial"/>
          <w:b/>
          <w:sz w:val="24"/>
          <w:szCs w:val="24"/>
        </w:rPr>
      </w:pPr>
    </w:p>
    <w:p w14:paraId="5D500DF5" w14:textId="77777777" w:rsidR="004A4865" w:rsidRDefault="004A4865">
      <w:pPr>
        <w:rPr>
          <w:rFonts w:ascii="Arial" w:hAnsi="Arial" w:cs="Arial"/>
          <w:b/>
          <w:sz w:val="24"/>
          <w:szCs w:val="24"/>
        </w:rPr>
      </w:pPr>
    </w:p>
    <w:p w14:paraId="581C7EF0" w14:textId="77777777" w:rsidR="004A4865" w:rsidRDefault="004A4865">
      <w:pPr>
        <w:rPr>
          <w:rFonts w:ascii="Arial" w:hAnsi="Arial" w:cs="Arial"/>
          <w:b/>
          <w:sz w:val="24"/>
          <w:szCs w:val="24"/>
        </w:rPr>
      </w:pPr>
    </w:p>
    <w:p w14:paraId="302A84A4" w14:textId="77777777" w:rsidR="00865246" w:rsidRDefault="00865246">
      <w:pPr>
        <w:rPr>
          <w:rFonts w:ascii="Arial" w:hAnsi="Arial" w:cs="Arial"/>
          <w:b/>
          <w:sz w:val="24"/>
          <w:szCs w:val="24"/>
        </w:rPr>
      </w:pPr>
    </w:p>
    <w:p w14:paraId="6A2F5B59" w14:textId="77777777" w:rsidR="00865246" w:rsidRDefault="00865246">
      <w:pPr>
        <w:rPr>
          <w:rFonts w:ascii="Arial" w:hAnsi="Arial" w:cs="Arial"/>
          <w:b/>
          <w:sz w:val="24"/>
          <w:szCs w:val="24"/>
        </w:rPr>
      </w:pPr>
    </w:p>
    <w:p w14:paraId="35D04205" w14:textId="77777777" w:rsidR="00865246" w:rsidRDefault="00865246">
      <w:pPr>
        <w:rPr>
          <w:rFonts w:ascii="Arial" w:hAnsi="Arial" w:cs="Arial"/>
          <w:b/>
          <w:sz w:val="24"/>
          <w:szCs w:val="24"/>
        </w:rPr>
      </w:pPr>
    </w:p>
    <w:p w14:paraId="3791F1ED" w14:textId="1AA21C18" w:rsidR="00DB540F" w:rsidRPr="00C14AE6" w:rsidRDefault="00DB540F">
      <w:pPr>
        <w:rPr>
          <w:rFonts w:ascii="Arial" w:hAnsi="Arial" w:cs="Arial"/>
          <w:b/>
          <w:sz w:val="24"/>
          <w:szCs w:val="24"/>
        </w:rPr>
      </w:pPr>
      <w:r w:rsidRPr="00C14AE6">
        <w:rPr>
          <w:rFonts w:ascii="Arial" w:hAnsi="Arial" w:cs="Arial"/>
          <w:b/>
          <w:sz w:val="24"/>
          <w:szCs w:val="24"/>
        </w:rPr>
        <w:t xml:space="preserve">Appendix 1 </w:t>
      </w:r>
    </w:p>
    <w:p w14:paraId="5FB6A38D" w14:textId="59A604D1" w:rsidR="00B754B8" w:rsidRDefault="0081551E">
      <w:pPr>
        <w:rPr>
          <w:rFonts w:ascii="Arial" w:hAnsi="Arial" w:cs="Arial"/>
          <w:b/>
        </w:rPr>
      </w:pPr>
      <w:r>
        <w:rPr>
          <w:rFonts w:ascii="Arial" w:hAnsi="Arial" w:cs="Arial"/>
          <w:b/>
        </w:rPr>
        <w:t>Consent form</w:t>
      </w:r>
      <w:r w:rsidR="00C14AE6">
        <w:rPr>
          <w:rFonts w:ascii="Arial" w:hAnsi="Arial" w:cs="Arial"/>
          <w:b/>
        </w:rPr>
        <w:t xml:space="preserve"> </w:t>
      </w:r>
    </w:p>
    <w:p w14:paraId="5A0DA96F" w14:textId="77777777" w:rsidR="0081551E" w:rsidRPr="007A1853" w:rsidRDefault="0081551E" w:rsidP="0081551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186"/>
        <w:gridCol w:w="2279"/>
        <w:gridCol w:w="1393"/>
        <w:gridCol w:w="794"/>
      </w:tblGrid>
      <w:tr w:rsidR="0081551E" w:rsidRPr="001507E7" w14:paraId="39F4544C" w14:textId="77777777" w:rsidTr="005D352F">
        <w:tc>
          <w:tcPr>
            <w:tcW w:w="10682" w:type="dxa"/>
            <w:gridSpan w:val="5"/>
            <w:shd w:val="clear" w:color="auto" w:fill="2E74B5"/>
          </w:tcPr>
          <w:p w14:paraId="5929F6F7" w14:textId="77777777" w:rsidR="0081551E" w:rsidRPr="001507E7" w:rsidRDefault="0081551E" w:rsidP="005D352F">
            <w:pPr>
              <w:jc w:val="center"/>
              <w:rPr>
                <w:rFonts w:ascii="Calibri" w:hAnsi="Calibri"/>
                <w:b/>
                <w:color w:val="FFFFFF"/>
              </w:rPr>
            </w:pPr>
            <w:r w:rsidRPr="001507E7">
              <w:rPr>
                <w:rFonts w:ascii="Calibri" w:hAnsi="Calibri"/>
                <w:b/>
                <w:color w:val="FFFFFF"/>
              </w:rPr>
              <w:t>THIS SECTION RELATES TO YOUR PERMISSIONS, AGREEMENT</w:t>
            </w:r>
            <w:r>
              <w:rPr>
                <w:rFonts w:ascii="Calibri" w:hAnsi="Calibri"/>
                <w:b/>
                <w:color w:val="FFFFFF"/>
              </w:rPr>
              <w:t>S</w:t>
            </w:r>
            <w:r w:rsidRPr="001507E7">
              <w:rPr>
                <w:rFonts w:ascii="Calibri" w:hAnsi="Calibri"/>
                <w:b/>
                <w:color w:val="FFFFFF"/>
              </w:rPr>
              <w:t xml:space="preserve"> AND CONSENT</w:t>
            </w:r>
          </w:p>
        </w:tc>
      </w:tr>
      <w:tr w:rsidR="0081551E" w:rsidRPr="001507E7" w14:paraId="19449C6E" w14:textId="77777777" w:rsidTr="005D352F">
        <w:tc>
          <w:tcPr>
            <w:tcW w:w="10682" w:type="dxa"/>
            <w:gridSpan w:val="5"/>
            <w:shd w:val="clear" w:color="auto" w:fill="BDD6EE"/>
          </w:tcPr>
          <w:p w14:paraId="6D52B708" w14:textId="77777777" w:rsidR="0081551E" w:rsidRPr="001507E7" w:rsidRDefault="0081551E" w:rsidP="005D352F">
            <w:pPr>
              <w:rPr>
                <w:rFonts w:ascii="Calibri" w:hAnsi="Calibri"/>
                <w:color w:val="000000"/>
              </w:rPr>
            </w:pPr>
            <w:r w:rsidRPr="001507E7">
              <w:rPr>
                <w:rFonts w:ascii="Calibri" w:hAnsi="Calibri"/>
                <w:color w:val="000000"/>
              </w:rPr>
              <w:t>Please read the following and tick if you understand</w:t>
            </w:r>
            <w:r>
              <w:rPr>
                <w:rFonts w:ascii="Calibri" w:hAnsi="Calibri"/>
                <w:color w:val="000000"/>
              </w:rPr>
              <w:t xml:space="preserve"> and agree, if you do not agree to these please write “Don’t agree”.</w:t>
            </w:r>
          </w:p>
        </w:tc>
      </w:tr>
      <w:tr w:rsidR="0081551E" w:rsidRPr="001507E7" w14:paraId="318AFC56" w14:textId="77777777" w:rsidTr="005D352F">
        <w:tc>
          <w:tcPr>
            <w:tcW w:w="9747" w:type="dxa"/>
            <w:gridSpan w:val="4"/>
            <w:shd w:val="clear" w:color="auto" w:fill="auto"/>
          </w:tcPr>
          <w:p w14:paraId="7831D870" w14:textId="77777777" w:rsidR="0081551E" w:rsidRPr="001507E7" w:rsidRDefault="0081551E" w:rsidP="005D352F">
            <w:pPr>
              <w:rPr>
                <w:rFonts w:ascii="Calibri" w:hAnsi="Calibri"/>
              </w:rPr>
            </w:pPr>
            <w:r w:rsidRPr="001507E7">
              <w:rPr>
                <w:rFonts w:ascii="Calibri" w:hAnsi="Calibri"/>
              </w:rPr>
              <w:t xml:space="preserve">I understand that the </w:t>
            </w:r>
            <w:proofErr w:type="spellStart"/>
            <w:r w:rsidRPr="001507E7">
              <w:rPr>
                <w:rFonts w:ascii="Calibri" w:hAnsi="Calibri"/>
              </w:rPr>
              <w:t>Bishopton</w:t>
            </w:r>
            <w:proofErr w:type="spellEnd"/>
            <w:r w:rsidRPr="001507E7">
              <w:rPr>
                <w:rFonts w:ascii="Calibri" w:hAnsi="Calibri"/>
              </w:rPr>
              <w:t xml:space="preserve"> Behaviour Policy includes the use of reasonable force where necessary.</w:t>
            </w:r>
          </w:p>
        </w:tc>
        <w:tc>
          <w:tcPr>
            <w:tcW w:w="935" w:type="dxa"/>
            <w:shd w:val="clear" w:color="auto" w:fill="auto"/>
          </w:tcPr>
          <w:p w14:paraId="2B492E89" w14:textId="77777777" w:rsidR="0081551E" w:rsidRPr="001507E7" w:rsidRDefault="0081551E" w:rsidP="005D352F">
            <w:pPr>
              <w:rPr>
                <w:rFonts w:ascii="Calibri" w:hAnsi="Calibri"/>
              </w:rPr>
            </w:pPr>
          </w:p>
        </w:tc>
      </w:tr>
      <w:tr w:rsidR="0081551E" w:rsidRPr="001507E7" w14:paraId="0D6887D8" w14:textId="77777777" w:rsidTr="005D352F">
        <w:tc>
          <w:tcPr>
            <w:tcW w:w="9747" w:type="dxa"/>
            <w:gridSpan w:val="4"/>
            <w:shd w:val="clear" w:color="auto" w:fill="auto"/>
          </w:tcPr>
          <w:p w14:paraId="3BFF3C6B" w14:textId="77777777" w:rsidR="0081551E" w:rsidRPr="001507E7" w:rsidRDefault="0081551E" w:rsidP="005D352F">
            <w:pPr>
              <w:rPr>
                <w:rFonts w:ascii="Calibri" w:hAnsi="Calibri"/>
              </w:rPr>
            </w:pPr>
            <w:r w:rsidRPr="001507E7">
              <w:rPr>
                <w:rFonts w:ascii="Calibri" w:hAnsi="Calibri"/>
              </w:rPr>
              <w:t>I understand that my child must hand in their mobile phones at the start of the day</w:t>
            </w:r>
            <w:r>
              <w:rPr>
                <w:rFonts w:ascii="Calibri" w:hAnsi="Calibri"/>
              </w:rPr>
              <w:t>.</w:t>
            </w:r>
            <w:r w:rsidRPr="001507E7">
              <w:rPr>
                <w:rFonts w:ascii="Calibri" w:hAnsi="Calibri"/>
              </w:rPr>
              <w:t xml:space="preserve"> </w:t>
            </w:r>
          </w:p>
        </w:tc>
        <w:tc>
          <w:tcPr>
            <w:tcW w:w="935" w:type="dxa"/>
            <w:shd w:val="clear" w:color="auto" w:fill="auto"/>
          </w:tcPr>
          <w:p w14:paraId="49BDB228" w14:textId="77777777" w:rsidR="0081551E" w:rsidRPr="001507E7" w:rsidRDefault="0081551E" w:rsidP="005D352F">
            <w:pPr>
              <w:rPr>
                <w:rFonts w:ascii="Calibri" w:hAnsi="Calibri"/>
              </w:rPr>
            </w:pPr>
          </w:p>
        </w:tc>
      </w:tr>
      <w:tr w:rsidR="0081551E" w:rsidRPr="001507E7" w14:paraId="1821DE69" w14:textId="77777777" w:rsidTr="005D352F">
        <w:tc>
          <w:tcPr>
            <w:tcW w:w="9747" w:type="dxa"/>
            <w:gridSpan w:val="4"/>
            <w:shd w:val="clear" w:color="auto" w:fill="auto"/>
          </w:tcPr>
          <w:p w14:paraId="7E301EBD" w14:textId="77777777" w:rsidR="0081551E" w:rsidRPr="001507E7" w:rsidRDefault="0081551E" w:rsidP="005D352F">
            <w:pPr>
              <w:rPr>
                <w:rFonts w:ascii="Calibri" w:hAnsi="Calibri"/>
              </w:rPr>
            </w:pPr>
            <w:r>
              <w:rPr>
                <w:rFonts w:ascii="Calibri" w:hAnsi="Calibri"/>
              </w:rPr>
              <w:t xml:space="preserve">I understand and agree with the </w:t>
            </w:r>
            <w:proofErr w:type="spellStart"/>
            <w:r>
              <w:rPr>
                <w:rFonts w:ascii="Calibri" w:hAnsi="Calibri"/>
              </w:rPr>
              <w:t>Bishopton’s</w:t>
            </w:r>
            <w:proofErr w:type="spellEnd"/>
            <w:r>
              <w:rPr>
                <w:rFonts w:ascii="Calibri" w:hAnsi="Calibri"/>
              </w:rPr>
              <w:t xml:space="preserve"> acceptable use of ICT policy and I am aware that inappropriate use of the internet by my child will be dealt with in conjunction with pupil user protocol.</w:t>
            </w:r>
          </w:p>
        </w:tc>
        <w:tc>
          <w:tcPr>
            <w:tcW w:w="935" w:type="dxa"/>
            <w:shd w:val="clear" w:color="auto" w:fill="auto"/>
          </w:tcPr>
          <w:p w14:paraId="17183E7C" w14:textId="77777777" w:rsidR="0081551E" w:rsidRPr="001507E7" w:rsidRDefault="0081551E" w:rsidP="005D352F">
            <w:pPr>
              <w:rPr>
                <w:rFonts w:ascii="Calibri" w:hAnsi="Calibri"/>
              </w:rPr>
            </w:pPr>
          </w:p>
        </w:tc>
      </w:tr>
      <w:tr w:rsidR="0081551E" w:rsidRPr="001507E7" w14:paraId="73D35F33" w14:textId="77777777" w:rsidTr="005D352F">
        <w:tc>
          <w:tcPr>
            <w:tcW w:w="9747" w:type="dxa"/>
            <w:gridSpan w:val="4"/>
            <w:shd w:val="clear" w:color="auto" w:fill="auto"/>
          </w:tcPr>
          <w:p w14:paraId="665E20EF" w14:textId="77777777" w:rsidR="0081551E" w:rsidRPr="001507E7" w:rsidRDefault="0081551E" w:rsidP="005D352F">
            <w:pPr>
              <w:rPr>
                <w:rFonts w:ascii="Calibri" w:hAnsi="Calibri"/>
              </w:rPr>
            </w:pPr>
            <w:r>
              <w:rPr>
                <w:rFonts w:ascii="Calibri" w:hAnsi="Calibri"/>
              </w:rPr>
              <w:t>I understand that my child must use social media responsibly at all times.</w:t>
            </w:r>
          </w:p>
        </w:tc>
        <w:tc>
          <w:tcPr>
            <w:tcW w:w="935" w:type="dxa"/>
            <w:shd w:val="clear" w:color="auto" w:fill="auto"/>
          </w:tcPr>
          <w:p w14:paraId="442252E8" w14:textId="77777777" w:rsidR="0081551E" w:rsidRPr="001507E7" w:rsidRDefault="0081551E" w:rsidP="005D352F">
            <w:pPr>
              <w:rPr>
                <w:rFonts w:ascii="Calibri" w:hAnsi="Calibri"/>
              </w:rPr>
            </w:pPr>
          </w:p>
        </w:tc>
      </w:tr>
      <w:tr w:rsidR="0081551E" w:rsidRPr="001507E7" w14:paraId="7FBD13F2" w14:textId="77777777" w:rsidTr="005D352F">
        <w:tc>
          <w:tcPr>
            <w:tcW w:w="9747" w:type="dxa"/>
            <w:gridSpan w:val="4"/>
            <w:shd w:val="clear" w:color="auto" w:fill="auto"/>
          </w:tcPr>
          <w:p w14:paraId="0EF82E54" w14:textId="77777777" w:rsidR="0081551E" w:rsidRPr="001507E7" w:rsidRDefault="0081551E" w:rsidP="005D352F">
            <w:pPr>
              <w:rPr>
                <w:rFonts w:ascii="Calibri" w:hAnsi="Calibri"/>
              </w:rPr>
            </w:pPr>
            <w:r>
              <w:rPr>
                <w:rFonts w:ascii="Calibri" w:hAnsi="Calibri"/>
              </w:rPr>
              <w:t>I understand that photographs or videos of my child may be taken in order to complete portfolios of work, for publicity materials and held for identification and security purposes on our system.</w:t>
            </w:r>
          </w:p>
        </w:tc>
        <w:tc>
          <w:tcPr>
            <w:tcW w:w="935" w:type="dxa"/>
            <w:shd w:val="clear" w:color="auto" w:fill="auto"/>
          </w:tcPr>
          <w:p w14:paraId="6215F74C" w14:textId="77777777" w:rsidR="0081551E" w:rsidRPr="001507E7" w:rsidRDefault="0081551E" w:rsidP="005D352F">
            <w:pPr>
              <w:rPr>
                <w:rFonts w:ascii="Calibri" w:hAnsi="Calibri"/>
              </w:rPr>
            </w:pPr>
          </w:p>
        </w:tc>
      </w:tr>
      <w:tr w:rsidR="0081551E" w:rsidRPr="001507E7" w14:paraId="5C2AC821" w14:textId="77777777" w:rsidTr="005D352F">
        <w:tc>
          <w:tcPr>
            <w:tcW w:w="9747" w:type="dxa"/>
            <w:gridSpan w:val="4"/>
            <w:shd w:val="clear" w:color="auto" w:fill="auto"/>
          </w:tcPr>
          <w:p w14:paraId="13B315FD" w14:textId="77777777" w:rsidR="0081551E" w:rsidRDefault="0081551E" w:rsidP="005D352F">
            <w:pPr>
              <w:rPr>
                <w:rFonts w:ascii="Calibri" w:hAnsi="Calibri"/>
              </w:rPr>
            </w:pPr>
            <w:r>
              <w:rPr>
                <w:rFonts w:ascii="Calibri" w:hAnsi="Calibri"/>
              </w:rPr>
              <w:t>I understand and agree that my child’s work may be displayed in classrooms if deemed suitable to do so.</w:t>
            </w:r>
          </w:p>
        </w:tc>
        <w:tc>
          <w:tcPr>
            <w:tcW w:w="935" w:type="dxa"/>
            <w:shd w:val="clear" w:color="auto" w:fill="auto"/>
          </w:tcPr>
          <w:p w14:paraId="585F541D" w14:textId="77777777" w:rsidR="0081551E" w:rsidRPr="001507E7" w:rsidRDefault="0081551E" w:rsidP="005D352F">
            <w:pPr>
              <w:rPr>
                <w:rFonts w:ascii="Calibri" w:hAnsi="Calibri"/>
              </w:rPr>
            </w:pPr>
          </w:p>
        </w:tc>
      </w:tr>
      <w:tr w:rsidR="0081551E" w:rsidRPr="001507E7" w14:paraId="60440BAE" w14:textId="77777777" w:rsidTr="005D352F">
        <w:tc>
          <w:tcPr>
            <w:tcW w:w="9747" w:type="dxa"/>
            <w:gridSpan w:val="4"/>
            <w:shd w:val="clear" w:color="auto" w:fill="auto"/>
          </w:tcPr>
          <w:p w14:paraId="704C93E5" w14:textId="77777777" w:rsidR="0081551E" w:rsidRPr="001507E7" w:rsidRDefault="0081551E" w:rsidP="005D352F">
            <w:pPr>
              <w:rPr>
                <w:rFonts w:ascii="Calibri" w:hAnsi="Calibri"/>
              </w:rPr>
            </w:pPr>
            <w:r>
              <w:rPr>
                <w:rFonts w:ascii="Calibri" w:hAnsi="Calibri"/>
              </w:rPr>
              <w:t>I understand that my child will take part in off-site visits and or provision in another setting and I give my permission for this to happen.</w:t>
            </w:r>
          </w:p>
        </w:tc>
        <w:tc>
          <w:tcPr>
            <w:tcW w:w="935" w:type="dxa"/>
            <w:shd w:val="clear" w:color="auto" w:fill="auto"/>
          </w:tcPr>
          <w:p w14:paraId="44D2A656" w14:textId="77777777" w:rsidR="0081551E" w:rsidRPr="001507E7" w:rsidRDefault="0081551E" w:rsidP="005D352F">
            <w:pPr>
              <w:rPr>
                <w:rFonts w:ascii="Calibri" w:hAnsi="Calibri"/>
              </w:rPr>
            </w:pPr>
          </w:p>
        </w:tc>
      </w:tr>
      <w:tr w:rsidR="0081551E" w:rsidRPr="001507E7" w14:paraId="18DB5CA3" w14:textId="77777777" w:rsidTr="005D352F">
        <w:tc>
          <w:tcPr>
            <w:tcW w:w="9747" w:type="dxa"/>
            <w:gridSpan w:val="4"/>
            <w:shd w:val="clear" w:color="auto" w:fill="auto"/>
          </w:tcPr>
          <w:p w14:paraId="2D80F545" w14:textId="77777777" w:rsidR="0081551E" w:rsidRPr="001507E7" w:rsidRDefault="0081551E" w:rsidP="005D352F">
            <w:pPr>
              <w:rPr>
                <w:rFonts w:ascii="Calibri" w:hAnsi="Calibri"/>
              </w:rPr>
            </w:pPr>
            <w:r>
              <w:rPr>
                <w:rFonts w:ascii="Calibri" w:hAnsi="Calibri"/>
              </w:rPr>
              <w:t>I understand that my child may take part in a range of outdoor educational activities and I give my permission for this to happen. Also my child may go off site for lunch as required.</w:t>
            </w:r>
          </w:p>
        </w:tc>
        <w:tc>
          <w:tcPr>
            <w:tcW w:w="935" w:type="dxa"/>
            <w:shd w:val="clear" w:color="auto" w:fill="auto"/>
          </w:tcPr>
          <w:p w14:paraId="474E107D" w14:textId="77777777" w:rsidR="0081551E" w:rsidRPr="001507E7" w:rsidRDefault="0081551E" w:rsidP="005D352F">
            <w:pPr>
              <w:rPr>
                <w:rFonts w:ascii="Calibri" w:hAnsi="Calibri"/>
              </w:rPr>
            </w:pPr>
          </w:p>
        </w:tc>
      </w:tr>
      <w:tr w:rsidR="0081551E" w:rsidRPr="001507E7" w14:paraId="32082E88" w14:textId="77777777" w:rsidTr="005D352F">
        <w:tc>
          <w:tcPr>
            <w:tcW w:w="9747" w:type="dxa"/>
            <w:gridSpan w:val="4"/>
            <w:shd w:val="clear" w:color="auto" w:fill="auto"/>
          </w:tcPr>
          <w:p w14:paraId="327D88CC" w14:textId="77777777" w:rsidR="0081551E" w:rsidRPr="001507E7" w:rsidRDefault="0081551E" w:rsidP="005D352F">
            <w:pPr>
              <w:rPr>
                <w:rFonts w:ascii="Calibri" w:hAnsi="Calibri"/>
              </w:rPr>
            </w:pPr>
            <w:r>
              <w:rPr>
                <w:rFonts w:ascii="Calibri" w:hAnsi="Calibri"/>
              </w:rPr>
              <w:t>I understand that my child is prohibited from smoking on the school premises and will be sanctioned accordingly if caught doing so.</w:t>
            </w:r>
          </w:p>
        </w:tc>
        <w:tc>
          <w:tcPr>
            <w:tcW w:w="935" w:type="dxa"/>
            <w:shd w:val="clear" w:color="auto" w:fill="auto"/>
          </w:tcPr>
          <w:p w14:paraId="14F5BAB3" w14:textId="77777777" w:rsidR="0081551E" w:rsidRPr="001507E7" w:rsidRDefault="0081551E" w:rsidP="005D352F">
            <w:pPr>
              <w:rPr>
                <w:rFonts w:ascii="Calibri" w:hAnsi="Calibri"/>
              </w:rPr>
            </w:pPr>
          </w:p>
        </w:tc>
      </w:tr>
      <w:tr w:rsidR="0081551E" w:rsidRPr="001507E7" w14:paraId="2B7199CF" w14:textId="77777777" w:rsidTr="005D352F">
        <w:tc>
          <w:tcPr>
            <w:tcW w:w="9747" w:type="dxa"/>
            <w:gridSpan w:val="4"/>
            <w:shd w:val="clear" w:color="auto" w:fill="auto"/>
          </w:tcPr>
          <w:p w14:paraId="7EEDF883" w14:textId="77777777" w:rsidR="0081551E" w:rsidRPr="001507E7" w:rsidRDefault="0081551E" w:rsidP="005D352F">
            <w:pPr>
              <w:rPr>
                <w:rFonts w:ascii="Calibri" w:hAnsi="Calibri"/>
              </w:rPr>
            </w:pPr>
            <w:r>
              <w:rPr>
                <w:rFonts w:ascii="Calibri" w:hAnsi="Calibri"/>
              </w:rPr>
              <w:t xml:space="preserve">I understand that the consumption of alcohol and/or other illegal substances are strictly prohibited and if it is suspected that your child is under the influence the school will send the pupil home upon contacting you. </w:t>
            </w:r>
          </w:p>
        </w:tc>
        <w:tc>
          <w:tcPr>
            <w:tcW w:w="935" w:type="dxa"/>
            <w:shd w:val="clear" w:color="auto" w:fill="auto"/>
          </w:tcPr>
          <w:p w14:paraId="0A63A304" w14:textId="77777777" w:rsidR="0081551E" w:rsidRPr="001507E7" w:rsidRDefault="0081551E" w:rsidP="005D352F">
            <w:pPr>
              <w:rPr>
                <w:rFonts w:ascii="Calibri" w:hAnsi="Calibri"/>
              </w:rPr>
            </w:pPr>
          </w:p>
        </w:tc>
      </w:tr>
      <w:tr w:rsidR="0081551E" w:rsidRPr="001507E7" w14:paraId="06AC3A76" w14:textId="77777777" w:rsidTr="005D352F">
        <w:tc>
          <w:tcPr>
            <w:tcW w:w="9747" w:type="dxa"/>
            <w:gridSpan w:val="4"/>
            <w:shd w:val="clear" w:color="auto" w:fill="auto"/>
          </w:tcPr>
          <w:p w14:paraId="40266D5F" w14:textId="77777777" w:rsidR="0081551E" w:rsidRPr="001507E7" w:rsidRDefault="0081551E" w:rsidP="005D352F">
            <w:pPr>
              <w:rPr>
                <w:rFonts w:ascii="Calibri" w:hAnsi="Calibri"/>
              </w:rPr>
            </w:pPr>
            <w:r>
              <w:rPr>
                <w:rFonts w:ascii="Calibri" w:hAnsi="Calibri"/>
              </w:rPr>
              <w:t>I understand that if my child breaks the law the police may be informed and action may be taken.</w:t>
            </w:r>
          </w:p>
        </w:tc>
        <w:tc>
          <w:tcPr>
            <w:tcW w:w="935" w:type="dxa"/>
            <w:shd w:val="clear" w:color="auto" w:fill="auto"/>
          </w:tcPr>
          <w:p w14:paraId="1D3EA0D1" w14:textId="77777777" w:rsidR="0081551E" w:rsidRPr="001507E7" w:rsidRDefault="0081551E" w:rsidP="005D352F">
            <w:pPr>
              <w:rPr>
                <w:rFonts w:ascii="Calibri" w:hAnsi="Calibri"/>
              </w:rPr>
            </w:pPr>
          </w:p>
        </w:tc>
      </w:tr>
      <w:tr w:rsidR="0081551E" w:rsidRPr="001507E7" w14:paraId="3B6B7797" w14:textId="77777777" w:rsidTr="005D352F">
        <w:tc>
          <w:tcPr>
            <w:tcW w:w="9747" w:type="dxa"/>
            <w:gridSpan w:val="4"/>
            <w:shd w:val="clear" w:color="auto" w:fill="auto"/>
          </w:tcPr>
          <w:p w14:paraId="184B6DC1" w14:textId="77777777" w:rsidR="0081551E" w:rsidRPr="001507E7" w:rsidRDefault="0081551E" w:rsidP="005D352F">
            <w:pPr>
              <w:rPr>
                <w:rFonts w:ascii="Calibri" w:hAnsi="Calibri"/>
              </w:rPr>
            </w:pPr>
            <w:r>
              <w:rPr>
                <w:rFonts w:ascii="Calibri" w:hAnsi="Calibri"/>
              </w:rPr>
              <w:lastRenderedPageBreak/>
              <w:t>I understand that any damage caused by my child including in taxis and minibuses may result in parents/carers being charged to cover the costs of the repair.</w:t>
            </w:r>
          </w:p>
        </w:tc>
        <w:tc>
          <w:tcPr>
            <w:tcW w:w="935" w:type="dxa"/>
            <w:shd w:val="clear" w:color="auto" w:fill="auto"/>
          </w:tcPr>
          <w:p w14:paraId="20BE3106" w14:textId="77777777" w:rsidR="0081551E" w:rsidRPr="001507E7" w:rsidRDefault="0081551E" w:rsidP="005D352F">
            <w:pPr>
              <w:rPr>
                <w:rFonts w:ascii="Calibri" w:hAnsi="Calibri"/>
              </w:rPr>
            </w:pPr>
          </w:p>
        </w:tc>
      </w:tr>
      <w:tr w:rsidR="0081551E" w:rsidRPr="001507E7" w14:paraId="4D504AB5" w14:textId="77777777" w:rsidTr="005D352F">
        <w:tc>
          <w:tcPr>
            <w:tcW w:w="9747" w:type="dxa"/>
            <w:gridSpan w:val="4"/>
            <w:shd w:val="clear" w:color="auto" w:fill="auto"/>
          </w:tcPr>
          <w:p w14:paraId="24D7AF7A" w14:textId="77777777" w:rsidR="0081551E" w:rsidRDefault="0081551E" w:rsidP="005D352F">
            <w:pPr>
              <w:rPr>
                <w:rFonts w:ascii="Calibri" w:hAnsi="Calibri"/>
              </w:rPr>
            </w:pPr>
            <w:r>
              <w:rPr>
                <w:rFonts w:ascii="Calibri" w:hAnsi="Calibri"/>
              </w:rPr>
              <w:t>I understand that I must ring the school if my child is going to be absent as soon as possible.</w:t>
            </w:r>
          </w:p>
        </w:tc>
        <w:tc>
          <w:tcPr>
            <w:tcW w:w="935" w:type="dxa"/>
            <w:shd w:val="clear" w:color="auto" w:fill="auto"/>
          </w:tcPr>
          <w:p w14:paraId="0173AA13" w14:textId="77777777" w:rsidR="0081551E" w:rsidRPr="001507E7" w:rsidRDefault="0081551E" w:rsidP="005D352F">
            <w:pPr>
              <w:rPr>
                <w:rFonts w:ascii="Calibri" w:hAnsi="Calibri"/>
              </w:rPr>
            </w:pPr>
          </w:p>
        </w:tc>
      </w:tr>
      <w:tr w:rsidR="0081551E" w:rsidRPr="001507E7" w14:paraId="17A47ADC" w14:textId="77777777" w:rsidTr="005D352F">
        <w:tc>
          <w:tcPr>
            <w:tcW w:w="10682" w:type="dxa"/>
            <w:gridSpan w:val="5"/>
            <w:shd w:val="clear" w:color="auto" w:fill="BDD6EE"/>
          </w:tcPr>
          <w:p w14:paraId="1C4ED740" w14:textId="77777777" w:rsidR="0081551E" w:rsidRPr="001507E7" w:rsidRDefault="0081551E" w:rsidP="005D352F">
            <w:pPr>
              <w:rPr>
                <w:rFonts w:ascii="Calibri" w:hAnsi="Calibri"/>
              </w:rPr>
            </w:pPr>
            <w:r>
              <w:rPr>
                <w:rFonts w:ascii="Calibri" w:hAnsi="Calibri"/>
              </w:rPr>
              <w:t>Please read through and give your permission for the following:</w:t>
            </w:r>
          </w:p>
        </w:tc>
      </w:tr>
      <w:tr w:rsidR="0081551E" w:rsidRPr="001507E7" w14:paraId="6E3AE169" w14:textId="77777777" w:rsidTr="005D352F">
        <w:tc>
          <w:tcPr>
            <w:tcW w:w="9747" w:type="dxa"/>
            <w:gridSpan w:val="4"/>
            <w:shd w:val="clear" w:color="auto" w:fill="FFFFFF"/>
          </w:tcPr>
          <w:p w14:paraId="1C09FDC6" w14:textId="77777777" w:rsidR="0081551E" w:rsidRDefault="0081551E" w:rsidP="005D352F">
            <w:pPr>
              <w:rPr>
                <w:rFonts w:ascii="Calibri" w:hAnsi="Calibri"/>
              </w:rPr>
            </w:pPr>
            <w:r>
              <w:rPr>
                <w:rFonts w:ascii="Calibri" w:hAnsi="Calibri"/>
              </w:rPr>
              <w:t>To watch age appropriate and relevant documentaries, films or footage as part of their education.</w:t>
            </w:r>
          </w:p>
        </w:tc>
        <w:tc>
          <w:tcPr>
            <w:tcW w:w="935" w:type="dxa"/>
            <w:shd w:val="clear" w:color="auto" w:fill="FFFFFF"/>
          </w:tcPr>
          <w:p w14:paraId="46596314" w14:textId="77777777" w:rsidR="0081551E" w:rsidRDefault="0081551E" w:rsidP="005D352F">
            <w:pPr>
              <w:rPr>
                <w:rFonts w:ascii="Calibri" w:hAnsi="Calibri"/>
              </w:rPr>
            </w:pPr>
          </w:p>
        </w:tc>
      </w:tr>
      <w:tr w:rsidR="0081551E" w:rsidRPr="001507E7" w14:paraId="3408A2D7" w14:textId="77777777" w:rsidTr="005D352F">
        <w:tc>
          <w:tcPr>
            <w:tcW w:w="9747" w:type="dxa"/>
            <w:gridSpan w:val="4"/>
            <w:shd w:val="clear" w:color="auto" w:fill="FFFFFF"/>
          </w:tcPr>
          <w:p w14:paraId="63E66F9B" w14:textId="77777777" w:rsidR="0081551E" w:rsidRDefault="0081551E" w:rsidP="005D352F">
            <w:pPr>
              <w:rPr>
                <w:rFonts w:ascii="Calibri" w:hAnsi="Calibri"/>
              </w:rPr>
            </w:pPr>
            <w:r>
              <w:rPr>
                <w:rFonts w:ascii="Calibri" w:hAnsi="Calibri"/>
              </w:rPr>
              <w:t>To access Personal, Social and Health education including age appropriate sex and relationships education.</w:t>
            </w:r>
          </w:p>
        </w:tc>
        <w:tc>
          <w:tcPr>
            <w:tcW w:w="935" w:type="dxa"/>
            <w:shd w:val="clear" w:color="auto" w:fill="FFFFFF"/>
          </w:tcPr>
          <w:p w14:paraId="1A546DE5" w14:textId="77777777" w:rsidR="0081551E" w:rsidRDefault="0081551E" w:rsidP="005D352F">
            <w:pPr>
              <w:rPr>
                <w:rFonts w:ascii="Calibri" w:hAnsi="Calibri"/>
              </w:rPr>
            </w:pPr>
          </w:p>
        </w:tc>
      </w:tr>
      <w:tr w:rsidR="0081551E" w:rsidRPr="001507E7" w14:paraId="710885EE" w14:textId="77777777" w:rsidTr="005D352F">
        <w:tc>
          <w:tcPr>
            <w:tcW w:w="9747" w:type="dxa"/>
            <w:gridSpan w:val="4"/>
            <w:shd w:val="clear" w:color="auto" w:fill="FFFFFF"/>
          </w:tcPr>
          <w:p w14:paraId="4A5BD1DF" w14:textId="77777777" w:rsidR="0081551E" w:rsidRDefault="0081551E" w:rsidP="005D352F">
            <w:pPr>
              <w:rPr>
                <w:rFonts w:ascii="Calibri" w:hAnsi="Calibri"/>
              </w:rPr>
            </w:pPr>
            <w:r>
              <w:rPr>
                <w:rFonts w:ascii="Calibri" w:hAnsi="Calibri"/>
              </w:rPr>
              <w:t>To access the school nurse if deemed appropriate and necessary.</w:t>
            </w:r>
          </w:p>
        </w:tc>
        <w:tc>
          <w:tcPr>
            <w:tcW w:w="935" w:type="dxa"/>
            <w:shd w:val="clear" w:color="auto" w:fill="FFFFFF"/>
          </w:tcPr>
          <w:p w14:paraId="3F8F2197" w14:textId="77777777" w:rsidR="0081551E" w:rsidRDefault="0081551E" w:rsidP="005D352F">
            <w:pPr>
              <w:rPr>
                <w:rFonts w:ascii="Calibri" w:hAnsi="Calibri"/>
              </w:rPr>
            </w:pPr>
          </w:p>
        </w:tc>
      </w:tr>
      <w:tr w:rsidR="0081551E" w:rsidRPr="001507E7" w14:paraId="1B3428AE" w14:textId="77777777" w:rsidTr="005D352F">
        <w:tc>
          <w:tcPr>
            <w:tcW w:w="9747" w:type="dxa"/>
            <w:gridSpan w:val="4"/>
            <w:shd w:val="clear" w:color="auto" w:fill="FFFFFF"/>
          </w:tcPr>
          <w:p w14:paraId="6F06E0C3" w14:textId="77777777" w:rsidR="0081551E" w:rsidRDefault="0081551E" w:rsidP="005D352F">
            <w:pPr>
              <w:rPr>
                <w:rFonts w:ascii="Calibri" w:hAnsi="Calibri"/>
              </w:rPr>
            </w:pPr>
            <w:r>
              <w:rPr>
                <w:rFonts w:ascii="Calibri" w:hAnsi="Calibri"/>
              </w:rPr>
              <w:t>To access Educational Psychology Services if deemed appropriate and necessary.</w:t>
            </w:r>
          </w:p>
        </w:tc>
        <w:tc>
          <w:tcPr>
            <w:tcW w:w="935" w:type="dxa"/>
            <w:shd w:val="clear" w:color="auto" w:fill="FFFFFF"/>
          </w:tcPr>
          <w:p w14:paraId="75E988DB" w14:textId="77777777" w:rsidR="0081551E" w:rsidRDefault="0081551E" w:rsidP="005D352F">
            <w:pPr>
              <w:rPr>
                <w:rFonts w:ascii="Calibri" w:hAnsi="Calibri"/>
              </w:rPr>
            </w:pPr>
          </w:p>
        </w:tc>
      </w:tr>
      <w:tr w:rsidR="0081551E" w:rsidRPr="001507E7" w14:paraId="695AB011" w14:textId="77777777" w:rsidTr="005D352F">
        <w:tc>
          <w:tcPr>
            <w:tcW w:w="9747" w:type="dxa"/>
            <w:gridSpan w:val="4"/>
            <w:shd w:val="clear" w:color="auto" w:fill="FFFFFF"/>
          </w:tcPr>
          <w:p w14:paraId="3B095D13" w14:textId="77777777" w:rsidR="0081551E" w:rsidRDefault="0081551E" w:rsidP="005D352F">
            <w:pPr>
              <w:rPr>
                <w:rFonts w:ascii="Calibri" w:hAnsi="Calibri"/>
              </w:rPr>
            </w:pPr>
            <w:r>
              <w:rPr>
                <w:rFonts w:ascii="Calibri" w:hAnsi="Calibri"/>
              </w:rPr>
              <w:t>To access Child and Adult Mental Health Services if deemed appropriate and necessary.</w:t>
            </w:r>
          </w:p>
        </w:tc>
        <w:tc>
          <w:tcPr>
            <w:tcW w:w="935" w:type="dxa"/>
            <w:shd w:val="clear" w:color="auto" w:fill="FFFFFF"/>
          </w:tcPr>
          <w:p w14:paraId="71446EC7" w14:textId="77777777" w:rsidR="0081551E" w:rsidRDefault="0081551E" w:rsidP="005D352F">
            <w:pPr>
              <w:rPr>
                <w:rFonts w:ascii="Calibri" w:hAnsi="Calibri"/>
              </w:rPr>
            </w:pPr>
          </w:p>
        </w:tc>
      </w:tr>
      <w:tr w:rsidR="0081551E" w:rsidRPr="001507E7" w14:paraId="415BA5DF" w14:textId="77777777" w:rsidTr="005D352F">
        <w:tc>
          <w:tcPr>
            <w:tcW w:w="9747" w:type="dxa"/>
            <w:gridSpan w:val="4"/>
            <w:shd w:val="clear" w:color="auto" w:fill="FFFFFF"/>
          </w:tcPr>
          <w:p w14:paraId="57216C0B" w14:textId="77777777" w:rsidR="0081551E" w:rsidRDefault="0081551E" w:rsidP="005D352F">
            <w:pPr>
              <w:rPr>
                <w:rFonts w:ascii="Calibri" w:hAnsi="Calibri"/>
              </w:rPr>
            </w:pPr>
            <w:r>
              <w:rPr>
                <w:rFonts w:ascii="Calibri" w:hAnsi="Calibri"/>
              </w:rPr>
              <w:t>To access Drug and Alcohol services if deemed appropriate and necessary.</w:t>
            </w:r>
          </w:p>
        </w:tc>
        <w:tc>
          <w:tcPr>
            <w:tcW w:w="935" w:type="dxa"/>
            <w:shd w:val="clear" w:color="auto" w:fill="FFFFFF"/>
          </w:tcPr>
          <w:p w14:paraId="383AC31B" w14:textId="77777777" w:rsidR="0081551E" w:rsidRDefault="0081551E" w:rsidP="005D352F">
            <w:pPr>
              <w:rPr>
                <w:rFonts w:ascii="Calibri" w:hAnsi="Calibri"/>
              </w:rPr>
            </w:pPr>
          </w:p>
        </w:tc>
      </w:tr>
      <w:tr w:rsidR="0081551E" w:rsidRPr="001507E7" w14:paraId="228C5D47" w14:textId="77777777" w:rsidTr="005D352F">
        <w:tc>
          <w:tcPr>
            <w:tcW w:w="9747" w:type="dxa"/>
            <w:gridSpan w:val="4"/>
            <w:shd w:val="clear" w:color="auto" w:fill="FFFFFF"/>
          </w:tcPr>
          <w:p w14:paraId="73F7254A" w14:textId="77777777" w:rsidR="0081551E" w:rsidRDefault="0081551E" w:rsidP="005D352F">
            <w:pPr>
              <w:rPr>
                <w:rFonts w:ascii="Calibri" w:hAnsi="Calibri"/>
              </w:rPr>
            </w:pPr>
            <w:r>
              <w:rPr>
                <w:rFonts w:ascii="Calibri" w:hAnsi="Calibri"/>
              </w:rPr>
              <w:t>To access Speech and Language services if deemed appropriate and necessary.</w:t>
            </w:r>
          </w:p>
        </w:tc>
        <w:tc>
          <w:tcPr>
            <w:tcW w:w="935" w:type="dxa"/>
            <w:shd w:val="clear" w:color="auto" w:fill="FFFFFF"/>
          </w:tcPr>
          <w:p w14:paraId="6B5E7A72" w14:textId="77777777" w:rsidR="0081551E" w:rsidRDefault="0081551E" w:rsidP="005D352F">
            <w:pPr>
              <w:rPr>
                <w:rFonts w:ascii="Calibri" w:hAnsi="Calibri"/>
              </w:rPr>
            </w:pPr>
          </w:p>
        </w:tc>
      </w:tr>
      <w:tr w:rsidR="0081551E" w:rsidRPr="001507E7" w14:paraId="2A3BDF99" w14:textId="77777777" w:rsidTr="005D352F">
        <w:tc>
          <w:tcPr>
            <w:tcW w:w="9747" w:type="dxa"/>
            <w:gridSpan w:val="4"/>
            <w:shd w:val="clear" w:color="auto" w:fill="FFFFFF"/>
          </w:tcPr>
          <w:p w14:paraId="7DE33BFD" w14:textId="77777777" w:rsidR="0081551E" w:rsidRDefault="0081551E" w:rsidP="005D352F">
            <w:pPr>
              <w:rPr>
                <w:rFonts w:ascii="Calibri" w:hAnsi="Calibri"/>
              </w:rPr>
            </w:pPr>
            <w:r>
              <w:rPr>
                <w:rFonts w:ascii="Calibri" w:hAnsi="Calibri"/>
              </w:rPr>
              <w:t>To access Youth Offending Services if deemed appropriate and necessary.</w:t>
            </w:r>
          </w:p>
        </w:tc>
        <w:tc>
          <w:tcPr>
            <w:tcW w:w="935" w:type="dxa"/>
            <w:shd w:val="clear" w:color="auto" w:fill="FFFFFF"/>
          </w:tcPr>
          <w:p w14:paraId="118158E4" w14:textId="77777777" w:rsidR="0081551E" w:rsidRDefault="0081551E" w:rsidP="005D352F">
            <w:pPr>
              <w:rPr>
                <w:rFonts w:ascii="Calibri" w:hAnsi="Calibri"/>
              </w:rPr>
            </w:pPr>
          </w:p>
        </w:tc>
      </w:tr>
      <w:tr w:rsidR="0081551E" w:rsidRPr="001507E7" w14:paraId="4C063444" w14:textId="77777777" w:rsidTr="005D352F">
        <w:tc>
          <w:tcPr>
            <w:tcW w:w="9747" w:type="dxa"/>
            <w:gridSpan w:val="4"/>
            <w:shd w:val="clear" w:color="auto" w:fill="FFFFFF"/>
          </w:tcPr>
          <w:p w14:paraId="55FDAFF8" w14:textId="77777777" w:rsidR="0081551E" w:rsidRDefault="0081551E" w:rsidP="005D352F">
            <w:pPr>
              <w:rPr>
                <w:rFonts w:ascii="Calibri" w:hAnsi="Calibri"/>
              </w:rPr>
            </w:pPr>
            <w:r>
              <w:rPr>
                <w:rFonts w:ascii="Calibri" w:hAnsi="Calibri"/>
              </w:rPr>
              <w:t>To access Youth Direction (Careers Advise) as part of their educational offer.</w:t>
            </w:r>
          </w:p>
        </w:tc>
        <w:tc>
          <w:tcPr>
            <w:tcW w:w="935" w:type="dxa"/>
            <w:shd w:val="clear" w:color="auto" w:fill="FFFFFF"/>
          </w:tcPr>
          <w:p w14:paraId="0054B090" w14:textId="77777777" w:rsidR="0081551E" w:rsidRDefault="0081551E" w:rsidP="005D352F">
            <w:pPr>
              <w:rPr>
                <w:rFonts w:ascii="Calibri" w:hAnsi="Calibri"/>
              </w:rPr>
            </w:pPr>
          </w:p>
        </w:tc>
      </w:tr>
      <w:tr w:rsidR="0081551E" w:rsidRPr="001507E7" w14:paraId="08855030" w14:textId="77777777" w:rsidTr="005D352F">
        <w:tc>
          <w:tcPr>
            <w:tcW w:w="9747" w:type="dxa"/>
            <w:gridSpan w:val="4"/>
            <w:shd w:val="clear" w:color="auto" w:fill="FFFFFF"/>
          </w:tcPr>
          <w:p w14:paraId="250FF823" w14:textId="77777777" w:rsidR="0081551E" w:rsidRDefault="0081551E" w:rsidP="005D352F">
            <w:pPr>
              <w:rPr>
                <w:rFonts w:ascii="Calibri" w:hAnsi="Calibri"/>
              </w:rPr>
            </w:pPr>
            <w:r>
              <w:rPr>
                <w:rFonts w:ascii="Calibri" w:hAnsi="Calibri"/>
              </w:rPr>
              <w:t>To access other counselling and therapeutic services if deemed appropriate and necessary.</w:t>
            </w:r>
          </w:p>
        </w:tc>
        <w:tc>
          <w:tcPr>
            <w:tcW w:w="935" w:type="dxa"/>
            <w:shd w:val="clear" w:color="auto" w:fill="FFFFFF"/>
          </w:tcPr>
          <w:p w14:paraId="70AF19FF" w14:textId="77777777" w:rsidR="0081551E" w:rsidRDefault="0081551E" w:rsidP="005D352F">
            <w:pPr>
              <w:rPr>
                <w:rFonts w:ascii="Calibri" w:hAnsi="Calibri"/>
              </w:rPr>
            </w:pPr>
          </w:p>
        </w:tc>
      </w:tr>
      <w:tr w:rsidR="0081551E" w:rsidRPr="001507E7" w14:paraId="67CD4473" w14:textId="77777777" w:rsidTr="005D352F">
        <w:tc>
          <w:tcPr>
            <w:tcW w:w="9747" w:type="dxa"/>
            <w:gridSpan w:val="4"/>
            <w:shd w:val="clear" w:color="auto" w:fill="FFFFFF"/>
          </w:tcPr>
          <w:p w14:paraId="7D620159" w14:textId="77777777" w:rsidR="0081551E" w:rsidRDefault="0081551E" w:rsidP="005D352F">
            <w:pPr>
              <w:rPr>
                <w:rFonts w:ascii="Calibri" w:hAnsi="Calibri"/>
              </w:rPr>
            </w:pPr>
            <w:r>
              <w:rPr>
                <w:rFonts w:ascii="Calibri" w:hAnsi="Calibri"/>
              </w:rPr>
              <w:t xml:space="preserve">To be allowed to go off site for lunch (Year 11’s </w:t>
            </w:r>
            <w:r w:rsidRPr="00B107C1">
              <w:rPr>
                <w:rFonts w:ascii="Calibri" w:hAnsi="Calibri"/>
                <w:u w:val="single"/>
              </w:rPr>
              <w:t>ONLY</w:t>
            </w:r>
            <w:r>
              <w:rPr>
                <w:rFonts w:ascii="Calibri" w:hAnsi="Calibri"/>
              </w:rPr>
              <w:t>)</w:t>
            </w:r>
          </w:p>
        </w:tc>
        <w:tc>
          <w:tcPr>
            <w:tcW w:w="935" w:type="dxa"/>
            <w:shd w:val="clear" w:color="auto" w:fill="FFFFFF"/>
          </w:tcPr>
          <w:p w14:paraId="33DAB136" w14:textId="77777777" w:rsidR="0081551E" w:rsidRDefault="0081551E" w:rsidP="005D352F">
            <w:pPr>
              <w:rPr>
                <w:rFonts w:ascii="Calibri" w:hAnsi="Calibri"/>
              </w:rPr>
            </w:pPr>
          </w:p>
        </w:tc>
      </w:tr>
      <w:tr w:rsidR="0081551E" w:rsidRPr="001507E7" w14:paraId="35630EFE" w14:textId="77777777" w:rsidTr="005D352F">
        <w:tc>
          <w:tcPr>
            <w:tcW w:w="10682" w:type="dxa"/>
            <w:gridSpan w:val="5"/>
            <w:shd w:val="clear" w:color="auto" w:fill="BDD6EE"/>
          </w:tcPr>
          <w:p w14:paraId="48C7D5D4" w14:textId="77777777" w:rsidR="0081551E" w:rsidRDefault="0081551E" w:rsidP="005D352F">
            <w:pPr>
              <w:rPr>
                <w:rFonts w:ascii="Calibri" w:hAnsi="Calibri"/>
              </w:rPr>
            </w:pPr>
            <w:r>
              <w:rPr>
                <w:rFonts w:ascii="Calibri" w:hAnsi="Calibri"/>
              </w:rPr>
              <w:t>If your child receives one to one tuition from home please ensure the following (please tick to say you agree):</w:t>
            </w:r>
          </w:p>
        </w:tc>
      </w:tr>
      <w:tr w:rsidR="0081551E" w:rsidRPr="001507E7" w14:paraId="78B79BD5" w14:textId="77777777" w:rsidTr="005D352F">
        <w:tc>
          <w:tcPr>
            <w:tcW w:w="9747" w:type="dxa"/>
            <w:gridSpan w:val="4"/>
            <w:shd w:val="clear" w:color="auto" w:fill="FFFFFF"/>
          </w:tcPr>
          <w:p w14:paraId="3442EC1C" w14:textId="77777777" w:rsidR="0081551E" w:rsidRDefault="0081551E" w:rsidP="005D352F">
            <w:pPr>
              <w:rPr>
                <w:rFonts w:ascii="Calibri" w:hAnsi="Calibri"/>
              </w:rPr>
            </w:pPr>
            <w:r>
              <w:rPr>
                <w:rFonts w:ascii="Calibri" w:hAnsi="Calibri"/>
              </w:rPr>
              <w:t>Your child is awake and has eaten their breakfast and/or lunch before the teacher arrives.</w:t>
            </w:r>
          </w:p>
        </w:tc>
        <w:tc>
          <w:tcPr>
            <w:tcW w:w="935" w:type="dxa"/>
            <w:shd w:val="clear" w:color="auto" w:fill="FFFFFF"/>
          </w:tcPr>
          <w:p w14:paraId="0668ACBE" w14:textId="77777777" w:rsidR="0081551E" w:rsidRDefault="0081551E" w:rsidP="005D352F">
            <w:pPr>
              <w:rPr>
                <w:rFonts w:ascii="Calibri" w:hAnsi="Calibri"/>
              </w:rPr>
            </w:pPr>
          </w:p>
        </w:tc>
      </w:tr>
      <w:tr w:rsidR="0081551E" w:rsidRPr="001507E7" w14:paraId="618973B4" w14:textId="77777777" w:rsidTr="005D352F">
        <w:tc>
          <w:tcPr>
            <w:tcW w:w="9747" w:type="dxa"/>
            <w:gridSpan w:val="4"/>
            <w:shd w:val="clear" w:color="auto" w:fill="FFFFFF"/>
          </w:tcPr>
          <w:p w14:paraId="36E23E07" w14:textId="77777777" w:rsidR="0081551E" w:rsidRDefault="0081551E" w:rsidP="005D352F">
            <w:pPr>
              <w:rPr>
                <w:rFonts w:ascii="Calibri" w:hAnsi="Calibri"/>
              </w:rPr>
            </w:pPr>
            <w:r>
              <w:rPr>
                <w:rFonts w:ascii="Calibri" w:hAnsi="Calibri"/>
              </w:rPr>
              <w:t>Your child is dressed appropriately and ready to learn before the teacher arrives.</w:t>
            </w:r>
          </w:p>
        </w:tc>
        <w:tc>
          <w:tcPr>
            <w:tcW w:w="935" w:type="dxa"/>
            <w:shd w:val="clear" w:color="auto" w:fill="FFFFFF"/>
          </w:tcPr>
          <w:p w14:paraId="207271EE" w14:textId="77777777" w:rsidR="0081551E" w:rsidRDefault="0081551E" w:rsidP="005D352F">
            <w:pPr>
              <w:rPr>
                <w:rFonts w:ascii="Calibri" w:hAnsi="Calibri"/>
              </w:rPr>
            </w:pPr>
          </w:p>
        </w:tc>
      </w:tr>
      <w:tr w:rsidR="0081551E" w:rsidRPr="001507E7" w14:paraId="7F187A28" w14:textId="77777777" w:rsidTr="005D352F">
        <w:tc>
          <w:tcPr>
            <w:tcW w:w="9747" w:type="dxa"/>
            <w:gridSpan w:val="4"/>
            <w:shd w:val="clear" w:color="auto" w:fill="FFFFFF"/>
          </w:tcPr>
          <w:p w14:paraId="71289BBA" w14:textId="77777777" w:rsidR="0081551E" w:rsidRDefault="0081551E" w:rsidP="005D352F">
            <w:pPr>
              <w:rPr>
                <w:rFonts w:ascii="Calibri" w:hAnsi="Calibri"/>
              </w:rPr>
            </w:pPr>
            <w:r>
              <w:rPr>
                <w:rFonts w:ascii="Calibri" w:hAnsi="Calibri"/>
              </w:rPr>
              <w:t>Your child does not have their mobile phone with them or any other transmitting device unless the teacher has directed them to do so.</w:t>
            </w:r>
          </w:p>
        </w:tc>
        <w:tc>
          <w:tcPr>
            <w:tcW w:w="935" w:type="dxa"/>
            <w:shd w:val="clear" w:color="auto" w:fill="FFFFFF"/>
          </w:tcPr>
          <w:p w14:paraId="3DEB1885" w14:textId="77777777" w:rsidR="0081551E" w:rsidRDefault="0081551E" w:rsidP="005D352F">
            <w:pPr>
              <w:rPr>
                <w:rFonts w:ascii="Calibri" w:hAnsi="Calibri"/>
              </w:rPr>
            </w:pPr>
          </w:p>
        </w:tc>
      </w:tr>
      <w:tr w:rsidR="0081551E" w:rsidRPr="001507E7" w14:paraId="6EEBABE6" w14:textId="77777777" w:rsidTr="005D352F">
        <w:tc>
          <w:tcPr>
            <w:tcW w:w="9747" w:type="dxa"/>
            <w:gridSpan w:val="4"/>
            <w:shd w:val="clear" w:color="auto" w:fill="FFFFFF"/>
          </w:tcPr>
          <w:p w14:paraId="69135A8C" w14:textId="77777777" w:rsidR="0081551E" w:rsidRDefault="0081551E" w:rsidP="005D352F">
            <w:pPr>
              <w:rPr>
                <w:rFonts w:ascii="Calibri" w:hAnsi="Calibri"/>
              </w:rPr>
            </w:pPr>
            <w:r>
              <w:rPr>
                <w:rFonts w:ascii="Calibri" w:hAnsi="Calibri"/>
              </w:rPr>
              <w:t>You have provided a quiet space with a table for your child and the teacher to work free from noise and distraction.</w:t>
            </w:r>
          </w:p>
        </w:tc>
        <w:tc>
          <w:tcPr>
            <w:tcW w:w="935" w:type="dxa"/>
            <w:shd w:val="clear" w:color="auto" w:fill="FFFFFF"/>
          </w:tcPr>
          <w:p w14:paraId="26859D2E" w14:textId="77777777" w:rsidR="0081551E" w:rsidRDefault="0081551E" w:rsidP="005D352F">
            <w:pPr>
              <w:rPr>
                <w:rFonts w:ascii="Calibri" w:hAnsi="Calibri"/>
              </w:rPr>
            </w:pPr>
          </w:p>
        </w:tc>
      </w:tr>
      <w:tr w:rsidR="0081551E" w:rsidRPr="001507E7" w14:paraId="08E88E68" w14:textId="77777777" w:rsidTr="005D352F">
        <w:tc>
          <w:tcPr>
            <w:tcW w:w="9747" w:type="dxa"/>
            <w:gridSpan w:val="4"/>
            <w:shd w:val="clear" w:color="auto" w:fill="FFFFFF"/>
          </w:tcPr>
          <w:p w14:paraId="622E8D9D" w14:textId="77777777" w:rsidR="0081551E" w:rsidRDefault="0081551E" w:rsidP="005D352F">
            <w:pPr>
              <w:rPr>
                <w:rFonts w:ascii="Calibri" w:hAnsi="Calibri"/>
              </w:rPr>
            </w:pPr>
            <w:r>
              <w:rPr>
                <w:rFonts w:ascii="Calibri" w:hAnsi="Calibri"/>
              </w:rPr>
              <w:t>The television (if it is in the room that your child and the teacher are working in) is switched off.</w:t>
            </w:r>
          </w:p>
        </w:tc>
        <w:tc>
          <w:tcPr>
            <w:tcW w:w="935" w:type="dxa"/>
            <w:shd w:val="clear" w:color="auto" w:fill="FFFFFF"/>
          </w:tcPr>
          <w:p w14:paraId="2EFBB201" w14:textId="77777777" w:rsidR="0081551E" w:rsidRDefault="0081551E" w:rsidP="005D352F">
            <w:pPr>
              <w:rPr>
                <w:rFonts w:ascii="Calibri" w:hAnsi="Calibri"/>
              </w:rPr>
            </w:pPr>
          </w:p>
        </w:tc>
      </w:tr>
      <w:tr w:rsidR="0081551E" w:rsidRPr="001507E7" w14:paraId="38F4F364" w14:textId="77777777" w:rsidTr="005D352F">
        <w:tc>
          <w:tcPr>
            <w:tcW w:w="9747" w:type="dxa"/>
            <w:gridSpan w:val="4"/>
            <w:shd w:val="clear" w:color="auto" w:fill="FFFFFF"/>
          </w:tcPr>
          <w:p w14:paraId="5CABEE8A" w14:textId="77777777" w:rsidR="0081551E" w:rsidRDefault="0081551E" w:rsidP="005D352F">
            <w:pPr>
              <w:rPr>
                <w:rFonts w:ascii="Calibri" w:hAnsi="Calibri"/>
              </w:rPr>
            </w:pPr>
            <w:r>
              <w:rPr>
                <w:rFonts w:ascii="Calibri" w:hAnsi="Calibri"/>
              </w:rPr>
              <w:lastRenderedPageBreak/>
              <w:t>That there is a parent or responsible adult present in the home.</w:t>
            </w:r>
          </w:p>
        </w:tc>
        <w:tc>
          <w:tcPr>
            <w:tcW w:w="935" w:type="dxa"/>
            <w:shd w:val="clear" w:color="auto" w:fill="FFFFFF"/>
          </w:tcPr>
          <w:p w14:paraId="4AEB1E44" w14:textId="77777777" w:rsidR="0081551E" w:rsidRDefault="0081551E" w:rsidP="005D352F">
            <w:pPr>
              <w:rPr>
                <w:rFonts w:ascii="Calibri" w:hAnsi="Calibri"/>
              </w:rPr>
            </w:pPr>
          </w:p>
        </w:tc>
      </w:tr>
      <w:tr w:rsidR="0081551E" w:rsidRPr="001507E7" w14:paraId="12C76E06" w14:textId="77777777" w:rsidTr="005D352F">
        <w:tc>
          <w:tcPr>
            <w:tcW w:w="9747" w:type="dxa"/>
            <w:gridSpan w:val="4"/>
            <w:shd w:val="clear" w:color="auto" w:fill="FFFFFF"/>
          </w:tcPr>
          <w:p w14:paraId="282A1141" w14:textId="77777777" w:rsidR="0081551E" w:rsidRDefault="0081551E" w:rsidP="005D352F">
            <w:pPr>
              <w:rPr>
                <w:rFonts w:ascii="Calibri" w:hAnsi="Calibri"/>
              </w:rPr>
            </w:pPr>
            <w:r>
              <w:rPr>
                <w:rFonts w:ascii="Calibri" w:hAnsi="Calibri"/>
              </w:rPr>
              <w:t>That all people present in the house refrain from smoking in the house while the teacher is present.</w:t>
            </w:r>
          </w:p>
        </w:tc>
        <w:tc>
          <w:tcPr>
            <w:tcW w:w="935" w:type="dxa"/>
            <w:shd w:val="clear" w:color="auto" w:fill="FFFFFF"/>
          </w:tcPr>
          <w:p w14:paraId="70E4C0DA" w14:textId="77777777" w:rsidR="0081551E" w:rsidRDefault="0081551E" w:rsidP="005D352F">
            <w:pPr>
              <w:rPr>
                <w:rFonts w:ascii="Calibri" w:hAnsi="Calibri"/>
              </w:rPr>
            </w:pPr>
          </w:p>
        </w:tc>
      </w:tr>
      <w:tr w:rsidR="0081551E" w:rsidRPr="001507E7" w14:paraId="017267E1" w14:textId="77777777" w:rsidTr="005D352F">
        <w:tc>
          <w:tcPr>
            <w:tcW w:w="10682" w:type="dxa"/>
            <w:gridSpan w:val="5"/>
            <w:shd w:val="clear" w:color="auto" w:fill="0070C0"/>
          </w:tcPr>
          <w:p w14:paraId="07D4955B" w14:textId="77777777" w:rsidR="0081551E" w:rsidRPr="004B5BDD" w:rsidRDefault="0081551E" w:rsidP="005D352F">
            <w:pPr>
              <w:tabs>
                <w:tab w:val="left" w:pos="5190"/>
              </w:tabs>
              <w:rPr>
                <w:rFonts w:ascii="Calibri" w:hAnsi="Calibri"/>
                <w:b/>
                <w:color w:val="FFFFFF"/>
              </w:rPr>
            </w:pPr>
            <w:r w:rsidRPr="004B5BDD">
              <w:rPr>
                <w:rFonts w:ascii="Calibri" w:hAnsi="Calibri"/>
                <w:b/>
                <w:color w:val="FFFFFF"/>
              </w:rPr>
              <w:t xml:space="preserve">I hereby declare that have read all of the above carefully and have given my agreement, permission and consent to everything listed. Please note that by signing this I have also given permission for the school to act as “Loco- Parentis” </w:t>
            </w:r>
            <w:r w:rsidRPr="004B5BDD">
              <w:rPr>
                <w:rFonts w:ascii="Calibri" w:hAnsi="Calibri" w:cs="Arial"/>
                <w:b/>
                <w:color w:val="FFFFFF"/>
              </w:rPr>
              <w:t>I understand the term ‘Loco-Parentis’ means that the accompanying staff shall have the equivalent authority in respect of my child regarding discipline and welfare that I have.</w:t>
            </w:r>
          </w:p>
        </w:tc>
      </w:tr>
      <w:tr w:rsidR="0081551E" w:rsidRPr="001507E7" w14:paraId="0CC1706B" w14:textId="77777777" w:rsidTr="005D352F">
        <w:tc>
          <w:tcPr>
            <w:tcW w:w="2670" w:type="dxa"/>
            <w:shd w:val="clear" w:color="auto" w:fill="BDD6EE"/>
          </w:tcPr>
          <w:p w14:paraId="1D07CF79" w14:textId="77777777" w:rsidR="0081551E" w:rsidRDefault="0081551E" w:rsidP="005D352F">
            <w:pPr>
              <w:rPr>
                <w:rFonts w:ascii="Calibri" w:hAnsi="Calibri"/>
              </w:rPr>
            </w:pPr>
            <w:r>
              <w:rPr>
                <w:rFonts w:ascii="Calibri" w:hAnsi="Calibri"/>
              </w:rPr>
              <w:t>Signature:</w:t>
            </w:r>
          </w:p>
        </w:tc>
        <w:tc>
          <w:tcPr>
            <w:tcW w:w="2671" w:type="dxa"/>
            <w:shd w:val="clear" w:color="auto" w:fill="FFFFFF"/>
          </w:tcPr>
          <w:p w14:paraId="4FAF194B" w14:textId="77777777" w:rsidR="0081551E" w:rsidRDefault="0081551E" w:rsidP="005D352F">
            <w:pPr>
              <w:rPr>
                <w:rFonts w:ascii="Calibri" w:hAnsi="Calibri"/>
              </w:rPr>
            </w:pPr>
          </w:p>
          <w:p w14:paraId="0B6A2A67" w14:textId="77777777" w:rsidR="0081551E" w:rsidRDefault="0081551E" w:rsidP="005D352F">
            <w:pPr>
              <w:rPr>
                <w:rFonts w:ascii="Calibri" w:hAnsi="Calibri"/>
              </w:rPr>
            </w:pPr>
          </w:p>
        </w:tc>
        <w:tc>
          <w:tcPr>
            <w:tcW w:w="2670" w:type="dxa"/>
            <w:shd w:val="clear" w:color="auto" w:fill="BDD6EE"/>
          </w:tcPr>
          <w:p w14:paraId="02E96C9E" w14:textId="77777777" w:rsidR="0081551E" w:rsidRDefault="0081551E" w:rsidP="005D352F">
            <w:pPr>
              <w:rPr>
                <w:rFonts w:ascii="Calibri" w:hAnsi="Calibri"/>
              </w:rPr>
            </w:pPr>
            <w:r>
              <w:rPr>
                <w:rFonts w:ascii="Calibri" w:hAnsi="Calibri"/>
              </w:rPr>
              <w:t>Date:</w:t>
            </w:r>
          </w:p>
        </w:tc>
        <w:tc>
          <w:tcPr>
            <w:tcW w:w="2671" w:type="dxa"/>
            <w:gridSpan w:val="2"/>
            <w:shd w:val="clear" w:color="auto" w:fill="FFFFFF"/>
          </w:tcPr>
          <w:p w14:paraId="4FF8898B" w14:textId="77777777" w:rsidR="0081551E" w:rsidRDefault="0081551E" w:rsidP="005D352F">
            <w:pPr>
              <w:rPr>
                <w:rFonts w:ascii="Calibri" w:hAnsi="Calibri"/>
              </w:rPr>
            </w:pPr>
          </w:p>
        </w:tc>
      </w:tr>
    </w:tbl>
    <w:p w14:paraId="740277F5" w14:textId="77777777" w:rsidR="0081551E" w:rsidRDefault="0081551E" w:rsidP="0081551E">
      <w:pPr>
        <w:rPr>
          <w:rFonts w:ascii="Calibri" w:hAnsi="Calibri"/>
        </w:rPr>
      </w:pPr>
    </w:p>
    <w:p w14:paraId="1E0F344F" w14:textId="384491AF" w:rsidR="00695B60" w:rsidRPr="0081551E" w:rsidRDefault="00695B60" w:rsidP="0081551E">
      <w:pPr>
        <w:rPr>
          <w:rFonts w:ascii="Calibri" w:hAnsi="Calibri"/>
        </w:rPr>
      </w:pPr>
    </w:p>
    <w:sectPr w:rsidR="00695B60" w:rsidRPr="0081551E" w:rsidSect="00E250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DFB2D" w14:textId="77777777" w:rsidR="00D10A6E" w:rsidRDefault="00D10A6E" w:rsidP="00773867">
      <w:pPr>
        <w:spacing w:after="0" w:line="240" w:lineRule="auto"/>
      </w:pPr>
      <w:r>
        <w:separator/>
      </w:r>
    </w:p>
  </w:endnote>
  <w:endnote w:type="continuationSeparator" w:id="0">
    <w:p w14:paraId="5B83EDB8" w14:textId="77777777" w:rsidR="00D10A6E" w:rsidRDefault="00D10A6E" w:rsidP="0077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NTPreCursive">
    <w:altName w:val="Urdu Typesetting"/>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857860"/>
      <w:docPartObj>
        <w:docPartGallery w:val="Page Numbers (Bottom of Page)"/>
        <w:docPartUnique/>
      </w:docPartObj>
    </w:sdtPr>
    <w:sdtEndPr/>
    <w:sdtContent>
      <w:sdt>
        <w:sdtPr>
          <w:id w:val="1728636285"/>
          <w:docPartObj>
            <w:docPartGallery w:val="Page Numbers (Top of Page)"/>
            <w:docPartUnique/>
          </w:docPartObj>
        </w:sdtPr>
        <w:sdtEndPr/>
        <w:sdtContent>
          <w:p w14:paraId="3EA97A6A" w14:textId="1563BC97" w:rsidR="001D6E8B" w:rsidRDefault="001D6E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63C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63CD">
              <w:rPr>
                <w:b/>
                <w:bCs/>
                <w:noProof/>
              </w:rPr>
              <w:t>7</w:t>
            </w:r>
            <w:r>
              <w:rPr>
                <w:b/>
                <w:bCs/>
                <w:sz w:val="24"/>
                <w:szCs w:val="24"/>
              </w:rPr>
              <w:fldChar w:fldCharType="end"/>
            </w:r>
          </w:p>
        </w:sdtContent>
      </w:sdt>
    </w:sdtContent>
  </w:sdt>
  <w:p w14:paraId="71A932B5" w14:textId="77777777" w:rsidR="00B37AF0" w:rsidRDefault="00B37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9D52A" w14:textId="77777777" w:rsidR="00D10A6E" w:rsidRDefault="00D10A6E" w:rsidP="00773867">
      <w:pPr>
        <w:spacing w:after="0" w:line="240" w:lineRule="auto"/>
      </w:pPr>
      <w:r>
        <w:separator/>
      </w:r>
    </w:p>
  </w:footnote>
  <w:footnote w:type="continuationSeparator" w:id="0">
    <w:p w14:paraId="37876D5E" w14:textId="77777777" w:rsidR="00D10A6E" w:rsidRDefault="00D10A6E" w:rsidP="00773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541"/>
      </w:pPr>
      <w:rPr>
        <w:rFonts w:ascii="Symbol" w:hAnsi="Symbol" w:cs="Symbol"/>
        <w:b w:val="0"/>
        <w:bCs w:val="0"/>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23B3E93"/>
    <w:multiLevelType w:val="hybridMultilevel"/>
    <w:tmpl w:val="8FAAE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50A8F"/>
    <w:multiLevelType w:val="hybridMultilevel"/>
    <w:tmpl w:val="755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72ADF"/>
    <w:multiLevelType w:val="hybridMultilevel"/>
    <w:tmpl w:val="EF62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F2D31"/>
    <w:multiLevelType w:val="hybridMultilevel"/>
    <w:tmpl w:val="BC8CC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473F0"/>
    <w:multiLevelType w:val="hybridMultilevel"/>
    <w:tmpl w:val="551A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C1064"/>
    <w:multiLevelType w:val="hybridMultilevel"/>
    <w:tmpl w:val="F0A46A9E"/>
    <w:lvl w:ilvl="0" w:tplc="32B832C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50FE6"/>
    <w:multiLevelType w:val="hybridMultilevel"/>
    <w:tmpl w:val="F322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9F50ED"/>
    <w:multiLevelType w:val="hybridMultilevel"/>
    <w:tmpl w:val="6D223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C38C4"/>
    <w:multiLevelType w:val="hybridMultilevel"/>
    <w:tmpl w:val="367ED8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8462A"/>
    <w:multiLevelType w:val="hybridMultilevel"/>
    <w:tmpl w:val="FCCA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5381A"/>
    <w:multiLevelType w:val="hybridMultilevel"/>
    <w:tmpl w:val="E3F8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91D7F"/>
    <w:multiLevelType w:val="hybridMultilevel"/>
    <w:tmpl w:val="73282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80D78"/>
    <w:multiLevelType w:val="hybridMultilevel"/>
    <w:tmpl w:val="14E8890A"/>
    <w:lvl w:ilvl="0" w:tplc="19F2E3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97AC7"/>
    <w:multiLevelType w:val="hybridMultilevel"/>
    <w:tmpl w:val="719CD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126B7"/>
    <w:multiLevelType w:val="hybridMultilevel"/>
    <w:tmpl w:val="14C2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171C1"/>
    <w:multiLevelType w:val="multilevel"/>
    <w:tmpl w:val="76A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AD60B4"/>
    <w:multiLevelType w:val="hybridMultilevel"/>
    <w:tmpl w:val="3182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46D27"/>
    <w:multiLevelType w:val="hybridMultilevel"/>
    <w:tmpl w:val="12D23E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1F6B13"/>
    <w:multiLevelType w:val="hybridMultilevel"/>
    <w:tmpl w:val="6070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1238E"/>
    <w:multiLevelType w:val="multilevel"/>
    <w:tmpl w:val="64E0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18410C"/>
    <w:multiLevelType w:val="multilevel"/>
    <w:tmpl w:val="4062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360125"/>
    <w:multiLevelType w:val="hybridMultilevel"/>
    <w:tmpl w:val="2368B7F4"/>
    <w:lvl w:ilvl="0" w:tplc="9F24CD74">
      <w:start w:val="1"/>
      <w:numFmt w:val="bullet"/>
      <w:lvlText w:val=""/>
      <w:lvlJc w:val="left"/>
      <w:pPr>
        <w:ind w:left="2771"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47572E3"/>
    <w:multiLevelType w:val="multilevel"/>
    <w:tmpl w:val="65DE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320DA"/>
    <w:multiLevelType w:val="hybridMultilevel"/>
    <w:tmpl w:val="BA98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5"/>
  </w:num>
  <w:num w:numId="4">
    <w:abstractNumId w:val="2"/>
  </w:num>
  <w:num w:numId="5">
    <w:abstractNumId w:val="10"/>
  </w:num>
  <w:num w:numId="6">
    <w:abstractNumId w:val="13"/>
  </w:num>
  <w:num w:numId="7">
    <w:abstractNumId w:val="24"/>
  </w:num>
  <w:num w:numId="8">
    <w:abstractNumId w:val="21"/>
  </w:num>
  <w:num w:numId="9">
    <w:abstractNumId w:val="22"/>
  </w:num>
  <w:num w:numId="10">
    <w:abstractNumId w:val="16"/>
  </w:num>
  <w:num w:numId="11">
    <w:abstractNumId w:val="14"/>
  </w:num>
  <w:num w:numId="12">
    <w:abstractNumId w:val="0"/>
  </w:num>
  <w:num w:numId="13">
    <w:abstractNumId w:val="8"/>
  </w:num>
  <w:num w:numId="14">
    <w:abstractNumId w:val="19"/>
  </w:num>
  <w:num w:numId="15">
    <w:abstractNumId w:val="11"/>
  </w:num>
  <w:num w:numId="16">
    <w:abstractNumId w:val="15"/>
  </w:num>
  <w:num w:numId="17">
    <w:abstractNumId w:val="23"/>
  </w:num>
  <w:num w:numId="18">
    <w:abstractNumId w:val="20"/>
  </w:num>
  <w:num w:numId="19">
    <w:abstractNumId w:val="17"/>
  </w:num>
  <w:num w:numId="20">
    <w:abstractNumId w:val="3"/>
  </w:num>
  <w:num w:numId="21">
    <w:abstractNumId w:val="6"/>
  </w:num>
  <w:num w:numId="22">
    <w:abstractNumId w:val="12"/>
  </w:num>
  <w:num w:numId="23">
    <w:abstractNumId w:val="1"/>
  </w:num>
  <w:num w:numId="24">
    <w:abstractNumId w:val="18"/>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A9"/>
    <w:rsid w:val="000063CD"/>
    <w:rsid w:val="00042D04"/>
    <w:rsid w:val="0005125D"/>
    <w:rsid w:val="000805C1"/>
    <w:rsid w:val="00096214"/>
    <w:rsid w:val="000B6BC1"/>
    <w:rsid w:val="000E62C2"/>
    <w:rsid w:val="0010695C"/>
    <w:rsid w:val="0019030C"/>
    <w:rsid w:val="001A7C98"/>
    <w:rsid w:val="001C6444"/>
    <w:rsid w:val="001D4A7D"/>
    <w:rsid w:val="001D6E8B"/>
    <w:rsid w:val="0020339F"/>
    <w:rsid w:val="00227241"/>
    <w:rsid w:val="002306F3"/>
    <w:rsid w:val="00294E3B"/>
    <w:rsid w:val="002A3C07"/>
    <w:rsid w:val="002B17A9"/>
    <w:rsid w:val="002F4C5B"/>
    <w:rsid w:val="00320B9B"/>
    <w:rsid w:val="00351D54"/>
    <w:rsid w:val="00355700"/>
    <w:rsid w:val="003B3BF9"/>
    <w:rsid w:val="00402153"/>
    <w:rsid w:val="004A4865"/>
    <w:rsid w:val="00507CDB"/>
    <w:rsid w:val="00550138"/>
    <w:rsid w:val="00582B5B"/>
    <w:rsid w:val="00593907"/>
    <w:rsid w:val="00594D01"/>
    <w:rsid w:val="005A065C"/>
    <w:rsid w:val="005E5BB2"/>
    <w:rsid w:val="005F0538"/>
    <w:rsid w:val="00632CB0"/>
    <w:rsid w:val="00642933"/>
    <w:rsid w:val="00693441"/>
    <w:rsid w:val="00695B60"/>
    <w:rsid w:val="006A409C"/>
    <w:rsid w:val="006B154A"/>
    <w:rsid w:val="006C2467"/>
    <w:rsid w:val="006E5B70"/>
    <w:rsid w:val="0071377F"/>
    <w:rsid w:val="0071738D"/>
    <w:rsid w:val="00737190"/>
    <w:rsid w:val="007541C6"/>
    <w:rsid w:val="00762BBD"/>
    <w:rsid w:val="00773867"/>
    <w:rsid w:val="007A549A"/>
    <w:rsid w:val="0081551E"/>
    <w:rsid w:val="00832DD8"/>
    <w:rsid w:val="00865246"/>
    <w:rsid w:val="00891EA2"/>
    <w:rsid w:val="008E44E1"/>
    <w:rsid w:val="00931DA4"/>
    <w:rsid w:val="00935E13"/>
    <w:rsid w:val="0094262C"/>
    <w:rsid w:val="009A0E1C"/>
    <w:rsid w:val="009A25C8"/>
    <w:rsid w:val="009A72AB"/>
    <w:rsid w:val="009F3010"/>
    <w:rsid w:val="00A106EC"/>
    <w:rsid w:val="00A846FB"/>
    <w:rsid w:val="00A9068E"/>
    <w:rsid w:val="00AA7E1F"/>
    <w:rsid w:val="00AD7C83"/>
    <w:rsid w:val="00AF06CC"/>
    <w:rsid w:val="00B07B50"/>
    <w:rsid w:val="00B249A3"/>
    <w:rsid w:val="00B37AF0"/>
    <w:rsid w:val="00B613B5"/>
    <w:rsid w:val="00B754B8"/>
    <w:rsid w:val="00BB5C23"/>
    <w:rsid w:val="00BC28FF"/>
    <w:rsid w:val="00BE0F0D"/>
    <w:rsid w:val="00C14AE6"/>
    <w:rsid w:val="00C51728"/>
    <w:rsid w:val="00C621DA"/>
    <w:rsid w:val="00C64562"/>
    <w:rsid w:val="00CB0590"/>
    <w:rsid w:val="00CD6808"/>
    <w:rsid w:val="00CE4DF6"/>
    <w:rsid w:val="00D10A6E"/>
    <w:rsid w:val="00D66F1A"/>
    <w:rsid w:val="00DB540F"/>
    <w:rsid w:val="00DB5A1B"/>
    <w:rsid w:val="00DC0D67"/>
    <w:rsid w:val="00DC7BC3"/>
    <w:rsid w:val="00DF0DE7"/>
    <w:rsid w:val="00E13F07"/>
    <w:rsid w:val="00E24424"/>
    <w:rsid w:val="00E250C1"/>
    <w:rsid w:val="00E34E5C"/>
    <w:rsid w:val="00E63897"/>
    <w:rsid w:val="00E82A90"/>
    <w:rsid w:val="00EA22D5"/>
    <w:rsid w:val="00EB29FD"/>
    <w:rsid w:val="00F20840"/>
    <w:rsid w:val="00F62A42"/>
    <w:rsid w:val="00F91995"/>
    <w:rsid w:val="00F94B2A"/>
    <w:rsid w:val="00FB6C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3876"/>
  <w15:docId w15:val="{88F9F87F-64BC-4980-B4BF-3F5569CA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C1"/>
  </w:style>
  <w:style w:type="paragraph" w:styleId="Heading1">
    <w:name w:val="heading 1"/>
    <w:basedOn w:val="Normal"/>
    <w:next w:val="Normal"/>
    <w:link w:val="Heading1Char"/>
    <w:qFormat/>
    <w:rsid w:val="00593907"/>
    <w:pPr>
      <w:keepNext/>
      <w:autoSpaceDE w:val="0"/>
      <w:autoSpaceDN w:val="0"/>
      <w:adjustRightInd w:val="0"/>
      <w:spacing w:after="0" w:line="240" w:lineRule="auto"/>
      <w:outlineLvl w:val="0"/>
    </w:pPr>
    <w:rPr>
      <w:rFonts w:ascii="TimesNewRoman,Bold" w:eastAsia="Times New Roman" w:hAnsi="TimesNewRoman,Bold"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7241"/>
    <w:pPr>
      <w:spacing w:after="0" w:line="240" w:lineRule="auto"/>
    </w:pPr>
  </w:style>
  <w:style w:type="character" w:styleId="Hyperlink">
    <w:name w:val="Hyperlink"/>
    <w:basedOn w:val="DefaultParagraphFont"/>
    <w:uiPriority w:val="99"/>
    <w:unhideWhenUsed/>
    <w:rsid w:val="00227241"/>
    <w:rPr>
      <w:color w:val="0000FF" w:themeColor="hyperlink"/>
      <w:u w:val="single"/>
    </w:rPr>
  </w:style>
  <w:style w:type="paragraph" w:styleId="ListParagraph">
    <w:name w:val="List Paragraph"/>
    <w:basedOn w:val="Normal"/>
    <w:uiPriority w:val="34"/>
    <w:qFormat/>
    <w:rsid w:val="00227241"/>
    <w:pPr>
      <w:ind w:left="720"/>
      <w:contextualSpacing/>
    </w:pPr>
  </w:style>
  <w:style w:type="paragraph" w:styleId="BalloonText">
    <w:name w:val="Balloon Text"/>
    <w:basedOn w:val="Normal"/>
    <w:link w:val="BalloonTextChar"/>
    <w:uiPriority w:val="99"/>
    <w:semiHidden/>
    <w:unhideWhenUsed/>
    <w:rsid w:val="00CD6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808"/>
    <w:rPr>
      <w:rFonts w:ascii="Segoe UI" w:hAnsi="Segoe UI" w:cs="Segoe UI"/>
      <w:sz w:val="18"/>
      <w:szCs w:val="18"/>
    </w:rPr>
  </w:style>
  <w:style w:type="paragraph" w:styleId="Header">
    <w:name w:val="header"/>
    <w:basedOn w:val="Normal"/>
    <w:link w:val="HeaderChar"/>
    <w:uiPriority w:val="99"/>
    <w:unhideWhenUsed/>
    <w:rsid w:val="007738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67"/>
  </w:style>
  <w:style w:type="paragraph" w:styleId="Footer">
    <w:name w:val="footer"/>
    <w:basedOn w:val="Normal"/>
    <w:link w:val="FooterChar"/>
    <w:uiPriority w:val="99"/>
    <w:unhideWhenUsed/>
    <w:rsid w:val="007738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67"/>
  </w:style>
  <w:style w:type="character" w:styleId="CommentReference">
    <w:name w:val="annotation reference"/>
    <w:basedOn w:val="DefaultParagraphFont"/>
    <w:uiPriority w:val="99"/>
    <w:semiHidden/>
    <w:unhideWhenUsed/>
    <w:rsid w:val="00402153"/>
    <w:rPr>
      <w:sz w:val="16"/>
      <w:szCs w:val="16"/>
    </w:rPr>
  </w:style>
  <w:style w:type="paragraph" w:styleId="CommentText">
    <w:name w:val="annotation text"/>
    <w:basedOn w:val="Normal"/>
    <w:link w:val="CommentTextChar"/>
    <w:uiPriority w:val="99"/>
    <w:semiHidden/>
    <w:unhideWhenUsed/>
    <w:rsid w:val="00402153"/>
    <w:pPr>
      <w:spacing w:line="240" w:lineRule="auto"/>
    </w:pPr>
    <w:rPr>
      <w:sz w:val="20"/>
      <w:szCs w:val="20"/>
    </w:rPr>
  </w:style>
  <w:style w:type="character" w:customStyle="1" w:styleId="CommentTextChar">
    <w:name w:val="Comment Text Char"/>
    <w:basedOn w:val="DefaultParagraphFont"/>
    <w:link w:val="CommentText"/>
    <w:uiPriority w:val="99"/>
    <w:semiHidden/>
    <w:rsid w:val="00402153"/>
    <w:rPr>
      <w:sz w:val="20"/>
      <w:szCs w:val="20"/>
    </w:rPr>
  </w:style>
  <w:style w:type="paragraph" w:styleId="CommentSubject">
    <w:name w:val="annotation subject"/>
    <w:basedOn w:val="CommentText"/>
    <w:next w:val="CommentText"/>
    <w:link w:val="CommentSubjectChar"/>
    <w:uiPriority w:val="99"/>
    <w:semiHidden/>
    <w:unhideWhenUsed/>
    <w:rsid w:val="00402153"/>
    <w:rPr>
      <w:b/>
      <w:bCs/>
    </w:rPr>
  </w:style>
  <w:style w:type="character" w:customStyle="1" w:styleId="CommentSubjectChar">
    <w:name w:val="Comment Subject Char"/>
    <w:basedOn w:val="CommentTextChar"/>
    <w:link w:val="CommentSubject"/>
    <w:uiPriority w:val="99"/>
    <w:semiHidden/>
    <w:rsid w:val="00402153"/>
    <w:rPr>
      <w:b/>
      <w:bCs/>
      <w:sz w:val="20"/>
      <w:szCs w:val="20"/>
    </w:rPr>
  </w:style>
  <w:style w:type="character" w:customStyle="1" w:styleId="Heading1Char">
    <w:name w:val="Heading 1 Char"/>
    <w:basedOn w:val="DefaultParagraphFont"/>
    <w:link w:val="Heading1"/>
    <w:rsid w:val="00593907"/>
    <w:rPr>
      <w:rFonts w:ascii="TimesNewRoman,Bold" w:eastAsia="Times New Roman" w:hAnsi="TimesNewRoman,Bold" w:cs="Times New Roman"/>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074260">
      <w:bodyDiv w:val="1"/>
      <w:marLeft w:val="0"/>
      <w:marRight w:val="0"/>
      <w:marTop w:val="0"/>
      <w:marBottom w:val="0"/>
      <w:divBdr>
        <w:top w:val="none" w:sz="0" w:space="0" w:color="auto"/>
        <w:left w:val="none" w:sz="0" w:space="0" w:color="auto"/>
        <w:bottom w:val="none" w:sz="0" w:space="0" w:color="auto"/>
        <w:right w:val="none" w:sz="0" w:space="0" w:color="auto"/>
      </w:divBdr>
      <w:divsChild>
        <w:div w:id="208892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Norton</dc:creator>
  <cp:lastModifiedBy>Kirsty Walsh</cp:lastModifiedBy>
  <cp:revision>3</cp:revision>
  <cp:lastPrinted>2019-10-11T13:51:00Z</cp:lastPrinted>
  <dcterms:created xsi:type="dcterms:W3CDTF">2021-01-14T16:00:00Z</dcterms:created>
  <dcterms:modified xsi:type="dcterms:W3CDTF">2021-02-03T15:25:00Z</dcterms:modified>
</cp:coreProperties>
</file>