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774852"/>
        <w:docPartObj>
          <w:docPartGallery w:val="Cover Pages"/>
          <w:docPartUnique/>
        </w:docPartObj>
      </w:sdtPr>
      <w:sdtEndPr>
        <w:rPr>
          <w:noProof/>
        </w:rPr>
      </w:sdtEndPr>
      <w:sdtContent>
        <w:p w14:paraId="71D9867C" w14:textId="2A6D4DE4" w:rsidR="005C7805" w:rsidRPr="002875F3" w:rsidRDefault="00E62FB1" w:rsidP="00420D5D">
          <w:r>
            <w:rPr>
              <w:noProof/>
            </w:rPr>
            <mc:AlternateContent>
              <mc:Choice Requires="wpg">
                <w:drawing>
                  <wp:anchor distT="0" distB="0" distL="114300" distR="114300" simplePos="0" relativeHeight="251743232" behindDoc="0" locked="0" layoutInCell="1" allowOverlap="1" wp14:anchorId="250BF56D" wp14:editId="69C1A1B2">
                    <wp:simplePos x="0" y="0"/>
                    <wp:positionH relativeFrom="page">
                      <wp:align>right</wp:align>
                    </wp:positionH>
                    <wp:positionV relativeFrom="page">
                      <wp:align>top</wp:align>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0070C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000000" w:themeColor="text1"/>
                                      <w:sz w:val="96"/>
                                      <w:szCs w:val="96"/>
                                    </w:rPr>
                                    <w:alias w:val="Year"/>
                                    <w:id w:val="2046105186"/>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13A964" w14:textId="05EA481C" w:rsidR="00B1683A" w:rsidRDefault="00965E2C">
                                      <w:pPr>
                                        <w:rPr>
                                          <w:color w:val="FFFFFF" w:themeColor="background1"/>
                                          <w:sz w:val="96"/>
                                          <w:szCs w:val="96"/>
                                        </w:rPr>
                                      </w:pPr>
                                      <w:r>
                                        <w:rPr>
                                          <w:color w:val="000000" w:themeColor="text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50BF56D" id="Group 453" o:spid="_x0000_s1026" style="position:absolute;margin-left:193.95pt;margin-top:0;width:245.15pt;height:11in;z-index:2517432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PWBQMAALUJAAAOAAAAZHJzL2Uyb0RvYy54bWzUVm1v0zAQ/o7Ef7D8nSXpaxotnaaOTUgD&#10;JgY/wHWcF5HYxnaXjl/PndOkZUWCbUyIL2nvbF/unnvuiU/Ptk1N7oSxlZIpjU5CSoTkKqtkkdIv&#10;ny/fxJRYx2TGaiVFSu+FpWfL169OW52IkSpVnQlDIIi0SatTWjqnkyCwvBQNsydKCwmLuTINc2Ca&#10;IsgMayF6UwejMJwFrTKZNooLa8F70S3SpY+f54K7j3luhSN1SiE355/GP9f4DJanLCkM02XFd2mw&#10;J2TRsErCS4dQF8wxsjHVUaim4kZZlbsTrppA5XnFha8BqonCB9VcGbXRvpYiaQs9wATQPsDpyWH5&#10;h7sbQ6ospZPpmBLJGmiSfy9BB8DT6iKBXVdG3+obs3MUnYUVb3PT4C/UQrYe2PsBWLF1hINzHEXj&#10;2Rzw57AWheE0noQ77HkJDTo6yMu3vzsa9K8OMMMhoVYDkeweK/s8rG5LpoVvgUUUBqwWPVafgGJM&#10;FrUAvMCZCcuBXtdVUTqcC1dxVncw+gCIIaJl9bXiXy2RalXCcXFujGpLwTLIN8L9UNXBATQsHCXr&#10;9r3KoEVs45Qn3J/AH43j6WR6jP4AIUu0se5KqIbgn5QaqMqHZ3fX1mE6+y0+fVVX2WVV194wxXpV&#10;G3LHcMjCebjyvYUjdr/N14MlIKNsslbZPZRjVDeRiBQ0SpnvlLQwjSm13zbMCErqdxIgWUSTCY6v&#10;NybT+QgMc7iyPlxhkkOolHJnKOmMleuGfqMNtgZBxtSlOgcg88qXuM9rBz/wqMv25Qk1g4K64Tsg&#10;FDj9vB0Q4eWYE40ms0VEyfH0jhbzKIZ5PZrev8UfFHsxMIhxLqTr+lNvGuB7xyyQjF40wI2q4Qk3&#10;693Itz6SJ+w/Zp/7b7gHXT/mnlehn0ToBbmHAvUr6o3DxSKOZh31RuP5HGWgk6Ne+B6pXFKhbPUC&#10;uxckt11vd8P2SG0az6ZzHN9OnKJ4FMeDOvVWJ0+91evT+vkM8R8/uBt4wu/uMXj5OLS9mu1vW8sf&#10;AAAA//8DAFBLAwQUAAYACAAAACEADXZdht0AAAAGAQAADwAAAGRycy9kb3ducmV2LnhtbEyPwU7D&#10;MBBE70j8g7VI3KgNlNKEOBVCirhwoe2h3Jx4SVLsdRS7bfr3LFzgMtJqRjNvi9XknTjiGPtAGm5n&#10;CgRSE2xPrYbtprpZgojJkDUuEGo4Y4RVeXlRmNyGE73jcZ1awSUUc6OhS2nIpYxNh97EWRiQ2PsM&#10;ozeJz7GVdjQnLvdO3im1kN70xAudGfClw+ZrffAa/G5f7dw2az8q91gv9pvs/PaaaX19NT0/gUg4&#10;pb8w/OAzOpTMVIcD2SicBn4k/Sp780zdg6g59LCcK5BlIf/jl98AAAD//wMAUEsBAi0AFAAGAAgA&#10;AAAhALaDOJL+AAAA4QEAABMAAAAAAAAAAAAAAAAAAAAAAFtDb250ZW50X1R5cGVzXS54bWxQSwEC&#10;LQAUAAYACAAAACEAOP0h/9YAAACUAQAACwAAAAAAAAAAAAAAAAAvAQAAX3JlbHMvLnJlbHNQSwEC&#10;LQAUAAYACAAAACEAbYjz1gUDAAC1CQAADgAAAAAAAAAAAAAAAAAuAgAAZHJzL2Uyb0RvYy54bWxQ&#10;SwECLQAUAAYACAAAACEADXZdht0AAAAGAQAADwAAAAAAAAAAAAAAAABfBQAAZHJzL2Rvd25yZXYu&#10;eG1sUEsFBgAAAAAEAAQA8wAAAGk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qxQAAANwAAAAPAAAAZHJzL2Rvd25yZXYueG1sRI/dagIx&#10;FITvC75DOIXeabZSra5G8R8vCuLPAxw3x93g5mS7SXX79o0g9HKYmW+Y8bSxpbhR7Y1jBe+dBARx&#10;5rThXMHpuG4PQPiArLF0TAp+ycN00noZY6rdnfd0O4RcRAj7FBUUIVSplD4ryKLvuIo4ehdXWwxR&#10;1rnUNd4j3JaymyR9adFwXCiwokVB2fXwYxV8fuXL3XxmzPI8SDbfm/1ltV5Ipd5em9kIRKAm/Ief&#10;7a1W8NEbwuNMPAJy8gcAAP//AwBQSwECLQAUAAYACAAAACEA2+H2y+4AAACFAQAAEwAAAAAAAAAA&#10;AAAAAAAAAAAAW0NvbnRlbnRfVHlwZXNdLnhtbFBLAQItABQABgAIAAAAIQBa9CxbvwAAABUBAAAL&#10;AAAAAAAAAAAAAAAAAB8BAABfcmVscy8ucmVsc1BLAQItABQABgAIAAAAIQD/LD1qxQAAANwAAAAP&#10;AAAAAAAAAAAAAAAAAAcCAABkcnMvZG93bnJldi54bWxQSwUGAAAAAAMAAwC3AAAA+QIAAAAA&#10;" fillcolor="#0070c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4vwwAAANwAAAAPAAAAZHJzL2Rvd25yZXYueG1sRE+7asMw&#10;FN0L/QdxC91qKSWE4EYxbklxhix5FNrtYt1aptaVY6mJ8/fREMh4OO9FMbpOnGgIrWcNk0yBIK69&#10;abnRcNh/vsxBhIhssPNMGi4UoFg+PiwwN/7MWzrtYiNSCIccNdgY+1zKUFtyGDLfEyfu1w8OY4JD&#10;I82A5xTuOvmq1Ew6bDk1WOzpw1L9t/t3Giqrpiu7qbpvX22O/kdty8nXu9bPT2P5BiLSGO/im3tt&#10;NExnaX46k46AXF4BAAD//wMAUEsBAi0AFAAGAAgAAAAhANvh9svuAAAAhQEAABMAAAAAAAAAAAAA&#10;AAAAAAAAAFtDb250ZW50X1R5cGVzXS54bWxQSwECLQAUAAYACAAAACEAWvQsW78AAAAVAQAACwAA&#10;AAAAAAAAAAAAAAAfAQAAX3JlbHMvLnJlbHNQSwECLQAUAAYACAAAACEAZlMOL8MAAADcAAAADwAA&#10;AAAAAAAAAAAAAAAHAgAAZHJzL2Rvd25yZXYueG1sUEsFBgAAAAADAAMAtwAAAPcCAAAAAA==&#10;" fillcolor="#b4c6e7 [130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000000" w:themeColor="text1"/>
                                <w:sz w:val="96"/>
                                <w:szCs w:val="96"/>
                              </w:rPr>
                              <w:alias w:val="Year"/>
                              <w:id w:val="2046105186"/>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13A964" w14:textId="05EA481C" w:rsidR="00B1683A" w:rsidRDefault="00965E2C">
                                <w:pPr>
                                  <w:rPr>
                                    <w:color w:val="FFFFFF" w:themeColor="background1"/>
                                    <w:sz w:val="96"/>
                                    <w:szCs w:val="96"/>
                                  </w:rPr>
                                </w:pPr>
                                <w:r>
                                  <w:rPr>
                                    <w:color w:val="000000" w:themeColor="text1"/>
                                    <w:sz w:val="96"/>
                                    <w:szCs w:val="96"/>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745280" behindDoc="0" locked="0" layoutInCell="0" allowOverlap="1" wp14:anchorId="7ED38BE8" wp14:editId="3E51E7A3">
                    <wp:simplePos x="0" y="0"/>
                    <wp:positionH relativeFrom="margin">
                      <wp:align>center</wp:align>
                    </wp:positionH>
                    <wp:positionV relativeFrom="page">
                      <wp:posOffset>2474374</wp:posOffset>
                    </wp:positionV>
                    <wp:extent cx="7463679" cy="640080"/>
                    <wp:effectExtent l="0" t="0" r="4445"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3679" cy="640080"/>
                            </a:xfrm>
                            <a:prstGeom prst="rect">
                              <a:avLst/>
                            </a:prstGeom>
                            <a:solidFill>
                              <a:srgbClr val="0070C0"/>
                            </a:solidFill>
                            <a:ln w="19050">
                              <a:noFill/>
                              <a:miter lim="800000"/>
                              <a:headEnd/>
                              <a:tailEnd/>
                            </a:ln>
                          </wps:spPr>
                          <wps:txbx>
                            <w:txbxContent>
                              <w:sdt>
                                <w:sdtPr>
                                  <w:rPr>
                                    <w:color w:val="FFFFFF" w:themeColor="background1"/>
                                    <w:sz w:val="72"/>
                                    <w:szCs w:val="72"/>
                                  </w:rPr>
                                  <w:alias w:val="Title"/>
                                  <w:id w:val="27300447"/>
                                  <w:dataBinding w:prefixMappings="xmlns:ns0='http://schemas.openxmlformats.org/package/2006/metadata/core-properties' xmlns:ns1='http://purl.org/dc/elements/1.1/'" w:xpath="/ns0:coreProperties[1]/ns1:title[1]" w:storeItemID="{6C3C8BC8-F283-45AE-878A-BAB7291924A1}"/>
                                  <w:text/>
                                </w:sdtPr>
                                <w:sdtEndPr/>
                                <w:sdtContent>
                                  <w:p w14:paraId="03ED628A" w14:textId="63ADFA91" w:rsidR="00B1683A" w:rsidRDefault="00965E2C">
                                    <w:pPr>
                                      <w:jc w:val="right"/>
                                      <w:rPr>
                                        <w:color w:val="FFFFFF" w:themeColor="background1"/>
                                        <w:sz w:val="72"/>
                                        <w:szCs w:val="72"/>
                                      </w:rPr>
                                    </w:pPr>
                                    <w:r>
                                      <w:rPr>
                                        <w:color w:val="FFFFFF" w:themeColor="background1"/>
                                        <w:sz w:val="72"/>
                                        <w:szCs w:val="72"/>
                                      </w:rPr>
                                      <w:t>Bishopton PRU Catch Up Prospectus 2021/22</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ED38BE8" id="Rectangle 16" o:spid="_x0000_s1030" style="position:absolute;margin-left:0;margin-top:194.85pt;width:587.7pt;height:50.4pt;z-index:251745280;visibility:visible;mso-wrap-style:square;mso-width-percent:0;mso-height-percent:73;mso-wrap-distance-left:9pt;mso-wrap-distance-top:0;mso-wrap-distance-right:9pt;mso-wrap-distance-bottom:0;mso-position-horizontal:center;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nsKQIAAC0EAAAOAAAAZHJzL2Uyb0RvYy54bWysU11v0zAUfUfiP1h+p0lL13ZR02nqKEIa&#10;MDH4AY7jJBb+4tptMn79rp226+ANkQfLN/f6+Jxzr9c3g1bkIMBLa0o6neSUCMNtLU1b0h/fd+9W&#10;lPjATM2UNaKkT8LTm83bN+veFWJmO6tqAQRBjC96V9IuBFdkmeed0MxPrBMGk40FzQKG0GY1sB7R&#10;tcpmeb7Iegu1A8uF9/j3bkzSTcJvGsHD16bxIhBVUuQW0gppreKabdasaIG5TvIjDfYPLDSTBi89&#10;Q92xwMge5F9QWnKw3jZhwq3ObNNILpIGVDPN/1Dz2DEnkhY0x7uzTf7/wfIvhwcgsi7pfPGeEsM0&#10;Nukb2sZMqwSZLqJDvfMFFj66B4gavbu3/Kcnxm47LBO3ALbvBKuR1zTWZ68OxMDjUVL1n22N8Gwf&#10;bDJraEBHQLSBDKknT+eeiCEQjj+XyGuxvKaEY24xz/NValrGitNpBz58FFaTuCkpIPmEzg73PkQ2&#10;rDiVJPZWyXonlUoBtNVWATmwOB/5Mt+e0P1lmTKkR23X+VWeoI2NAGl2tAw4wErqkq7y+I0jFe34&#10;YOpUEphU4x6pKHP0J1oyWhuGakgtSOZFuypbP6FhYMd5xfeFm87Cb0p6nNWS+l97BoIS9clE01ez&#10;FdpCQormV8sZBvAqVV2mmOEIVlIegJIx2IbxUewdyLbD26ZJqHe32KydTD6+MDtKwJlM9h7fTxz6&#10;yzhVvbzyzTMAAAD//wMAUEsDBBQABgAIAAAAIQBx1XqD4gAAAAkBAAAPAAAAZHJzL2Rvd25yZXYu&#10;eG1sTI9BT8JAFITvJv6HzTPxJlsEpNS+EmMwHhqjQhPDbek+2sbu26a7QPHXu5z0OJnJzDfpcjCt&#10;OFLvGssI41EEgri0uuEKodi83MUgnFesVWuZEM7kYJldX6Uq0fbEn3Rc+0qEEnaJQqi97xIpXVmT&#10;UW5kO+Lg7W1vlA+yr6Tu1SmUm1beR9GDNKrhsFCrjp5rKr/XB4Pw9R6/rmizz4uPrT5vf4p88rbK&#10;EW9vhqdHEJ4G/xeGC35Ahyww7eyBtRMtQjjiESbxYg7iYo/nsymIHcJ0Ec1AZqn8/yD7BQAA//8D&#10;AFBLAQItABQABgAIAAAAIQC2gziS/gAAAOEBAAATAAAAAAAAAAAAAAAAAAAAAABbQ29udGVudF9U&#10;eXBlc10ueG1sUEsBAi0AFAAGAAgAAAAhADj9If/WAAAAlAEAAAsAAAAAAAAAAAAAAAAALwEAAF9y&#10;ZWxzLy5yZWxzUEsBAi0AFAAGAAgAAAAhACgcaewpAgAALQQAAA4AAAAAAAAAAAAAAAAALgIAAGRy&#10;cy9lMm9Eb2MueG1sUEsBAi0AFAAGAAgAAAAhAHHVeoPiAAAACQEAAA8AAAAAAAAAAAAAAAAAgwQA&#10;AGRycy9kb3ducmV2LnhtbFBLBQYAAAAABAAEAPMAAACSBQAAAAA=&#10;" o:allowincell="f" fillcolor="#0070c0" stroked="f" strokeweight="1.5pt">
                    <v:textbox style="mso-fit-shape-to-text:t" inset="14.4pt,,14.4pt">
                      <w:txbxContent>
                        <w:sdt>
                          <w:sdtPr>
                            <w:rPr>
                              <w:color w:val="FFFFFF" w:themeColor="background1"/>
                              <w:sz w:val="72"/>
                              <w:szCs w:val="72"/>
                            </w:rPr>
                            <w:alias w:val="Title"/>
                            <w:id w:val="27300447"/>
                            <w:dataBinding w:prefixMappings="xmlns:ns0='http://schemas.openxmlformats.org/package/2006/metadata/core-properties' xmlns:ns1='http://purl.org/dc/elements/1.1/'" w:xpath="/ns0:coreProperties[1]/ns1:title[1]" w:storeItemID="{6C3C8BC8-F283-45AE-878A-BAB7291924A1}"/>
                            <w:text/>
                          </w:sdtPr>
                          <w:sdtEndPr/>
                          <w:sdtContent>
                            <w:p w14:paraId="03ED628A" w14:textId="63ADFA91" w:rsidR="00B1683A" w:rsidRDefault="00965E2C">
                              <w:pPr>
                                <w:jc w:val="right"/>
                                <w:rPr>
                                  <w:color w:val="FFFFFF" w:themeColor="background1"/>
                                  <w:sz w:val="72"/>
                                  <w:szCs w:val="72"/>
                                </w:rPr>
                              </w:pPr>
                              <w:r>
                                <w:rPr>
                                  <w:color w:val="FFFFFF" w:themeColor="background1"/>
                                  <w:sz w:val="72"/>
                                  <w:szCs w:val="72"/>
                                </w:rPr>
                                <w:t>Bishopton PRU Catch Up Prospectus 2021/22</w:t>
                              </w:r>
                            </w:p>
                          </w:sdtContent>
                        </w:sdt>
                      </w:txbxContent>
                    </v:textbox>
                    <w10:wrap anchorx="margin" anchory="page"/>
                  </v:rect>
                </w:pict>
              </mc:Fallback>
            </mc:AlternateContent>
          </w:r>
          <w:r>
            <w:rPr>
              <w:noProof/>
            </w:rPr>
            <mc:AlternateContent>
              <mc:Choice Requires="wps">
                <w:drawing>
                  <wp:anchor distT="0" distB="0" distL="114300" distR="114300" simplePos="0" relativeHeight="252013568" behindDoc="0" locked="0" layoutInCell="1" allowOverlap="1" wp14:anchorId="531716C7" wp14:editId="1FD8F80B">
                    <wp:simplePos x="0" y="0"/>
                    <wp:positionH relativeFrom="margin">
                      <wp:align>center</wp:align>
                    </wp:positionH>
                    <wp:positionV relativeFrom="paragraph">
                      <wp:posOffset>7182209</wp:posOffset>
                    </wp:positionV>
                    <wp:extent cx="7487857" cy="419100"/>
                    <wp:effectExtent l="0" t="0" r="18415" b="19050"/>
                    <wp:wrapNone/>
                    <wp:docPr id="16" name="Rectangle 16"/>
                    <wp:cNvGraphicFramePr/>
                    <a:graphic xmlns:a="http://schemas.openxmlformats.org/drawingml/2006/main">
                      <a:graphicData uri="http://schemas.microsoft.com/office/word/2010/wordprocessingShape">
                        <wps:wsp>
                          <wps:cNvSpPr/>
                          <wps:spPr>
                            <a:xfrm>
                              <a:off x="0" y="0"/>
                              <a:ext cx="7487857" cy="4191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14CFE9" w14:textId="3EF2F9CD" w:rsidR="00B1683A" w:rsidRPr="009B33D6" w:rsidRDefault="00E62FB1" w:rsidP="009B33D6">
                                <w:pPr>
                                  <w:jc w:val="center"/>
                                  <w:rPr>
                                    <w:sz w:val="36"/>
                                    <w:szCs w:val="36"/>
                                  </w:rPr>
                                </w:pPr>
                                <w:r>
                                  <w:rPr>
                                    <w:sz w:val="36"/>
                                    <w:szCs w:val="36"/>
                                  </w:rPr>
                                  <w:t>www.bishopton.tvc.ac.uk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1716C7" id="_x0000_s1031" style="position:absolute;margin-left:0;margin-top:565.55pt;width:589.6pt;height:33pt;z-index:2520135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hmlQIAAIEFAAAOAAAAZHJzL2Uyb0RvYy54bWysVEtv2zAMvg/YfxB0X20HadMGdYogRYcB&#10;RVs0HXpWZCk2oNcoJXb260fJjhu0xQ7DclBEk/z40Ede33Rakb0A31hT0uIsp0QYbqvGbEv68+Xu&#10;2yUlPjBTMWWNKOlBeHqz+PrlunVzMbG1VZUAgiDGz1tX0joEN88yz2uhmT+zThhUSguaBRRhm1XA&#10;WkTXKpvk+UXWWqgcWC68x6+3vZIuEr6UgodHKb0IRJUUcwvphHRu4pktrtl8C8zVDR/SYP+QhWaN&#10;waAj1C0LjOyg+QClGw7WWxnOuNWZlbLhItWA1RT5u2rWNXMi1YLN8W5sk/9/sPxh/wSkqfDtLigx&#10;TOMbPWPXmNkqQfAbNqh1fo52a/cEg+TxGqvtJOj4j3WQLjX1MDZVdIFw/DibXs4uz2eUcNRNi6si&#10;T13P3rwd+PBdWE3ipaSA4VMv2f7eB4yIpkeTGMxb1VR3jVJJgO1mpYDsWXzgfJavjugnZlmsoM85&#10;3cJBieiszLOQWDxmOUkRE+3EiMc4FyYUvapmlejDnOf4i43BxEaPJCXAiCwxvRF7AIiU/ojdwwz2&#10;0VUk1o7O+d8S651HjxTZmjA668ZY+AxAYVVD5N4e0z9pTbyGbtMlYkyOHNjY6oBkAdtPkXf8rsEX&#10;u2c+PDHAscEBw1UQHvGQyrYltcONktrC78++R3tkM2opaXEMS+p/7RgIStQPgzy/KqbTOLdJmJ7P&#10;JijAqWZzqjE7vbJIhAKXjuPpGu2DOl4lWP2KG2MZo6KKGY6xS8oDHIVV6NcD7hwulstkhrPqWLg3&#10;a8cjeOxzZORL98rADbQNSPgHexxZNn/H3t42ehq73AUrm0Tt2Om+r8ML4JwnKg07KS6SUzlZvW3O&#10;xR8AAAD//wMAUEsDBBQABgAIAAAAIQBs9tr53AAAAAsBAAAPAAAAZHJzL2Rvd25yZXYueG1sTI9B&#10;T8MwDIXvSPyHyEhcJpZmk9hamk4IiTMw4O42XhtonKrJuvLvSU9ws/2enr9XHmbXi4nGYD1rUOsM&#10;BHHjjeVWw8f7890eRIjIBnvPpOGHAhyq66sSC+Mv/EbTMbYihXAoUEMX41BIGZqOHIa1H4iTdvKj&#10;w5jWsZVmxEsKd73cZNm9dGg5fehwoKeOmu/j2WnA/erT9u1Xbbfy9WVl8ymegtT69mZ+fAARaY5/&#10;ZljwEzpUian2ZzZB9BpSkZiuaqsUiEVXu3wDol6mfKdAVqX836H6BQAA//8DAFBLAQItABQABgAI&#10;AAAAIQC2gziS/gAAAOEBAAATAAAAAAAAAAAAAAAAAAAAAABbQ29udGVudF9UeXBlc10ueG1sUEsB&#10;Ai0AFAAGAAgAAAAhADj9If/WAAAAlAEAAAsAAAAAAAAAAAAAAAAALwEAAF9yZWxzLy5yZWxzUEsB&#10;Ai0AFAAGAAgAAAAhAM0UCGaVAgAAgQUAAA4AAAAAAAAAAAAAAAAALgIAAGRycy9lMm9Eb2MueG1s&#10;UEsBAi0AFAAGAAgAAAAhAGz22vncAAAACwEAAA8AAAAAAAAAAAAAAAAA7wQAAGRycy9kb3ducmV2&#10;LnhtbFBLBQYAAAAABAAEAPMAAAD4BQAAAAA=&#10;" fillcolor="#0070c0" strokecolor="#1f3763 [1604]" strokeweight="1pt">
                    <v:textbox>
                      <w:txbxContent>
                        <w:p w14:paraId="4614CFE9" w14:textId="3EF2F9CD" w:rsidR="00B1683A" w:rsidRPr="009B33D6" w:rsidRDefault="00E62FB1" w:rsidP="009B33D6">
                          <w:pPr>
                            <w:jc w:val="center"/>
                            <w:rPr>
                              <w:sz w:val="36"/>
                              <w:szCs w:val="36"/>
                            </w:rPr>
                          </w:pPr>
                          <w:r>
                            <w:rPr>
                              <w:sz w:val="36"/>
                              <w:szCs w:val="36"/>
                            </w:rPr>
                            <w:t>www.bishopton.tvc.ac.uk</w:t>
                          </w:r>
                        </w:p>
                      </w:txbxContent>
                    </v:textbox>
                    <w10:wrap anchorx="margin"/>
                  </v:rect>
                </w:pict>
              </mc:Fallback>
            </mc:AlternateContent>
          </w:r>
          <w:r>
            <w:rPr>
              <w:noProof/>
            </w:rPr>
            <w:br w:type="page"/>
          </w:r>
        </w:p>
      </w:sdtContent>
    </w:sdt>
    <w:p w14:paraId="5227F2AC" w14:textId="446516FC" w:rsidR="00BE1879" w:rsidRPr="0093065B" w:rsidRDefault="00E62FB1" w:rsidP="00BE1879">
      <w:pPr>
        <w:rPr>
          <w:rFonts w:ascii="Eras Demi ITC" w:hAnsi="Eras Demi ITC"/>
          <w:b/>
          <w:sz w:val="28"/>
          <w:szCs w:val="28"/>
        </w:rPr>
      </w:pPr>
      <w:r w:rsidRPr="0093065B">
        <w:rPr>
          <w:rFonts w:ascii="Eras Demi ITC" w:hAnsi="Eras Demi ITC"/>
          <w:b/>
          <w:noProof/>
          <w:sz w:val="28"/>
          <w:szCs w:val="28"/>
        </w:rPr>
        <w:lastRenderedPageBreak/>
        <mc:AlternateContent>
          <mc:Choice Requires="wps">
            <w:drawing>
              <wp:anchor distT="0" distB="0" distL="114300" distR="114300" simplePos="0" relativeHeight="251644416" behindDoc="0" locked="0" layoutInCell="1" allowOverlap="1" wp14:anchorId="00243172" wp14:editId="752F9BE8">
                <wp:simplePos x="0" y="0"/>
                <wp:positionH relativeFrom="column">
                  <wp:posOffset>-390525</wp:posOffset>
                </wp:positionH>
                <wp:positionV relativeFrom="paragraph">
                  <wp:posOffset>238125</wp:posOffset>
                </wp:positionV>
                <wp:extent cx="6457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599D9" id="Straight Connector 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0.75pt,18.75pt" to="47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WluAEAAMMDAAAOAAAAZHJzL2Uyb0RvYy54bWysU8GOEzEMvSPxD1HudNpVd4FRp3voCi4I&#10;KhY+IJtxOpGSOHJCZ/r3OGk7iwAJgbh44sTP9nv2bO4n78QRKFkMnVwtllJA0NjbcOjk1y/vXr2R&#10;ImUVeuUwQCdPkOT99uWLzRhbuMEBXQ8kOElI7Rg7OeQc26ZJegCv0gIjBH40SF5ldunQ9KRGzu5d&#10;c7Nc3jUjUh8JNaTEtw/nR7mt+Y0BnT8ZkyAL10nuLVdL1T4V22w3qj2QioPVlzbUP3ThlQ1cdE71&#10;oLIS38j+kspbTZjQ5IVG36AxVkPlwGxWy5/YPA4qQuXC4qQ4y5T+X1r98bgnYftOrqUIyvOIHjMp&#10;exiy2GEILCCSWBedxphaDt+FPV28FPdUSE+GfPkyHTFVbU+ztjBlofnybn37+u0tj0Bf35pnYKSU&#10;3wN6UQ6ddDYU2qpVxw8pczEOvYawUxo5l66nfHJQgl34DIapcLFVRdclgp0jcVQ8fqU1hLwqVDhf&#10;jS4wY52bgcs/Ay/xBQp1wf4GPCNqZQx5BnsbkH5XPU/Xls05/qrAmXeR4An7Ux1KlYY3pTK8bHVZ&#10;xR/9Cn/+97bfAQAA//8DAFBLAwQUAAYACAAAACEAizps4N8AAAAJAQAADwAAAGRycy9kb3ducmV2&#10;LnhtbEyPT0vDQBDF74LfYRnBW7tpJVVjNqUUxFooxSrU4zY7JtHsbNjdNum3d8SDnubf473f5PPB&#10;tuKEPjSOFEzGCQik0pmGKgVvr4+jOxAhajK6dYQKzhhgXlxe5DozrqcXPO1iJdiEQqYV1DF2mZSh&#10;rNHqMHYdEt8+nLc68ugrabzu2dy2cpokM2l1Q5xQ6w6XNZZfu6NVsPGr1XKxPn/S9t32++l6v30e&#10;npS6vhoWDyAiDvFPDD/4jA4FMx3ckUwQrYLRbJKyVMHNLVcW3KcpN4ffhSxy+f+D4hsAAP//AwBQ&#10;SwECLQAUAAYACAAAACEAtoM4kv4AAADhAQAAEwAAAAAAAAAAAAAAAAAAAAAAW0NvbnRlbnRfVHlw&#10;ZXNdLnhtbFBLAQItABQABgAIAAAAIQA4/SH/1gAAAJQBAAALAAAAAAAAAAAAAAAAAC8BAABfcmVs&#10;cy8ucmVsc1BLAQItABQABgAIAAAAIQBn4ZWluAEAAMMDAAAOAAAAAAAAAAAAAAAAAC4CAABkcnMv&#10;ZTJvRG9jLnhtbFBLAQItABQABgAIAAAAIQCLOmzg3wAAAAkBAAAPAAAAAAAAAAAAAAAAABIEAABk&#10;cnMvZG93bnJldi54bWxQSwUGAAAAAAQABADzAAAAHgUAAAAA&#10;" strokecolor="#4472c4 [3204]" strokeweight=".5pt">
                <v:stroke joinstyle="miter"/>
              </v:line>
            </w:pict>
          </mc:Fallback>
        </mc:AlternateContent>
      </w:r>
      <w:r w:rsidRPr="0093065B">
        <w:rPr>
          <w:rFonts w:ascii="Eras Demi ITC" w:hAnsi="Eras Demi ITC"/>
          <w:b/>
          <w:sz w:val="28"/>
          <w:szCs w:val="28"/>
        </w:rPr>
        <w:t>Contents</w:t>
      </w:r>
    </w:p>
    <w:p w14:paraId="6A70B5F3" w14:textId="77777777" w:rsidR="001A2321" w:rsidRPr="0093065B" w:rsidRDefault="006549C0" w:rsidP="00BE1879">
      <w:pPr>
        <w:rPr>
          <w:sz w:val="20"/>
          <w:szCs w:val="20"/>
        </w:rPr>
      </w:pPr>
    </w:p>
    <w:p w14:paraId="01A8F658" w14:textId="2314D68C" w:rsidR="001A2321" w:rsidRPr="008B05F8" w:rsidRDefault="00965E2C" w:rsidP="00BE1879">
      <w:pPr>
        <w:rPr>
          <w:rFonts w:cstheme="minorHAnsi"/>
          <w:b/>
          <w:sz w:val="28"/>
          <w:szCs w:val="28"/>
        </w:rPr>
      </w:pPr>
      <w:r w:rsidRPr="008B05F8">
        <w:rPr>
          <w:rFonts w:cstheme="minorHAnsi"/>
          <w:b/>
          <w:sz w:val="28"/>
          <w:szCs w:val="28"/>
        </w:rPr>
        <w:t>Overview</w:t>
      </w:r>
      <w:r w:rsidR="004839D9" w:rsidRPr="008B05F8">
        <w:rPr>
          <w:rFonts w:cstheme="minorHAnsi"/>
          <w:b/>
          <w:sz w:val="28"/>
          <w:szCs w:val="28"/>
        </w:rPr>
        <w:t xml:space="preserve"> </w:t>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p>
    <w:p w14:paraId="35135159" w14:textId="13F2108A" w:rsidR="00965E2C" w:rsidRPr="008B05F8" w:rsidRDefault="00965E2C" w:rsidP="00BE1879">
      <w:pPr>
        <w:rPr>
          <w:rFonts w:cstheme="minorHAnsi"/>
          <w:b/>
          <w:sz w:val="28"/>
          <w:szCs w:val="28"/>
        </w:rPr>
      </w:pPr>
      <w:r w:rsidRPr="008B05F8">
        <w:rPr>
          <w:rFonts w:cstheme="minorHAnsi"/>
          <w:b/>
          <w:sz w:val="28"/>
          <w:szCs w:val="28"/>
        </w:rPr>
        <w:t>Bishopton PRU offer</w:t>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r w:rsidR="004839D9" w:rsidRPr="008B05F8">
        <w:rPr>
          <w:rFonts w:cstheme="minorHAnsi"/>
          <w:b/>
          <w:sz w:val="28"/>
          <w:szCs w:val="28"/>
        </w:rPr>
        <w:tab/>
      </w:r>
    </w:p>
    <w:p w14:paraId="4AE91937" w14:textId="4D932784"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School to School CPD programme of support for staff</w:t>
      </w:r>
      <w:r w:rsidR="004839D9" w:rsidRPr="008B05F8">
        <w:rPr>
          <w:rFonts w:cstheme="minorHAnsi"/>
          <w:bCs/>
          <w:sz w:val="28"/>
          <w:szCs w:val="28"/>
        </w:rPr>
        <w:tab/>
      </w:r>
    </w:p>
    <w:p w14:paraId="6B791EE1" w14:textId="16A54A9B"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 xml:space="preserve">Saturday morning school </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20A29E05" w14:textId="27E69BC2"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 xml:space="preserve">Online live masterclasses across a range of subjects </w:t>
      </w:r>
      <w:r w:rsidR="004839D9" w:rsidRPr="008B05F8">
        <w:rPr>
          <w:rFonts w:cstheme="minorHAnsi"/>
          <w:bCs/>
          <w:sz w:val="28"/>
          <w:szCs w:val="28"/>
        </w:rPr>
        <w:tab/>
      </w:r>
    </w:p>
    <w:p w14:paraId="1994D819" w14:textId="1F0EC35F"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 xml:space="preserve">Online One to One Tuition </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7E32E5FC" w14:textId="5A9FACC8"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 xml:space="preserve">Increased One to One provision in school </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01ADE984" w14:textId="4EA0D535"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Parent Support Programme</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07E40EE6" w14:textId="7BA82EDB"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COPE Enrichment</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531C4BE6" w14:textId="3D12BF6F"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Twilight enrichment for GCSE</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7F9885D1" w14:textId="525FCC3B"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Careers enrichment</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19529A97" w14:textId="6BED3F8F"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Literacy enrichment</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2238055D" w14:textId="30210679" w:rsidR="00965E2C" w:rsidRPr="008B05F8" w:rsidRDefault="00965E2C" w:rsidP="00965E2C">
      <w:pPr>
        <w:rPr>
          <w:rFonts w:cstheme="minorHAnsi"/>
          <w:bCs/>
          <w:sz w:val="28"/>
          <w:szCs w:val="28"/>
        </w:rPr>
      </w:pPr>
      <w:r w:rsidRPr="008B05F8">
        <w:rPr>
          <w:rFonts w:cstheme="minorHAnsi"/>
          <w:bCs/>
          <w:sz w:val="28"/>
          <w:szCs w:val="28"/>
        </w:rPr>
        <w:t>•</w:t>
      </w:r>
      <w:r w:rsidRPr="008B05F8">
        <w:rPr>
          <w:rFonts w:cstheme="minorHAnsi"/>
          <w:bCs/>
          <w:sz w:val="28"/>
          <w:szCs w:val="28"/>
        </w:rPr>
        <w:tab/>
        <w:t>STEM enrichment</w:t>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r w:rsidR="004839D9" w:rsidRPr="008B05F8">
        <w:rPr>
          <w:rFonts w:cstheme="minorHAnsi"/>
          <w:bCs/>
          <w:sz w:val="28"/>
          <w:szCs w:val="28"/>
        </w:rPr>
        <w:tab/>
      </w:r>
    </w:p>
    <w:p w14:paraId="2D7286EA" w14:textId="1572938E" w:rsidR="005C5E4A" w:rsidRPr="008B05F8" w:rsidRDefault="006549C0" w:rsidP="00BE1879">
      <w:pPr>
        <w:rPr>
          <w:color w:val="ED7D31" w:themeColor="accent2"/>
          <w:sz w:val="20"/>
          <w:szCs w:val="20"/>
        </w:rPr>
      </w:pPr>
    </w:p>
    <w:p w14:paraId="443BCB7D" w14:textId="02ED424E" w:rsidR="00BE1879" w:rsidRDefault="006549C0" w:rsidP="00BE1879">
      <w:pPr>
        <w:rPr>
          <w:b/>
          <w:color w:val="FF7C80"/>
          <w:sz w:val="20"/>
          <w:szCs w:val="20"/>
        </w:rPr>
      </w:pPr>
    </w:p>
    <w:p w14:paraId="63155A4A" w14:textId="77777777" w:rsidR="00A55460" w:rsidRPr="005C5E4A" w:rsidRDefault="006549C0" w:rsidP="00BE1879">
      <w:pPr>
        <w:rPr>
          <w:sz w:val="24"/>
        </w:rPr>
      </w:pPr>
    </w:p>
    <w:p w14:paraId="41D59C3E" w14:textId="77777777" w:rsidR="00742272" w:rsidRDefault="006549C0" w:rsidP="00C96586">
      <w:pPr>
        <w:rPr>
          <w:b/>
        </w:rPr>
      </w:pPr>
    </w:p>
    <w:p w14:paraId="3AD7CA72" w14:textId="77777777" w:rsidR="00742272" w:rsidRDefault="006549C0" w:rsidP="00C96586">
      <w:pPr>
        <w:rPr>
          <w:b/>
        </w:rPr>
      </w:pPr>
    </w:p>
    <w:p w14:paraId="037E3BAE" w14:textId="77777777" w:rsidR="00742272" w:rsidRDefault="006549C0" w:rsidP="00C96586">
      <w:pPr>
        <w:rPr>
          <w:b/>
        </w:rPr>
      </w:pPr>
    </w:p>
    <w:p w14:paraId="1CC42189" w14:textId="77777777" w:rsidR="00742272" w:rsidRDefault="006549C0" w:rsidP="00C96586">
      <w:pPr>
        <w:rPr>
          <w:b/>
        </w:rPr>
      </w:pPr>
    </w:p>
    <w:p w14:paraId="2B473566" w14:textId="77777777" w:rsidR="00742272" w:rsidRDefault="006549C0" w:rsidP="00C96586">
      <w:pPr>
        <w:rPr>
          <w:b/>
        </w:rPr>
      </w:pPr>
    </w:p>
    <w:p w14:paraId="65D85F79" w14:textId="77777777" w:rsidR="00742272" w:rsidRDefault="006549C0" w:rsidP="00C96586">
      <w:pPr>
        <w:rPr>
          <w:b/>
        </w:rPr>
      </w:pPr>
    </w:p>
    <w:p w14:paraId="38D3817F" w14:textId="77777777" w:rsidR="00742272" w:rsidRDefault="006549C0" w:rsidP="00C96586">
      <w:pPr>
        <w:rPr>
          <w:b/>
        </w:rPr>
      </w:pPr>
    </w:p>
    <w:p w14:paraId="251BA521" w14:textId="77777777" w:rsidR="00742272" w:rsidRDefault="006549C0" w:rsidP="00C96586">
      <w:pPr>
        <w:rPr>
          <w:b/>
        </w:rPr>
      </w:pPr>
    </w:p>
    <w:p w14:paraId="309A9B1C" w14:textId="77777777" w:rsidR="00742272" w:rsidRDefault="006549C0" w:rsidP="00C96586">
      <w:pPr>
        <w:rPr>
          <w:b/>
        </w:rPr>
      </w:pPr>
    </w:p>
    <w:p w14:paraId="363D5CE3" w14:textId="77777777" w:rsidR="00742272" w:rsidRDefault="006549C0" w:rsidP="00C96586">
      <w:pPr>
        <w:rPr>
          <w:b/>
        </w:rPr>
      </w:pPr>
    </w:p>
    <w:p w14:paraId="6D314338" w14:textId="4C18D7E2" w:rsidR="00742272" w:rsidRDefault="006549C0" w:rsidP="00C96586">
      <w:pPr>
        <w:rPr>
          <w:b/>
        </w:rPr>
      </w:pPr>
    </w:p>
    <w:p w14:paraId="701ED975" w14:textId="1FE325CA" w:rsidR="00A55460" w:rsidRPr="004839D9" w:rsidRDefault="004839D9" w:rsidP="00C96586">
      <w:pPr>
        <w:rPr>
          <w:b/>
          <w:sz w:val="28"/>
          <w:szCs w:val="28"/>
        </w:rPr>
      </w:pPr>
      <w:r w:rsidRPr="004839D9">
        <w:rPr>
          <w:b/>
          <w:sz w:val="28"/>
          <w:szCs w:val="28"/>
        </w:rPr>
        <w:lastRenderedPageBreak/>
        <w:t>OVERVIEW</w:t>
      </w:r>
    </w:p>
    <w:p w14:paraId="18F33F0A" w14:textId="77777777" w:rsidR="008C28E4" w:rsidRPr="004839D9" w:rsidRDefault="006549C0" w:rsidP="00C96586">
      <w:pPr>
        <w:rPr>
          <w:b/>
          <w:sz w:val="28"/>
          <w:szCs w:val="28"/>
        </w:rPr>
      </w:pPr>
    </w:p>
    <w:p w14:paraId="1A12D379" w14:textId="77777777" w:rsidR="00965E2C" w:rsidRPr="004839D9" w:rsidRDefault="00965E2C" w:rsidP="00965E2C">
      <w:pPr>
        <w:spacing w:line="240" w:lineRule="auto"/>
        <w:rPr>
          <w:rFonts w:cstheme="minorHAnsi"/>
          <w:sz w:val="24"/>
          <w:szCs w:val="24"/>
        </w:rPr>
      </w:pPr>
      <w:r w:rsidRPr="004839D9">
        <w:rPr>
          <w:rFonts w:cstheme="minorHAnsi"/>
          <w:sz w:val="24"/>
          <w:szCs w:val="24"/>
        </w:rPr>
        <w:t xml:space="preserve">The coronavirus pandemic has had an unprecedented disruption to the education of children and young people.  At Bishopton PRU we believe in educating the whole child therefore, we have used the government recommended, </w:t>
      </w:r>
      <w:hyperlink r:id="rId7" w:history="1">
        <w:r w:rsidRPr="004839D9">
          <w:rPr>
            <w:rStyle w:val="Hyperlink"/>
            <w:rFonts w:cstheme="minorHAnsi"/>
            <w:sz w:val="24"/>
            <w:szCs w:val="24"/>
          </w:rPr>
          <w:t>‘COVID-19 Support Guide for Schools'</w:t>
        </w:r>
      </w:hyperlink>
      <w:r w:rsidRPr="004839D9">
        <w:rPr>
          <w:rFonts w:cstheme="minorHAnsi"/>
          <w:sz w:val="24"/>
          <w:szCs w:val="24"/>
        </w:rPr>
        <w:t xml:space="preserve"> published by the Education Endowment Foundation (EEF) to identify research informed strategies that will support of students to achieve positive outcomes. </w:t>
      </w:r>
    </w:p>
    <w:p w14:paraId="5F479A2D" w14:textId="77777777" w:rsidR="00965E2C" w:rsidRPr="004839D9" w:rsidRDefault="00965E2C" w:rsidP="00965E2C">
      <w:pPr>
        <w:spacing w:line="240" w:lineRule="auto"/>
        <w:rPr>
          <w:rFonts w:cstheme="minorHAnsi"/>
          <w:sz w:val="24"/>
          <w:szCs w:val="24"/>
        </w:rPr>
      </w:pPr>
      <w:r w:rsidRPr="004839D9">
        <w:rPr>
          <w:rFonts w:cstheme="minorHAnsi"/>
          <w:sz w:val="24"/>
          <w:szCs w:val="24"/>
        </w:rPr>
        <w:t>In addition to our commitment to provide Quality First teaching to all students at Bishopton, we will offer a range of bespoke interventions designed to support children and their families to close the educational gap which has been widened by the pandemic.</w:t>
      </w:r>
    </w:p>
    <w:p w14:paraId="58F2ACA7" w14:textId="77777777" w:rsidR="00965E2C" w:rsidRPr="004839D9" w:rsidRDefault="00965E2C" w:rsidP="00965E2C">
      <w:pPr>
        <w:spacing w:line="240" w:lineRule="auto"/>
        <w:rPr>
          <w:rFonts w:cstheme="minorHAnsi"/>
          <w:sz w:val="24"/>
          <w:szCs w:val="24"/>
        </w:rPr>
      </w:pPr>
      <w:r w:rsidRPr="004839D9">
        <w:rPr>
          <w:rFonts w:cstheme="minorHAnsi"/>
          <w:sz w:val="24"/>
          <w:szCs w:val="24"/>
        </w:rPr>
        <w:t>These enhanced interventions at Bishopton include:</w:t>
      </w:r>
    </w:p>
    <w:p w14:paraId="70D6699E" w14:textId="637ED373"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bookmarkStart w:id="0" w:name="_Hlk82698121"/>
      <w:r w:rsidRPr="004839D9">
        <w:rPr>
          <w:rFonts w:asciiTheme="minorHAnsi" w:hAnsiTheme="minorHAnsi" w:cstheme="minorHAnsi"/>
          <w:sz w:val="24"/>
          <w:szCs w:val="24"/>
        </w:rPr>
        <w:t>School</w:t>
      </w:r>
      <w:r w:rsidR="006539FE">
        <w:rPr>
          <w:rFonts w:asciiTheme="minorHAnsi" w:hAnsiTheme="minorHAnsi" w:cstheme="minorHAnsi"/>
          <w:sz w:val="24"/>
          <w:szCs w:val="24"/>
        </w:rPr>
        <w:t>-</w:t>
      </w:r>
      <w:r w:rsidRPr="004839D9">
        <w:rPr>
          <w:rFonts w:asciiTheme="minorHAnsi" w:hAnsiTheme="minorHAnsi" w:cstheme="minorHAnsi"/>
          <w:sz w:val="24"/>
          <w:szCs w:val="24"/>
        </w:rPr>
        <w:t>to</w:t>
      </w:r>
      <w:r w:rsidR="006539FE">
        <w:rPr>
          <w:rFonts w:asciiTheme="minorHAnsi" w:hAnsiTheme="minorHAnsi" w:cstheme="minorHAnsi"/>
          <w:sz w:val="24"/>
          <w:szCs w:val="24"/>
        </w:rPr>
        <w:t>-</w:t>
      </w:r>
      <w:r w:rsidRPr="004839D9">
        <w:rPr>
          <w:rFonts w:asciiTheme="minorHAnsi" w:hAnsiTheme="minorHAnsi" w:cstheme="minorHAnsi"/>
          <w:sz w:val="24"/>
          <w:szCs w:val="24"/>
        </w:rPr>
        <w:t>School CPD programme of support for staff</w:t>
      </w:r>
    </w:p>
    <w:p w14:paraId="6C9EC244"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 xml:space="preserve">Saturday morning school </w:t>
      </w:r>
    </w:p>
    <w:p w14:paraId="218F8BE3"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 xml:space="preserve">Online live masterclasses across a range of subjects </w:t>
      </w:r>
    </w:p>
    <w:p w14:paraId="1AF64D92"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 xml:space="preserve">Online One to One Tuition </w:t>
      </w:r>
    </w:p>
    <w:p w14:paraId="760AA62A"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 xml:space="preserve">Increased One to One provision in school </w:t>
      </w:r>
    </w:p>
    <w:p w14:paraId="11958814"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Parent Support Programme</w:t>
      </w:r>
    </w:p>
    <w:p w14:paraId="3092339E"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COPE Enrichment</w:t>
      </w:r>
    </w:p>
    <w:p w14:paraId="73D311C2"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Twilight enrichment for GCSE</w:t>
      </w:r>
    </w:p>
    <w:p w14:paraId="035D25C2"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Careers enrichment</w:t>
      </w:r>
    </w:p>
    <w:p w14:paraId="277E34B5"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Literacy enrichment</w:t>
      </w:r>
    </w:p>
    <w:p w14:paraId="2FB8C432" w14:textId="77777777" w:rsidR="00965E2C" w:rsidRPr="004839D9" w:rsidRDefault="00965E2C" w:rsidP="00965E2C">
      <w:pPr>
        <w:pStyle w:val="ListParagraph"/>
        <w:numPr>
          <w:ilvl w:val="0"/>
          <w:numId w:val="14"/>
        </w:numPr>
        <w:spacing w:after="160" w:line="240" w:lineRule="auto"/>
        <w:rPr>
          <w:rFonts w:asciiTheme="minorHAnsi" w:hAnsiTheme="minorHAnsi" w:cstheme="minorHAnsi"/>
          <w:sz w:val="24"/>
          <w:szCs w:val="24"/>
        </w:rPr>
      </w:pPr>
      <w:r w:rsidRPr="004839D9">
        <w:rPr>
          <w:rFonts w:asciiTheme="minorHAnsi" w:hAnsiTheme="minorHAnsi" w:cstheme="minorHAnsi"/>
          <w:sz w:val="24"/>
          <w:szCs w:val="24"/>
        </w:rPr>
        <w:t>STEM enrichment</w:t>
      </w:r>
    </w:p>
    <w:bookmarkEnd w:id="0"/>
    <w:p w14:paraId="5E4B6DBB" w14:textId="77777777" w:rsidR="00965E2C" w:rsidRPr="004839D9" w:rsidRDefault="00965E2C" w:rsidP="00965E2C">
      <w:pPr>
        <w:spacing w:line="240" w:lineRule="auto"/>
        <w:rPr>
          <w:rFonts w:cstheme="minorHAnsi"/>
          <w:sz w:val="24"/>
          <w:szCs w:val="24"/>
        </w:rPr>
      </w:pPr>
      <w:r w:rsidRPr="004839D9">
        <w:rPr>
          <w:rFonts w:cstheme="minorHAnsi"/>
          <w:sz w:val="24"/>
          <w:szCs w:val="24"/>
        </w:rPr>
        <w:t xml:space="preserve">We have targeted staff support to ensure every teacher is supported and prepared in order to achieve the best outcomes for pupils. Providing opportunities for professional development to support curriculum planning or focused training on the effective use of technology is valuable. </w:t>
      </w:r>
    </w:p>
    <w:p w14:paraId="0EBD8849" w14:textId="77777777" w:rsidR="00965E2C" w:rsidRPr="004839D9" w:rsidRDefault="00965E2C" w:rsidP="00965E2C">
      <w:pPr>
        <w:spacing w:line="240" w:lineRule="auto"/>
        <w:rPr>
          <w:rFonts w:cstheme="minorHAnsi"/>
          <w:sz w:val="24"/>
          <w:szCs w:val="24"/>
        </w:rPr>
      </w:pPr>
      <w:r w:rsidRPr="004839D9">
        <w:rPr>
          <w:rFonts w:cstheme="minorHAnsi"/>
          <w:sz w:val="24"/>
          <w:szCs w:val="24"/>
        </w:rPr>
        <w:t>All students will have access to a range of interventions across the academic year, as outlined above. We have included support for families also as this is proven to have a wider impact on a student’s outcomes.</w:t>
      </w:r>
    </w:p>
    <w:p w14:paraId="18221AD5" w14:textId="77777777" w:rsidR="00965E2C" w:rsidRPr="004839D9" w:rsidRDefault="00965E2C" w:rsidP="00965E2C">
      <w:pPr>
        <w:spacing w:line="240" w:lineRule="auto"/>
        <w:rPr>
          <w:rFonts w:cstheme="minorHAnsi"/>
          <w:sz w:val="24"/>
          <w:szCs w:val="24"/>
        </w:rPr>
      </w:pPr>
      <w:r w:rsidRPr="004839D9">
        <w:rPr>
          <w:rFonts w:cstheme="minorHAnsi"/>
          <w:sz w:val="24"/>
          <w:szCs w:val="24"/>
        </w:rPr>
        <w:t xml:space="preserve">Targets groups of students and individuals will be entitled to specific interventions, such as Saturday morning sessions or one to one. </w:t>
      </w:r>
    </w:p>
    <w:p w14:paraId="6F6C2DB3" w14:textId="3BEA2D4A" w:rsidR="00965E2C" w:rsidRPr="004839D9" w:rsidRDefault="00965E2C" w:rsidP="00965E2C">
      <w:pPr>
        <w:spacing w:line="240" w:lineRule="auto"/>
        <w:rPr>
          <w:rFonts w:cstheme="minorHAnsi"/>
          <w:sz w:val="24"/>
          <w:szCs w:val="24"/>
        </w:rPr>
      </w:pPr>
      <w:r w:rsidRPr="004839D9">
        <w:rPr>
          <w:rFonts w:cstheme="minorHAnsi"/>
          <w:sz w:val="24"/>
          <w:szCs w:val="24"/>
        </w:rPr>
        <w:t>Students will be invited to specific interventions throughout the year based on the parental/student and staff, teacher assessment of progress, and any gaps in knowledge or skills.</w:t>
      </w:r>
    </w:p>
    <w:p w14:paraId="21D836EB" w14:textId="7EBF9056" w:rsidR="00965E2C" w:rsidRPr="004839D9" w:rsidRDefault="00965E2C" w:rsidP="00965E2C">
      <w:pPr>
        <w:spacing w:line="240" w:lineRule="auto"/>
        <w:rPr>
          <w:rFonts w:cstheme="minorHAnsi"/>
          <w:sz w:val="24"/>
          <w:szCs w:val="24"/>
        </w:rPr>
      </w:pPr>
    </w:p>
    <w:p w14:paraId="16113193" w14:textId="2CA79178" w:rsidR="00965E2C" w:rsidRDefault="00965E2C" w:rsidP="00965E2C">
      <w:pPr>
        <w:spacing w:line="240" w:lineRule="auto"/>
        <w:rPr>
          <w:rFonts w:cstheme="minorHAnsi"/>
          <w:sz w:val="20"/>
          <w:szCs w:val="20"/>
        </w:rPr>
      </w:pPr>
    </w:p>
    <w:p w14:paraId="338483DC" w14:textId="7DC34B89" w:rsidR="00965E2C" w:rsidRDefault="00965E2C" w:rsidP="00965E2C">
      <w:pPr>
        <w:spacing w:line="240" w:lineRule="auto"/>
        <w:rPr>
          <w:rFonts w:cstheme="minorHAnsi"/>
          <w:sz w:val="20"/>
          <w:szCs w:val="20"/>
        </w:rPr>
      </w:pPr>
    </w:p>
    <w:p w14:paraId="4835C4F3" w14:textId="51D1739F" w:rsidR="00965E2C" w:rsidRDefault="00965E2C" w:rsidP="00965E2C">
      <w:pPr>
        <w:spacing w:line="240" w:lineRule="auto"/>
        <w:rPr>
          <w:rFonts w:cstheme="minorHAnsi"/>
          <w:sz w:val="20"/>
          <w:szCs w:val="20"/>
        </w:rPr>
      </w:pPr>
    </w:p>
    <w:p w14:paraId="1F3AECBA" w14:textId="77777777" w:rsidR="008C28E4" w:rsidRDefault="006549C0" w:rsidP="00C96586">
      <w:pPr>
        <w:rPr>
          <w:b/>
        </w:rPr>
      </w:pPr>
    </w:p>
    <w:p w14:paraId="44FA48A3" w14:textId="13C5D1FD" w:rsidR="000D57F3" w:rsidRDefault="00E62FB1" w:rsidP="00C96586">
      <w:pPr>
        <w:rPr>
          <w:b/>
        </w:rPr>
      </w:pPr>
      <w:r w:rsidRPr="00BE1879">
        <w:rPr>
          <w:noProof/>
          <w:color w:val="000000" w:themeColor="text1"/>
        </w:rPr>
        <w:lastRenderedPageBreak/>
        <mc:AlternateContent>
          <mc:Choice Requires="wps">
            <w:drawing>
              <wp:anchor distT="0" distB="0" distL="114300" distR="114300" simplePos="0" relativeHeight="251750400" behindDoc="0" locked="0" layoutInCell="1" allowOverlap="1" wp14:anchorId="1DE73FB7" wp14:editId="7A5E7263">
                <wp:simplePos x="0" y="0"/>
                <wp:positionH relativeFrom="margin">
                  <wp:align>center</wp:align>
                </wp:positionH>
                <wp:positionV relativeFrom="paragraph">
                  <wp:posOffset>323850</wp:posOffset>
                </wp:positionV>
                <wp:extent cx="645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30483C" id="Straight Connector 5" o:spid="_x0000_s1026" style="position:absolute;z-index:251750400;visibility:visible;mso-wrap-style:square;mso-wrap-distance-left:9pt;mso-wrap-distance-top:0;mso-wrap-distance-right:9pt;mso-wrap-distance-bottom:0;mso-position-horizontal:center;mso-position-horizontal-relative:margin;mso-position-vertical:absolute;mso-position-vertical-relative:text" from="0,25.5pt" to="5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57yAEAAHQDAAAOAAAAZHJzL2Uyb0RvYy54bWysU8tu2zAQvBfoPxC811KSKk0EywFiI70U&#10;rYG0H7CmKIkAX9hlLfvvu6QdN21vRXygua9Zzuxq+XBwVuw1kgm+k1eLWgrtVeiNHzv54/vThzsp&#10;KIHvwQavO3nUJB9W798t59jq6zAF22sUDOKpnWMnp5RiW1WkJu2AFiFqz8EhoIPEJo5VjzAzurPV&#10;dV3fVnPAPmJQmoi9m1NQrgr+MGiVvg0D6SRsJ/ltqZxYzl0+q9US2hEhTkadnwH/8QoHxnPTC9QG&#10;EoifaP6BckZhoDCkhQquCsNglC4cmM1V/Reb5wmiLlxYHIoXmejtYNXX/RaF6TvZSOHB8YieE4IZ&#10;pyTWwXsWMKBosk5zpJbT136LZ4viFjPpw4Au/zMdcSjaHi/a6kMSip23H5tP9w2PQL3Eqt+FESl9&#10;1sGJfOmkNT7Thhb2XyhxM059ScluH56MtWV01ouZwW8KMvACDRYSN3GRKZEfpQA78maqhAWRgjV9&#10;rs44hONubVHsgbejebx/3BSi3O2PtNx6AzSd8krotDfOJF5ea1wn7+r8y26utj6j67J+ZwJZvJNc&#10;+bYL/bGoWGWLR1vKzmuYd+e1zffXH8vqFwAAAP//AwBQSwMEFAAGAAgAAAAhAJ9Iy2DbAAAABwEA&#10;AA8AAABkcnMvZG93bnJldi54bWxMj09LAzEQxe+C3yGM4M0mK1Rlu9lSBKGCFFoF9ZbdTHcXk8mS&#10;pO367Z3iQU/z5w3v/aZaTt6JI8Y0BNJQzBQIpDbYgToNb69PNw8gUjZkjQuEGr4xwbK+vKhMacOJ&#10;tnjc5U6wCaXSaOhzHkspU9ujN2kWRiTW9iF6k3mMnbTRnNjcO3mr1J30ZiBO6M2Ijz22X7uD19Bs&#10;YvyYf76PbvWyVZsprUN8Xmt9fTWtFiAyTvnvGM74jA41MzXhQDYJp4EfyRrmBdezqop77prfjawr&#10;+Z+//gEAAP//AwBQSwECLQAUAAYACAAAACEAtoM4kv4AAADhAQAAEwAAAAAAAAAAAAAAAAAAAAAA&#10;W0NvbnRlbnRfVHlwZXNdLnhtbFBLAQItABQABgAIAAAAIQA4/SH/1gAAAJQBAAALAAAAAAAAAAAA&#10;AAAAAC8BAABfcmVscy8ucmVsc1BLAQItABQABgAIAAAAIQB93j57yAEAAHQDAAAOAAAAAAAAAAAA&#10;AAAAAC4CAABkcnMvZTJvRG9jLnhtbFBLAQItABQABgAIAAAAIQCfSMtg2wAAAAcBAAAPAAAAAAAA&#10;AAAAAAAAACIEAABkcnMvZG93bnJldi54bWxQSwUGAAAAAAQABADzAAAAKgUAAAAA&#10;" strokecolor="#5b9bd5" strokeweight=".5pt">
                <v:stroke joinstyle="miter"/>
                <w10:wrap anchorx="margin"/>
              </v:line>
            </w:pict>
          </mc:Fallback>
        </mc:AlternateContent>
      </w:r>
      <w:r w:rsidR="004839D9">
        <w:rPr>
          <w:b/>
        </w:rPr>
        <w:t>BISHOPTON PRU OFFER</w:t>
      </w:r>
    </w:p>
    <w:p w14:paraId="6AFC3756" w14:textId="144C3852" w:rsidR="00936AF4" w:rsidRPr="00ED265F" w:rsidRDefault="006549C0" w:rsidP="00C96586">
      <w:pPr>
        <w:rPr>
          <w:b/>
        </w:rPr>
      </w:pPr>
    </w:p>
    <w:p w14:paraId="3FE1E27F" w14:textId="07813652" w:rsidR="004839D9" w:rsidRPr="006539FE" w:rsidRDefault="00E62FB1" w:rsidP="004839D9">
      <w:pPr>
        <w:tabs>
          <w:tab w:val="left" w:pos="142"/>
        </w:tabs>
        <w:rPr>
          <w:sz w:val="24"/>
          <w:u w:val="single"/>
        </w:rPr>
      </w:pPr>
      <w:r w:rsidRPr="006539FE">
        <w:rPr>
          <w:noProof/>
          <w:sz w:val="24"/>
          <w:u w:val="single"/>
        </w:rPr>
        <mc:AlternateContent>
          <mc:Choice Requires="wps">
            <w:drawing>
              <wp:anchor distT="0" distB="0" distL="114300" distR="114300" simplePos="0" relativeHeight="251650560" behindDoc="0" locked="0" layoutInCell="1" allowOverlap="1" wp14:anchorId="2FA5FDBA" wp14:editId="3578DE19">
                <wp:simplePos x="0" y="0"/>
                <wp:positionH relativeFrom="page">
                  <wp:align>right</wp:align>
                </wp:positionH>
                <wp:positionV relativeFrom="paragraph">
                  <wp:posOffset>9152890</wp:posOffset>
                </wp:positionV>
                <wp:extent cx="7524750" cy="829917"/>
                <wp:effectExtent l="0" t="0" r="0" b="8890"/>
                <wp:wrapNone/>
                <wp:docPr id="37" name="Rectangle 37"/>
                <wp:cNvGraphicFramePr/>
                <a:graphic xmlns:a="http://schemas.openxmlformats.org/drawingml/2006/main">
                  <a:graphicData uri="http://schemas.microsoft.com/office/word/2010/wordprocessingShape">
                    <wps:wsp>
                      <wps:cNvSpPr/>
                      <wps:spPr>
                        <a:xfrm>
                          <a:off x="0" y="0"/>
                          <a:ext cx="7524750" cy="829917"/>
                        </a:xfrm>
                        <a:prstGeom prst="rect">
                          <a:avLst/>
                        </a:prstGeom>
                        <a:solidFill>
                          <a:schemeClr val="accent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3BB07" id="Rectangle 37" o:spid="_x0000_s1026" style="position:absolute;margin-left:541.3pt;margin-top:720.7pt;width:592.5pt;height:65.35pt;z-index:25165056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nIaQIAAM0EAAAOAAAAZHJzL2Uyb0RvYy54bWysVE1PGzEQvVfqf7B8L5ukSQMRGxSBqCoh&#10;QEDFefB6E0v+qu1kQ399n70boLSnqhzMjGc8b+btm5ye7Y1mOxmicrbm46MRZ9IK1yi7rvn3h8tP&#10;x5zFRLYh7ays+bOM/Gz58cNp5xdy4jZONzIwFLFx0fmab1Lyi6qKYiMNxSPnpUWwdcFQghvWVROo&#10;Q3Wjq8lo9KXqXGh8cELGiNuLPsiXpX7bSpFu2jbKxHTN0VsqZyjnUz6r5Skt1oH8RomhDfqHLgwp&#10;C9CXUheUiG2D+qOUUSK46Np0JJypXNsqIcsMmGY8ejfN/Ya8LLOAnOhfaIr/r6y43t0Gppqaf55z&#10;ZsngG92BNbJrLRnuQFDn4wJ59/42DF6Emafdt8Hk/5iD7Qupzy+kyn1iApfz2WQ6n4F7gdjx5ORk&#10;XIpWr699iOmrdIZlo+YB8IVL2l3FBESkHlIyWHRaNZdK6+JkochzHdiO8IlJCGnTLHeNV79lass6&#10;KHQyH+VeCFprNSWYxmP6aNeckV5DxCKFAm9dBkGlHv6C4qYHKWV75RiVIF+tDEYb5b8BWdv8TBYB&#10;DkNkFnvesvXkmmcQH1yvyOjFpcL0VxTTLQVIEE1irdINjlY7dO4Gi7ONCz//dp/zoQxEOesgaUz1&#10;Y0tBcqa/WWjmZDyd5h0oznQ2n8AJbyNPbyN2a84dKB1jgb0oZs5P+mC2wZlHbN8qoyJEVgC7529w&#10;zlO/athfIVerkgbde0pX9t6LXPxA78P+kYIfJJAgnmt3kD8t3imhz80vrVttk2tVkckrr/j62cHO&#10;FB0M+52X8q1fsl5/hZa/AAAA//8DAFBLAwQUAAYACAAAACEA1w7PE+AAAAALAQAADwAAAGRycy9k&#10;b3ducmV2LnhtbEyPzU7DMBCE70i8g7VI3KiTKCltiFNVSPxICCEKD7CJTWIRr6PYTcPbsz3BbXdm&#10;NftNtVvcIGYzBetJQbpKQBhqvbbUKfj8eLjZgAgRSePgySj4MQF29eVFhaX2J3o38yF2gkMolKig&#10;j3EspQxtbxyGlR8NsfflJ4eR16mTesITh7tBZkmylg4t8YceR3Pfm/b7cHQKnhu7t0+4fezm0fvw&#10;lm3XxcurUtdXy/4ORDRL/DuGMz6jQ81MjT+SDmJQwEUiq3me5iDOfropWGt4Km6zFGRdyf8d6l8A&#10;AAD//wMAUEsBAi0AFAAGAAgAAAAhALaDOJL+AAAA4QEAABMAAAAAAAAAAAAAAAAAAAAAAFtDb250&#10;ZW50X1R5cGVzXS54bWxQSwECLQAUAAYACAAAACEAOP0h/9YAAACUAQAACwAAAAAAAAAAAAAAAAAv&#10;AQAAX3JlbHMvLnJlbHNQSwECLQAUAAYACAAAACEAY1+pyGkCAADNBAAADgAAAAAAAAAAAAAAAAAu&#10;AgAAZHJzL2Uyb0RvYy54bWxQSwECLQAUAAYACAAAACEA1w7PE+AAAAALAQAADwAAAAAAAAAAAAAA&#10;AADDBAAAZHJzL2Rvd25yZXYueG1sUEsFBgAAAAAEAAQA8wAAANAFAAAAAA==&#10;" fillcolor="#5b9bd5 [3208]" stroked="f" strokeweight="1pt">
                <w10:wrap anchorx="page"/>
              </v:rect>
            </w:pict>
          </mc:Fallback>
        </mc:AlternateContent>
      </w:r>
      <w:r w:rsidR="004839D9" w:rsidRPr="006539FE">
        <w:rPr>
          <w:sz w:val="24"/>
          <w:u w:val="single"/>
        </w:rPr>
        <w:t>School</w:t>
      </w:r>
      <w:r w:rsidR="006539FE" w:rsidRPr="006539FE">
        <w:rPr>
          <w:sz w:val="24"/>
          <w:u w:val="single"/>
        </w:rPr>
        <w:t>-</w:t>
      </w:r>
      <w:r w:rsidR="004839D9" w:rsidRPr="006539FE">
        <w:rPr>
          <w:sz w:val="24"/>
          <w:u w:val="single"/>
        </w:rPr>
        <w:t>to</w:t>
      </w:r>
      <w:r w:rsidR="006539FE" w:rsidRPr="006539FE">
        <w:rPr>
          <w:sz w:val="24"/>
          <w:u w:val="single"/>
        </w:rPr>
        <w:t>-</w:t>
      </w:r>
      <w:r w:rsidR="004839D9" w:rsidRPr="006539FE">
        <w:rPr>
          <w:sz w:val="24"/>
          <w:u w:val="single"/>
        </w:rPr>
        <w:t>School CPD Programme of support for staff</w:t>
      </w:r>
    </w:p>
    <w:p w14:paraId="779E1934" w14:textId="604BAB43" w:rsidR="00021D82" w:rsidRPr="00021D82" w:rsidRDefault="00021D82" w:rsidP="00021D82">
      <w:pPr>
        <w:tabs>
          <w:tab w:val="left" w:pos="142"/>
        </w:tabs>
        <w:rPr>
          <w:sz w:val="24"/>
        </w:rPr>
      </w:pPr>
      <w:r w:rsidRPr="00021D82">
        <w:rPr>
          <w:sz w:val="24"/>
        </w:rPr>
        <w:t>Supporting great teaching</w:t>
      </w:r>
      <w:r>
        <w:rPr>
          <w:sz w:val="24"/>
        </w:rPr>
        <w:t xml:space="preserve"> will ensure our students have the possibility to achieve great outcomes!</w:t>
      </w:r>
    </w:p>
    <w:p w14:paraId="05537523" w14:textId="59D3FA3D" w:rsidR="00021D82" w:rsidRDefault="00021D82" w:rsidP="00021D82">
      <w:pPr>
        <w:tabs>
          <w:tab w:val="left" w:pos="142"/>
        </w:tabs>
        <w:rPr>
          <w:sz w:val="24"/>
        </w:rPr>
      </w:pPr>
      <w:r w:rsidRPr="00021D82">
        <w:rPr>
          <w:sz w:val="24"/>
        </w:rPr>
        <w:t xml:space="preserve">Great teaching is the most important lever </w:t>
      </w:r>
      <w:r>
        <w:rPr>
          <w:sz w:val="24"/>
        </w:rPr>
        <w:t>we</w:t>
      </w:r>
      <w:r w:rsidRPr="00021D82">
        <w:rPr>
          <w:sz w:val="24"/>
        </w:rPr>
        <w:t xml:space="preserve"> </w:t>
      </w:r>
      <w:proofErr w:type="gramStart"/>
      <w:r w:rsidRPr="00021D82">
        <w:rPr>
          <w:sz w:val="24"/>
        </w:rPr>
        <w:t>have to</w:t>
      </w:r>
      <w:proofErr w:type="gramEnd"/>
      <w:r w:rsidRPr="00021D82">
        <w:rPr>
          <w:sz w:val="24"/>
        </w:rPr>
        <w:t xml:space="preserve"> improve outcomes for </w:t>
      </w:r>
      <w:r>
        <w:rPr>
          <w:sz w:val="24"/>
        </w:rPr>
        <w:t>our</w:t>
      </w:r>
      <w:r w:rsidRPr="00021D82">
        <w:rPr>
          <w:sz w:val="24"/>
        </w:rPr>
        <w:t xml:space="preserve"> pupils.</w:t>
      </w:r>
      <w:r>
        <w:rPr>
          <w:sz w:val="24"/>
        </w:rPr>
        <w:t xml:space="preserve">  This programme aims to e</w:t>
      </w:r>
      <w:r w:rsidRPr="00021D82">
        <w:rPr>
          <w:sz w:val="24"/>
        </w:rPr>
        <w:t>nsur</w:t>
      </w:r>
      <w:r>
        <w:rPr>
          <w:sz w:val="24"/>
        </w:rPr>
        <w:t>e</w:t>
      </w:r>
      <w:r w:rsidRPr="00021D82">
        <w:rPr>
          <w:sz w:val="24"/>
        </w:rPr>
        <w:t xml:space="preserve"> every teacher is supported and prepared for</w:t>
      </w:r>
      <w:r>
        <w:rPr>
          <w:sz w:val="24"/>
        </w:rPr>
        <w:t>teaching in a post-pandemic world in order to focus on</w:t>
      </w:r>
      <w:r w:rsidRPr="00021D82">
        <w:rPr>
          <w:sz w:val="24"/>
        </w:rPr>
        <w:t xml:space="preserve"> achieving the best outcomes for</w:t>
      </w:r>
      <w:r>
        <w:rPr>
          <w:sz w:val="24"/>
        </w:rPr>
        <w:t xml:space="preserve"> our</w:t>
      </w:r>
      <w:r w:rsidRPr="00021D82">
        <w:rPr>
          <w:sz w:val="24"/>
        </w:rPr>
        <w:t xml:space="preserve"> pupils. </w:t>
      </w:r>
      <w:r>
        <w:rPr>
          <w:sz w:val="24"/>
        </w:rPr>
        <w:t>By p</w:t>
      </w:r>
      <w:r w:rsidRPr="00021D82">
        <w:rPr>
          <w:sz w:val="24"/>
        </w:rPr>
        <w:t>roviding opportunities for professional development</w:t>
      </w:r>
      <w:r>
        <w:rPr>
          <w:sz w:val="24"/>
        </w:rPr>
        <w:t xml:space="preserve"> in areas such as curriculum development or the use of technology in the classroom, it is likely that we can ensure better outcomes for our pupils.</w:t>
      </w:r>
      <w:r w:rsidRPr="00021D82">
        <w:rPr>
          <w:sz w:val="24"/>
        </w:rPr>
        <w:t xml:space="preserve"> Almost all schools will also have made significant adjustments to organisational and logistical aspects of school life. Ensuring</w:t>
      </w:r>
      <w:r>
        <w:rPr>
          <w:sz w:val="24"/>
        </w:rPr>
        <w:t xml:space="preserve"> </w:t>
      </w:r>
      <w:r w:rsidRPr="00021D82">
        <w:rPr>
          <w:sz w:val="24"/>
        </w:rPr>
        <w:t>teachers have training and support to adjust to these changes is likely to improve the quality of teaching as all pupils return to school.</w:t>
      </w:r>
      <w:r>
        <w:rPr>
          <w:sz w:val="24"/>
        </w:rPr>
        <w:t xml:space="preserve"> </w:t>
      </w:r>
      <w:r w:rsidRPr="00021D82">
        <w:rPr>
          <w:sz w:val="24"/>
        </w:rPr>
        <w:t>Early career teachers, who may have had opportunities to develop their practice curtailed by school closures, are particularly likely to benefit from additional mentoring and support</w:t>
      </w:r>
    </w:p>
    <w:p w14:paraId="30CD8A9A" w14:textId="056DFD60" w:rsidR="004B6E23" w:rsidRDefault="006539FE" w:rsidP="004839D9">
      <w:pPr>
        <w:tabs>
          <w:tab w:val="left" w:pos="142"/>
        </w:tabs>
        <w:rPr>
          <w:sz w:val="24"/>
        </w:rPr>
      </w:pPr>
      <w:r>
        <w:rPr>
          <w:sz w:val="24"/>
        </w:rPr>
        <w:t xml:space="preserve">At Bishopton we are always looking to share good practice and learn from skilled practitioners who are doing the job day in and day out.  Our School-to-School support programmes allows staff at all levels to network with other practitioners from a range of educational settings. </w:t>
      </w:r>
    </w:p>
    <w:p w14:paraId="2DC2594D" w14:textId="40A700B0" w:rsidR="00AC5921" w:rsidRDefault="004839D9" w:rsidP="004839D9">
      <w:pPr>
        <w:tabs>
          <w:tab w:val="left" w:pos="142"/>
        </w:tabs>
        <w:rPr>
          <w:sz w:val="24"/>
        </w:rPr>
        <w:sectPr w:rsidR="00AC5921" w:rsidSect="009673E5">
          <w:pgSz w:w="11906" w:h="16838"/>
          <w:pgMar w:top="1440" w:right="1440" w:bottom="1440" w:left="1440" w:header="708" w:footer="708" w:gutter="0"/>
          <w:pgNumType w:start="0"/>
          <w:cols w:space="708"/>
          <w:docGrid w:linePitch="360"/>
        </w:sectPr>
      </w:pPr>
      <w:r>
        <w:rPr>
          <w:sz w:val="24"/>
        </w:rPr>
        <w:t>All staff members will spend a minimum of one week in another education setting</w:t>
      </w:r>
      <w:r w:rsidR="00021D82">
        <w:rPr>
          <w:sz w:val="24"/>
        </w:rPr>
        <w:t>.</w:t>
      </w:r>
      <w:r w:rsidR="004B6E23">
        <w:rPr>
          <w:sz w:val="24"/>
        </w:rPr>
        <w:t xml:space="preserve"> They will be timetabled with a set focus for their time spent in another setting. Staff will then complete an analysis and evaluation of their experience and use and action, monitor, review system to embed new learning in their practice and across Bishopton</w:t>
      </w:r>
      <w:r w:rsidR="00475F3D">
        <w:rPr>
          <w:sz w:val="24"/>
        </w:rPr>
        <w:t>.</w:t>
      </w:r>
      <w:r>
        <w:rPr>
          <w:sz w:val="24"/>
        </w:rPr>
        <w:t xml:space="preserve"> </w:t>
      </w:r>
      <w:r w:rsidR="00E62FB1">
        <w:rPr>
          <w:sz w:val="24"/>
        </w:rPr>
        <w:br w:type="page"/>
      </w:r>
    </w:p>
    <w:p w14:paraId="51A83228" w14:textId="53C65F3F" w:rsidR="003E5187" w:rsidRPr="00475F3D" w:rsidRDefault="00475F3D" w:rsidP="00A166DD">
      <w:pPr>
        <w:jc w:val="both"/>
        <w:rPr>
          <w:rFonts w:cstheme="minorHAnsi"/>
          <w:bCs/>
          <w:sz w:val="24"/>
          <w:szCs w:val="24"/>
          <w:u w:val="single"/>
        </w:rPr>
      </w:pPr>
      <w:r w:rsidRPr="00475F3D">
        <w:rPr>
          <w:rFonts w:cstheme="minorHAnsi"/>
          <w:bCs/>
          <w:sz w:val="24"/>
          <w:szCs w:val="24"/>
          <w:u w:val="single"/>
        </w:rPr>
        <w:lastRenderedPageBreak/>
        <w:t>Saturday morning school</w:t>
      </w:r>
    </w:p>
    <w:p w14:paraId="1B16CBEE" w14:textId="37F5082B" w:rsidR="00475F3D" w:rsidRDefault="00475F3D" w:rsidP="00475F3D">
      <w:pPr>
        <w:jc w:val="both"/>
        <w:rPr>
          <w:rFonts w:cstheme="minorHAnsi"/>
          <w:bCs/>
          <w:sz w:val="24"/>
          <w:szCs w:val="24"/>
        </w:rPr>
      </w:pPr>
      <w:bookmarkStart w:id="1" w:name="_Hlk82717081"/>
      <w:r>
        <w:rPr>
          <w:rFonts w:cstheme="minorHAnsi"/>
          <w:bCs/>
          <w:sz w:val="24"/>
          <w:szCs w:val="24"/>
        </w:rPr>
        <w:t>Opening the school to students on a Saturday morning will allow targeted groups of students the opportunity to have dedicated time with staff to focus on area that they need to develop in order to achieve their targeted GCSE grades.</w:t>
      </w:r>
      <w:r w:rsidR="00AF5B98">
        <w:rPr>
          <w:rFonts w:cstheme="minorHAnsi"/>
          <w:bCs/>
          <w:sz w:val="24"/>
          <w:szCs w:val="24"/>
        </w:rPr>
        <w:t xml:space="preserve"> Our intention is to ensure students make accelerated progress and secure more knowledge in their GCSE subjects which may have been impacted by the </w:t>
      </w:r>
      <w:r w:rsidR="005A0BDC">
        <w:rPr>
          <w:rFonts w:cstheme="minorHAnsi"/>
          <w:bCs/>
          <w:sz w:val="24"/>
          <w:szCs w:val="24"/>
        </w:rPr>
        <w:t>national lockdowns.</w:t>
      </w:r>
    </w:p>
    <w:p w14:paraId="4E471C15" w14:textId="419D9D30" w:rsidR="005A0BDC" w:rsidRPr="00475F3D" w:rsidRDefault="005A0BDC" w:rsidP="00475F3D">
      <w:pPr>
        <w:jc w:val="both"/>
        <w:rPr>
          <w:rFonts w:cstheme="minorHAnsi"/>
          <w:bCs/>
          <w:sz w:val="24"/>
          <w:szCs w:val="24"/>
        </w:rPr>
      </w:pPr>
      <w:r w:rsidRPr="001A204F">
        <w:rPr>
          <w:rFonts w:cstheme="minorHAnsi"/>
          <w:b/>
          <w:sz w:val="24"/>
          <w:szCs w:val="24"/>
        </w:rPr>
        <w:t>Year 11</w:t>
      </w:r>
      <w:r>
        <w:rPr>
          <w:rFonts w:cstheme="minorHAnsi"/>
          <w:bCs/>
          <w:sz w:val="24"/>
          <w:szCs w:val="24"/>
        </w:rPr>
        <w:t xml:space="preserve"> will focus on GCSE subjects</w:t>
      </w:r>
      <w:r w:rsidR="009F08E9">
        <w:rPr>
          <w:rFonts w:cstheme="minorHAnsi"/>
          <w:bCs/>
          <w:sz w:val="24"/>
          <w:szCs w:val="24"/>
        </w:rPr>
        <w:t>:</w:t>
      </w:r>
      <w:r>
        <w:rPr>
          <w:rFonts w:cstheme="minorHAnsi"/>
          <w:bCs/>
          <w:sz w:val="24"/>
          <w:szCs w:val="24"/>
        </w:rPr>
        <w:t xml:space="preserve"> English language, English literature, maths, science, citizenship as well as having dedicated time towards their chosen option subjects.</w:t>
      </w:r>
      <w:r w:rsidR="009F08E9">
        <w:rPr>
          <w:rFonts w:cstheme="minorHAnsi"/>
          <w:bCs/>
          <w:sz w:val="24"/>
          <w:szCs w:val="24"/>
        </w:rPr>
        <w:t xml:space="preserve"> Our aim is that all students progress from their identified starting point on the programme. Staff delivering these sessions will assess through </w:t>
      </w:r>
      <w:proofErr w:type="gramStart"/>
      <w:r w:rsidR="009F08E9">
        <w:rPr>
          <w:rFonts w:cstheme="minorHAnsi"/>
          <w:bCs/>
          <w:sz w:val="24"/>
          <w:szCs w:val="24"/>
        </w:rPr>
        <w:t>on going</w:t>
      </w:r>
      <w:proofErr w:type="gramEnd"/>
      <w:r w:rsidR="009F08E9">
        <w:rPr>
          <w:rFonts w:cstheme="minorHAnsi"/>
          <w:bCs/>
          <w:sz w:val="24"/>
          <w:szCs w:val="24"/>
        </w:rPr>
        <w:t xml:space="preserve"> feedback from the students and their families as to the pitch and </w:t>
      </w:r>
      <w:r w:rsidR="00207127">
        <w:rPr>
          <w:rFonts w:cstheme="minorHAnsi"/>
          <w:bCs/>
          <w:sz w:val="24"/>
          <w:szCs w:val="24"/>
        </w:rPr>
        <w:t>accessibility of the programme in order to support students in making accelerated progress.</w:t>
      </w:r>
    </w:p>
    <w:bookmarkEnd w:id="1"/>
    <w:p w14:paraId="549A3BA8" w14:textId="77777777" w:rsidR="00475F3D" w:rsidRPr="00475F3D" w:rsidRDefault="00475F3D" w:rsidP="00475F3D">
      <w:pPr>
        <w:jc w:val="both"/>
        <w:rPr>
          <w:rFonts w:cstheme="minorHAnsi"/>
          <w:bCs/>
          <w:color w:val="5B9BD5" w:themeColor="accent5"/>
          <w:sz w:val="24"/>
          <w:szCs w:val="24"/>
        </w:rPr>
      </w:pPr>
    </w:p>
    <w:tbl>
      <w:tblPr>
        <w:tblStyle w:val="TableGrid"/>
        <w:tblW w:w="0" w:type="auto"/>
        <w:tblLook w:val="04A0" w:firstRow="1" w:lastRow="0" w:firstColumn="1" w:lastColumn="0" w:noHBand="0" w:noVBand="1"/>
      </w:tblPr>
      <w:tblGrid>
        <w:gridCol w:w="3005"/>
        <w:gridCol w:w="3005"/>
        <w:gridCol w:w="3006"/>
      </w:tblGrid>
      <w:tr w:rsidR="00207127" w14:paraId="5B756564" w14:textId="77777777" w:rsidTr="001640A7">
        <w:tc>
          <w:tcPr>
            <w:tcW w:w="3005" w:type="dxa"/>
            <w:shd w:val="clear" w:color="auto" w:fill="0070C0"/>
          </w:tcPr>
          <w:p w14:paraId="57E922D6" w14:textId="200353A5" w:rsidR="00207127" w:rsidRPr="001640A7" w:rsidRDefault="00207127" w:rsidP="00475F3D">
            <w:pPr>
              <w:jc w:val="both"/>
              <w:rPr>
                <w:rFonts w:cstheme="minorHAnsi"/>
                <w:bCs/>
                <w:color w:val="FFFFFF" w:themeColor="background1"/>
                <w:sz w:val="24"/>
                <w:szCs w:val="24"/>
              </w:rPr>
            </w:pPr>
            <w:bookmarkStart w:id="2" w:name="_Hlk82717127"/>
            <w:r w:rsidRPr="001640A7">
              <w:rPr>
                <w:rFonts w:cstheme="minorHAnsi"/>
                <w:bCs/>
                <w:color w:val="FFFFFF" w:themeColor="background1"/>
                <w:sz w:val="24"/>
                <w:szCs w:val="24"/>
              </w:rPr>
              <w:t>Dates</w:t>
            </w:r>
          </w:p>
        </w:tc>
        <w:tc>
          <w:tcPr>
            <w:tcW w:w="3005" w:type="dxa"/>
            <w:shd w:val="clear" w:color="auto" w:fill="0070C0"/>
          </w:tcPr>
          <w:p w14:paraId="25EA4489" w14:textId="056B52F4" w:rsidR="00207127" w:rsidRPr="001640A7" w:rsidRDefault="00207127" w:rsidP="00475F3D">
            <w:pPr>
              <w:jc w:val="both"/>
              <w:rPr>
                <w:rFonts w:cstheme="minorHAnsi"/>
                <w:bCs/>
                <w:color w:val="FFFFFF" w:themeColor="background1"/>
                <w:sz w:val="24"/>
                <w:szCs w:val="24"/>
              </w:rPr>
            </w:pPr>
            <w:r w:rsidRPr="001640A7">
              <w:rPr>
                <w:rFonts w:cstheme="minorHAnsi"/>
                <w:bCs/>
                <w:color w:val="FFFFFF" w:themeColor="background1"/>
                <w:sz w:val="24"/>
                <w:szCs w:val="24"/>
              </w:rPr>
              <w:t>Group</w:t>
            </w:r>
          </w:p>
        </w:tc>
        <w:tc>
          <w:tcPr>
            <w:tcW w:w="3006" w:type="dxa"/>
            <w:shd w:val="clear" w:color="auto" w:fill="0070C0"/>
          </w:tcPr>
          <w:p w14:paraId="2753F89D" w14:textId="0FB8506D" w:rsidR="00207127" w:rsidRPr="001640A7" w:rsidRDefault="00207127" w:rsidP="00475F3D">
            <w:pPr>
              <w:jc w:val="both"/>
              <w:rPr>
                <w:rFonts w:cstheme="minorHAnsi"/>
                <w:bCs/>
                <w:color w:val="FFFFFF" w:themeColor="background1"/>
                <w:sz w:val="24"/>
                <w:szCs w:val="24"/>
              </w:rPr>
            </w:pPr>
            <w:r w:rsidRPr="001640A7">
              <w:rPr>
                <w:rFonts w:cstheme="minorHAnsi"/>
                <w:bCs/>
                <w:color w:val="FFFFFF" w:themeColor="background1"/>
                <w:sz w:val="24"/>
                <w:szCs w:val="24"/>
              </w:rPr>
              <w:t>Subject</w:t>
            </w:r>
          </w:p>
        </w:tc>
      </w:tr>
      <w:tr w:rsidR="00207127" w14:paraId="5F8361A2" w14:textId="77777777" w:rsidTr="00207127">
        <w:tc>
          <w:tcPr>
            <w:tcW w:w="3005" w:type="dxa"/>
          </w:tcPr>
          <w:p w14:paraId="41BF9CAC" w14:textId="7ADF0B16" w:rsidR="00207127" w:rsidRPr="0093065B" w:rsidRDefault="00FC1553" w:rsidP="00475F3D">
            <w:pPr>
              <w:jc w:val="both"/>
              <w:rPr>
                <w:rFonts w:cstheme="minorHAnsi"/>
                <w:bCs/>
                <w:sz w:val="24"/>
                <w:szCs w:val="24"/>
              </w:rPr>
            </w:pPr>
            <w:r>
              <w:rPr>
                <w:rFonts w:cstheme="minorHAnsi"/>
                <w:bCs/>
                <w:sz w:val="24"/>
                <w:szCs w:val="24"/>
              </w:rPr>
              <w:t>04</w:t>
            </w:r>
            <w:r w:rsidR="00207127" w:rsidRPr="0093065B">
              <w:rPr>
                <w:rFonts w:cstheme="minorHAnsi"/>
                <w:bCs/>
                <w:sz w:val="24"/>
                <w:szCs w:val="24"/>
              </w:rPr>
              <w:t>/1</w:t>
            </w:r>
            <w:r>
              <w:rPr>
                <w:rFonts w:cstheme="minorHAnsi"/>
                <w:bCs/>
                <w:sz w:val="24"/>
                <w:szCs w:val="24"/>
              </w:rPr>
              <w:t>2</w:t>
            </w:r>
            <w:r w:rsidR="00207127" w:rsidRPr="0093065B">
              <w:rPr>
                <w:rFonts w:cstheme="minorHAnsi"/>
                <w:bCs/>
                <w:sz w:val="24"/>
                <w:szCs w:val="24"/>
              </w:rPr>
              <w:t>/21</w:t>
            </w:r>
          </w:p>
        </w:tc>
        <w:tc>
          <w:tcPr>
            <w:tcW w:w="3005" w:type="dxa"/>
          </w:tcPr>
          <w:p w14:paraId="6EEA492D" w14:textId="39C88B29"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2D062342" w14:textId="7137AD2E" w:rsidR="00207127" w:rsidRPr="0093065B" w:rsidRDefault="006549C0" w:rsidP="001640A7">
            <w:pPr>
              <w:rPr>
                <w:rFonts w:cstheme="minorHAnsi"/>
                <w:bCs/>
                <w:sz w:val="24"/>
                <w:szCs w:val="24"/>
              </w:rPr>
            </w:pPr>
            <w:r w:rsidRPr="0093065B">
              <w:rPr>
                <w:rFonts w:cstheme="minorHAnsi"/>
                <w:bCs/>
                <w:sz w:val="24"/>
                <w:szCs w:val="24"/>
              </w:rPr>
              <w:t>Maths, Science plus option</w:t>
            </w:r>
          </w:p>
        </w:tc>
      </w:tr>
      <w:tr w:rsidR="00207127" w14:paraId="786F65DC" w14:textId="77777777" w:rsidTr="00207127">
        <w:tc>
          <w:tcPr>
            <w:tcW w:w="3005" w:type="dxa"/>
          </w:tcPr>
          <w:p w14:paraId="23970EBA" w14:textId="4021F612" w:rsidR="00207127" w:rsidRPr="0093065B" w:rsidRDefault="00FC1553" w:rsidP="00475F3D">
            <w:pPr>
              <w:jc w:val="both"/>
              <w:rPr>
                <w:rFonts w:cstheme="minorHAnsi"/>
                <w:bCs/>
                <w:sz w:val="24"/>
                <w:szCs w:val="24"/>
              </w:rPr>
            </w:pPr>
            <w:r>
              <w:rPr>
                <w:rFonts w:cstheme="minorHAnsi"/>
                <w:bCs/>
                <w:sz w:val="24"/>
                <w:szCs w:val="24"/>
              </w:rPr>
              <w:t>11</w:t>
            </w:r>
            <w:r w:rsidR="00207127" w:rsidRPr="0093065B">
              <w:rPr>
                <w:rFonts w:cstheme="minorHAnsi"/>
                <w:bCs/>
                <w:sz w:val="24"/>
                <w:szCs w:val="24"/>
              </w:rPr>
              <w:t>/1</w:t>
            </w:r>
            <w:r>
              <w:rPr>
                <w:rFonts w:cstheme="minorHAnsi"/>
                <w:bCs/>
                <w:sz w:val="24"/>
                <w:szCs w:val="24"/>
              </w:rPr>
              <w:t>2</w:t>
            </w:r>
            <w:r w:rsidR="00207127" w:rsidRPr="0093065B">
              <w:rPr>
                <w:rFonts w:cstheme="minorHAnsi"/>
                <w:bCs/>
                <w:sz w:val="24"/>
                <w:szCs w:val="24"/>
              </w:rPr>
              <w:t>/21</w:t>
            </w:r>
          </w:p>
          <w:p w14:paraId="4E4568B4" w14:textId="0F5AA5CB" w:rsidR="001640A7" w:rsidRPr="0093065B" w:rsidRDefault="001640A7" w:rsidP="00475F3D">
            <w:pPr>
              <w:jc w:val="both"/>
              <w:rPr>
                <w:rFonts w:cstheme="minorHAnsi"/>
                <w:bCs/>
                <w:sz w:val="24"/>
                <w:szCs w:val="24"/>
              </w:rPr>
            </w:pPr>
          </w:p>
        </w:tc>
        <w:tc>
          <w:tcPr>
            <w:tcW w:w="3005" w:type="dxa"/>
          </w:tcPr>
          <w:p w14:paraId="57CEADF6" w14:textId="65392292"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2EF497C6" w14:textId="3387864B" w:rsidR="00207127" w:rsidRPr="0093065B" w:rsidRDefault="006549C0" w:rsidP="001640A7">
            <w:pPr>
              <w:rPr>
                <w:rFonts w:cstheme="minorHAnsi"/>
                <w:bCs/>
                <w:sz w:val="24"/>
                <w:szCs w:val="24"/>
              </w:rPr>
            </w:pPr>
            <w:r w:rsidRPr="0093065B">
              <w:rPr>
                <w:rFonts w:cstheme="minorHAnsi"/>
                <w:bCs/>
                <w:sz w:val="24"/>
                <w:szCs w:val="24"/>
              </w:rPr>
              <w:t>English, Citizenship, plus option</w:t>
            </w:r>
            <w:r w:rsidRPr="0093065B">
              <w:rPr>
                <w:rFonts w:cstheme="minorHAnsi"/>
                <w:bCs/>
                <w:sz w:val="24"/>
                <w:szCs w:val="24"/>
              </w:rPr>
              <w:t xml:space="preserve"> </w:t>
            </w:r>
          </w:p>
        </w:tc>
      </w:tr>
      <w:tr w:rsidR="00207127" w14:paraId="55979B8D" w14:textId="77777777" w:rsidTr="00207127">
        <w:tc>
          <w:tcPr>
            <w:tcW w:w="3005" w:type="dxa"/>
          </w:tcPr>
          <w:p w14:paraId="69205D02" w14:textId="77777777" w:rsidR="00207127" w:rsidRPr="0093065B" w:rsidRDefault="001E26F5" w:rsidP="00475F3D">
            <w:pPr>
              <w:jc w:val="both"/>
              <w:rPr>
                <w:rFonts w:cstheme="minorHAnsi"/>
                <w:bCs/>
                <w:sz w:val="24"/>
                <w:szCs w:val="24"/>
              </w:rPr>
            </w:pPr>
            <w:r w:rsidRPr="0093065B">
              <w:rPr>
                <w:rFonts w:cstheme="minorHAnsi"/>
                <w:bCs/>
                <w:sz w:val="24"/>
                <w:szCs w:val="24"/>
              </w:rPr>
              <w:t>22/1/22</w:t>
            </w:r>
          </w:p>
          <w:p w14:paraId="64A3AE71" w14:textId="4CDD8411" w:rsidR="001640A7" w:rsidRPr="0093065B" w:rsidRDefault="001640A7" w:rsidP="00475F3D">
            <w:pPr>
              <w:jc w:val="both"/>
              <w:rPr>
                <w:rFonts w:cstheme="minorHAnsi"/>
                <w:bCs/>
                <w:sz w:val="24"/>
                <w:szCs w:val="24"/>
              </w:rPr>
            </w:pPr>
          </w:p>
        </w:tc>
        <w:tc>
          <w:tcPr>
            <w:tcW w:w="3005" w:type="dxa"/>
          </w:tcPr>
          <w:p w14:paraId="76681943" w14:textId="264C372B"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129E14FB" w14:textId="404EA944" w:rsidR="00207127" w:rsidRPr="0093065B" w:rsidRDefault="006549C0" w:rsidP="001640A7">
            <w:pPr>
              <w:rPr>
                <w:rFonts w:cstheme="minorHAnsi"/>
                <w:bCs/>
                <w:sz w:val="24"/>
                <w:szCs w:val="24"/>
              </w:rPr>
            </w:pPr>
            <w:r w:rsidRPr="0093065B">
              <w:rPr>
                <w:rFonts w:cstheme="minorHAnsi"/>
                <w:bCs/>
                <w:sz w:val="24"/>
                <w:szCs w:val="24"/>
              </w:rPr>
              <w:t>Maths, Science plus option</w:t>
            </w:r>
          </w:p>
        </w:tc>
      </w:tr>
      <w:tr w:rsidR="00207127" w14:paraId="2152119F" w14:textId="77777777" w:rsidTr="00207127">
        <w:tc>
          <w:tcPr>
            <w:tcW w:w="3005" w:type="dxa"/>
          </w:tcPr>
          <w:p w14:paraId="320A369A" w14:textId="77777777" w:rsidR="00207127" w:rsidRPr="0093065B" w:rsidRDefault="001E26F5" w:rsidP="00475F3D">
            <w:pPr>
              <w:jc w:val="both"/>
              <w:rPr>
                <w:rFonts w:cstheme="minorHAnsi"/>
                <w:bCs/>
                <w:sz w:val="24"/>
                <w:szCs w:val="24"/>
              </w:rPr>
            </w:pPr>
            <w:r w:rsidRPr="0093065B">
              <w:rPr>
                <w:rFonts w:cstheme="minorHAnsi"/>
                <w:bCs/>
                <w:sz w:val="24"/>
                <w:szCs w:val="24"/>
              </w:rPr>
              <w:t>29/1/22</w:t>
            </w:r>
          </w:p>
          <w:p w14:paraId="34375D2B" w14:textId="4CECC339" w:rsidR="001640A7" w:rsidRPr="0093065B" w:rsidRDefault="001640A7" w:rsidP="00475F3D">
            <w:pPr>
              <w:jc w:val="both"/>
              <w:rPr>
                <w:rFonts w:cstheme="minorHAnsi"/>
                <w:bCs/>
                <w:sz w:val="24"/>
                <w:szCs w:val="24"/>
              </w:rPr>
            </w:pPr>
          </w:p>
        </w:tc>
        <w:tc>
          <w:tcPr>
            <w:tcW w:w="3005" w:type="dxa"/>
          </w:tcPr>
          <w:p w14:paraId="4AFE1882" w14:textId="2AE64EDF"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10FEFD8F" w14:textId="315FB926" w:rsidR="00207127" w:rsidRPr="0093065B" w:rsidRDefault="006549C0" w:rsidP="001640A7">
            <w:pPr>
              <w:rPr>
                <w:rFonts w:cstheme="minorHAnsi"/>
                <w:bCs/>
                <w:sz w:val="24"/>
                <w:szCs w:val="24"/>
              </w:rPr>
            </w:pPr>
            <w:r w:rsidRPr="0093065B">
              <w:rPr>
                <w:rFonts w:cstheme="minorHAnsi"/>
                <w:bCs/>
                <w:sz w:val="24"/>
                <w:szCs w:val="24"/>
              </w:rPr>
              <w:t>English, Citizenship plus option</w:t>
            </w:r>
            <w:r w:rsidRPr="0093065B">
              <w:rPr>
                <w:rFonts w:cstheme="minorHAnsi"/>
                <w:bCs/>
                <w:sz w:val="24"/>
                <w:szCs w:val="24"/>
              </w:rPr>
              <w:t xml:space="preserve"> </w:t>
            </w:r>
          </w:p>
        </w:tc>
      </w:tr>
      <w:tr w:rsidR="00207127" w14:paraId="0EF1701D" w14:textId="77777777" w:rsidTr="00207127">
        <w:tc>
          <w:tcPr>
            <w:tcW w:w="3005" w:type="dxa"/>
          </w:tcPr>
          <w:p w14:paraId="647ABCDA" w14:textId="703000A0" w:rsidR="00207127" w:rsidRPr="0093065B" w:rsidRDefault="001E26F5" w:rsidP="00475F3D">
            <w:pPr>
              <w:jc w:val="both"/>
              <w:rPr>
                <w:rFonts w:cstheme="minorHAnsi"/>
                <w:bCs/>
                <w:sz w:val="24"/>
                <w:szCs w:val="24"/>
              </w:rPr>
            </w:pPr>
            <w:r w:rsidRPr="0093065B">
              <w:rPr>
                <w:rFonts w:cstheme="minorHAnsi"/>
                <w:bCs/>
                <w:sz w:val="24"/>
                <w:szCs w:val="24"/>
              </w:rPr>
              <w:t>19/3/22</w:t>
            </w:r>
          </w:p>
        </w:tc>
        <w:tc>
          <w:tcPr>
            <w:tcW w:w="3005" w:type="dxa"/>
          </w:tcPr>
          <w:p w14:paraId="53ABEAF5" w14:textId="40977937"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04D239B2" w14:textId="77777777" w:rsidR="00207127" w:rsidRDefault="006549C0" w:rsidP="001640A7">
            <w:pPr>
              <w:rPr>
                <w:rFonts w:cstheme="minorHAnsi"/>
                <w:bCs/>
                <w:sz w:val="24"/>
                <w:szCs w:val="24"/>
              </w:rPr>
            </w:pPr>
            <w:r w:rsidRPr="0093065B">
              <w:rPr>
                <w:rFonts w:cstheme="minorHAnsi"/>
                <w:bCs/>
                <w:sz w:val="24"/>
                <w:szCs w:val="24"/>
              </w:rPr>
              <w:t>Maths, Science plus option</w:t>
            </w:r>
          </w:p>
          <w:p w14:paraId="0561AB33" w14:textId="6F35FA5A" w:rsidR="006549C0" w:rsidRPr="0093065B" w:rsidRDefault="006549C0" w:rsidP="001640A7">
            <w:pPr>
              <w:rPr>
                <w:rFonts w:cstheme="minorHAnsi"/>
                <w:bCs/>
                <w:sz w:val="24"/>
                <w:szCs w:val="24"/>
              </w:rPr>
            </w:pPr>
          </w:p>
        </w:tc>
      </w:tr>
      <w:tr w:rsidR="00207127" w14:paraId="112A7792" w14:textId="77777777" w:rsidTr="00207127">
        <w:tc>
          <w:tcPr>
            <w:tcW w:w="3005" w:type="dxa"/>
          </w:tcPr>
          <w:p w14:paraId="54F16CEE" w14:textId="77777777" w:rsidR="00207127" w:rsidRPr="0093065B" w:rsidRDefault="001E26F5" w:rsidP="00475F3D">
            <w:pPr>
              <w:jc w:val="both"/>
              <w:rPr>
                <w:rFonts w:cstheme="minorHAnsi"/>
                <w:bCs/>
                <w:sz w:val="24"/>
                <w:szCs w:val="24"/>
              </w:rPr>
            </w:pPr>
            <w:r w:rsidRPr="0093065B">
              <w:rPr>
                <w:rFonts w:cstheme="minorHAnsi"/>
                <w:bCs/>
                <w:sz w:val="24"/>
                <w:szCs w:val="24"/>
              </w:rPr>
              <w:t>26/3/22</w:t>
            </w:r>
          </w:p>
          <w:p w14:paraId="5F66BEEE" w14:textId="4B31EA2C" w:rsidR="001640A7" w:rsidRPr="0093065B" w:rsidRDefault="001640A7" w:rsidP="00475F3D">
            <w:pPr>
              <w:jc w:val="both"/>
              <w:rPr>
                <w:rFonts w:cstheme="minorHAnsi"/>
                <w:bCs/>
                <w:sz w:val="24"/>
                <w:szCs w:val="24"/>
              </w:rPr>
            </w:pPr>
          </w:p>
        </w:tc>
        <w:tc>
          <w:tcPr>
            <w:tcW w:w="3005" w:type="dxa"/>
          </w:tcPr>
          <w:p w14:paraId="03B7ABB9" w14:textId="631B81A3" w:rsidR="00207127" w:rsidRPr="0093065B" w:rsidRDefault="001640A7" w:rsidP="00475F3D">
            <w:pPr>
              <w:jc w:val="both"/>
              <w:rPr>
                <w:rFonts w:cstheme="minorHAnsi"/>
                <w:bCs/>
                <w:sz w:val="24"/>
                <w:szCs w:val="24"/>
              </w:rPr>
            </w:pPr>
            <w:r w:rsidRPr="0093065B">
              <w:rPr>
                <w:rFonts w:cstheme="minorHAnsi"/>
                <w:bCs/>
                <w:sz w:val="24"/>
                <w:szCs w:val="24"/>
              </w:rPr>
              <w:t>11</w:t>
            </w:r>
          </w:p>
        </w:tc>
        <w:tc>
          <w:tcPr>
            <w:tcW w:w="3006" w:type="dxa"/>
          </w:tcPr>
          <w:p w14:paraId="384383F7" w14:textId="59B16804" w:rsidR="00207127" w:rsidRPr="0093065B" w:rsidRDefault="006549C0" w:rsidP="001640A7">
            <w:pPr>
              <w:rPr>
                <w:rFonts w:cstheme="minorHAnsi"/>
                <w:bCs/>
                <w:sz w:val="24"/>
                <w:szCs w:val="24"/>
              </w:rPr>
            </w:pPr>
            <w:r w:rsidRPr="0093065B">
              <w:rPr>
                <w:rFonts w:cstheme="minorHAnsi"/>
                <w:bCs/>
                <w:sz w:val="24"/>
                <w:szCs w:val="24"/>
              </w:rPr>
              <w:t>English, Citizenship, plus option</w:t>
            </w:r>
            <w:r w:rsidRPr="0093065B">
              <w:rPr>
                <w:rFonts w:cstheme="minorHAnsi"/>
                <w:bCs/>
                <w:sz w:val="24"/>
                <w:szCs w:val="24"/>
              </w:rPr>
              <w:t xml:space="preserve"> </w:t>
            </w:r>
          </w:p>
        </w:tc>
      </w:tr>
      <w:bookmarkEnd w:id="2"/>
    </w:tbl>
    <w:p w14:paraId="3BEF7FD6" w14:textId="77777777" w:rsidR="00475F3D" w:rsidRPr="00475F3D" w:rsidRDefault="00475F3D" w:rsidP="00475F3D">
      <w:pPr>
        <w:jc w:val="both"/>
        <w:rPr>
          <w:rFonts w:cstheme="minorHAnsi"/>
          <w:bCs/>
          <w:color w:val="5B9BD5" w:themeColor="accent5"/>
          <w:sz w:val="24"/>
          <w:szCs w:val="24"/>
        </w:rPr>
      </w:pPr>
    </w:p>
    <w:p w14:paraId="6E080C7B" w14:textId="77777777" w:rsidR="00475F3D" w:rsidRPr="00475F3D" w:rsidRDefault="00475F3D" w:rsidP="00475F3D">
      <w:pPr>
        <w:jc w:val="both"/>
        <w:rPr>
          <w:rFonts w:cstheme="minorHAnsi"/>
          <w:bCs/>
          <w:color w:val="5B9BD5" w:themeColor="accent5"/>
          <w:sz w:val="24"/>
          <w:szCs w:val="24"/>
        </w:rPr>
      </w:pPr>
    </w:p>
    <w:p w14:paraId="45D3BF6C" w14:textId="77777777" w:rsidR="00475F3D" w:rsidRPr="00475F3D" w:rsidRDefault="00475F3D" w:rsidP="00475F3D">
      <w:pPr>
        <w:jc w:val="both"/>
        <w:rPr>
          <w:rFonts w:cstheme="minorHAnsi"/>
          <w:bCs/>
          <w:color w:val="5B9BD5" w:themeColor="accent5"/>
          <w:sz w:val="24"/>
          <w:szCs w:val="24"/>
        </w:rPr>
      </w:pPr>
    </w:p>
    <w:p w14:paraId="30FF789D" w14:textId="77777777" w:rsidR="000F3D0F" w:rsidRPr="00475F3D" w:rsidRDefault="006549C0" w:rsidP="00A166DD">
      <w:pPr>
        <w:jc w:val="both"/>
        <w:rPr>
          <w:rFonts w:cstheme="minorHAnsi"/>
          <w:bCs/>
          <w:color w:val="5B9BD5" w:themeColor="accent5"/>
          <w:sz w:val="24"/>
          <w:szCs w:val="24"/>
        </w:rPr>
      </w:pPr>
    </w:p>
    <w:p w14:paraId="4F41AA2D" w14:textId="77777777" w:rsidR="00187BB8" w:rsidRDefault="006549C0" w:rsidP="002926F2">
      <w:pPr>
        <w:jc w:val="both"/>
        <w:rPr>
          <w:rFonts w:cstheme="minorHAnsi"/>
          <w:b/>
          <w:smallCaps/>
          <w:color w:val="FF0000"/>
        </w:rPr>
      </w:pPr>
    </w:p>
    <w:p w14:paraId="53EA43BE" w14:textId="7A55BE94" w:rsidR="0016602D" w:rsidRPr="00BA6C99" w:rsidRDefault="006549C0" w:rsidP="002926F2">
      <w:pPr>
        <w:jc w:val="both"/>
        <w:rPr>
          <w:rFonts w:cstheme="minorHAnsi"/>
          <w:b/>
          <w:smallCaps/>
          <w:color w:val="FF0000"/>
        </w:rPr>
      </w:pPr>
    </w:p>
    <w:p w14:paraId="293BEA57" w14:textId="74ABB543" w:rsidR="00DB5C6B" w:rsidRDefault="006549C0" w:rsidP="002926F2">
      <w:pPr>
        <w:jc w:val="both"/>
        <w:rPr>
          <w:rFonts w:cstheme="minorHAnsi"/>
          <w:b/>
          <w:noProof/>
          <w:color w:val="5B9BD5" w:themeColor="accent5"/>
        </w:rPr>
      </w:pPr>
    </w:p>
    <w:p w14:paraId="6AA19712" w14:textId="2DF5B743" w:rsidR="00DB5C6B" w:rsidRDefault="006549C0" w:rsidP="002926F2">
      <w:pPr>
        <w:jc w:val="both"/>
        <w:rPr>
          <w:rFonts w:cstheme="minorHAnsi"/>
          <w:b/>
          <w:noProof/>
          <w:color w:val="5B9BD5" w:themeColor="accent5"/>
        </w:rPr>
      </w:pPr>
    </w:p>
    <w:p w14:paraId="1F2DD6A0" w14:textId="7A128DE0" w:rsidR="00AB40AE" w:rsidRDefault="006549C0" w:rsidP="002926F2">
      <w:pPr>
        <w:jc w:val="both"/>
        <w:rPr>
          <w:rFonts w:cstheme="minorHAnsi"/>
          <w:b/>
          <w:noProof/>
          <w:color w:val="5B9BD5" w:themeColor="accent5"/>
        </w:rPr>
      </w:pPr>
    </w:p>
    <w:p w14:paraId="0F5EE3F1" w14:textId="65ABFE9A" w:rsidR="00AB40AE" w:rsidRDefault="006549C0" w:rsidP="002926F2">
      <w:pPr>
        <w:jc w:val="both"/>
        <w:rPr>
          <w:rFonts w:cstheme="minorHAnsi"/>
          <w:b/>
          <w:noProof/>
          <w:color w:val="5B9BD5" w:themeColor="accent5"/>
        </w:rPr>
      </w:pPr>
    </w:p>
    <w:p w14:paraId="25770AA8" w14:textId="63053CEB" w:rsidR="00734858" w:rsidRDefault="006549C0" w:rsidP="00355781">
      <w:pPr>
        <w:jc w:val="both"/>
        <w:rPr>
          <w:sz w:val="24"/>
          <w:szCs w:val="24"/>
        </w:rPr>
      </w:pPr>
    </w:p>
    <w:p w14:paraId="5AFEE90C" w14:textId="71E9D7DE" w:rsidR="00734858" w:rsidRPr="00B103AC" w:rsidRDefault="008910F2" w:rsidP="00355781">
      <w:pPr>
        <w:jc w:val="both"/>
        <w:rPr>
          <w:sz w:val="24"/>
          <w:szCs w:val="24"/>
          <w:u w:val="single"/>
        </w:rPr>
      </w:pPr>
      <w:r w:rsidRPr="00B103AC">
        <w:rPr>
          <w:sz w:val="24"/>
          <w:szCs w:val="24"/>
          <w:u w:val="single"/>
        </w:rPr>
        <w:t>Online masterclasses</w:t>
      </w:r>
    </w:p>
    <w:p w14:paraId="6E9A0F6E" w14:textId="0A871ADB" w:rsidR="008910F2" w:rsidRDefault="008910F2" w:rsidP="00355781">
      <w:pPr>
        <w:jc w:val="both"/>
        <w:rPr>
          <w:sz w:val="24"/>
          <w:szCs w:val="24"/>
        </w:rPr>
      </w:pPr>
      <w:r>
        <w:rPr>
          <w:sz w:val="24"/>
          <w:szCs w:val="24"/>
        </w:rPr>
        <w:lastRenderedPageBreak/>
        <w:t>To supplement the hard work in school, we are offering students the opportunity to engage with online learning.</w:t>
      </w:r>
    </w:p>
    <w:p w14:paraId="7C1DFA07" w14:textId="653BCDA5" w:rsidR="008910F2" w:rsidRDefault="008910F2" w:rsidP="00355781">
      <w:pPr>
        <w:jc w:val="both"/>
        <w:rPr>
          <w:sz w:val="24"/>
          <w:szCs w:val="24"/>
        </w:rPr>
      </w:pPr>
      <w:r>
        <w:rPr>
          <w:sz w:val="24"/>
          <w:szCs w:val="24"/>
        </w:rPr>
        <w:t>We already have a robust remote learning offer in place. Every child has access to Century Online Learning Platform</w:t>
      </w:r>
      <w:r w:rsidR="00E81549">
        <w:rPr>
          <w:sz w:val="24"/>
          <w:szCs w:val="24"/>
        </w:rPr>
        <w:t>. In addition to this, we offer online masterclasses across a broad range of subjects and are available for students to access.</w:t>
      </w:r>
    </w:p>
    <w:p w14:paraId="424D25E2" w14:textId="77777777" w:rsidR="00B103AC" w:rsidRDefault="00B103AC" w:rsidP="00355781">
      <w:pPr>
        <w:jc w:val="both"/>
        <w:rPr>
          <w:sz w:val="24"/>
          <w:szCs w:val="24"/>
        </w:rPr>
      </w:pPr>
    </w:p>
    <w:tbl>
      <w:tblPr>
        <w:tblStyle w:val="TableGrid"/>
        <w:tblW w:w="0" w:type="auto"/>
        <w:tblLook w:val="04A0" w:firstRow="1" w:lastRow="0" w:firstColumn="1" w:lastColumn="0" w:noHBand="0" w:noVBand="1"/>
      </w:tblPr>
      <w:tblGrid>
        <w:gridCol w:w="2253"/>
        <w:gridCol w:w="2254"/>
        <w:gridCol w:w="2254"/>
        <w:gridCol w:w="2255"/>
      </w:tblGrid>
      <w:tr w:rsidR="00E81549" w:rsidRPr="00BE4E6B" w14:paraId="68E7C00F" w14:textId="77777777" w:rsidTr="00B103AC">
        <w:tc>
          <w:tcPr>
            <w:tcW w:w="2253" w:type="dxa"/>
            <w:vMerge w:val="restart"/>
            <w:shd w:val="clear" w:color="auto" w:fill="0070C0"/>
          </w:tcPr>
          <w:p w14:paraId="2F820EB0" w14:textId="6AD9CA55" w:rsidR="00E81549" w:rsidRPr="00BE4E6B" w:rsidRDefault="00E81549" w:rsidP="00B103AC">
            <w:pPr>
              <w:jc w:val="center"/>
              <w:rPr>
                <w:color w:val="FFFFFF" w:themeColor="background1"/>
                <w:sz w:val="18"/>
                <w:szCs w:val="18"/>
              </w:rPr>
            </w:pPr>
            <w:bookmarkStart w:id="3" w:name="_Hlk82713857"/>
            <w:r w:rsidRPr="00BE4E6B">
              <w:rPr>
                <w:color w:val="FFFFFF" w:themeColor="background1"/>
                <w:sz w:val="18"/>
                <w:szCs w:val="18"/>
              </w:rPr>
              <w:t>Term 1</w:t>
            </w:r>
          </w:p>
        </w:tc>
        <w:tc>
          <w:tcPr>
            <w:tcW w:w="2254" w:type="dxa"/>
            <w:shd w:val="clear" w:color="auto" w:fill="0070C0"/>
          </w:tcPr>
          <w:p w14:paraId="2AF113E5" w14:textId="305BBDFE" w:rsidR="00E81549" w:rsidRPr="00BE4E6B" w:rsidRDefault="00B103AC" w:rsidP="00355781">
            <w:pPr>
              <w:jc w:val="both"/>
              <w:rPr>
                <w:color w:val="FFFFFF" w:themeColor="background1"/>
                <w:sz w:val="18"/>
                <w:szCs w:val="18"/>
              </w:rPr>
            </w:pPr>
            <w:proofErr w:type="spellStart"/>
            <w:r w:rsidRPr="00BE4E6B">
              <w:rPr>
                <w:color w:val="FFFFFF" w:themeColor="background1"/>
                <w:sz w:val="18"/>
                <w:szCs w:val="18"/>
              </w:rPr>
              <w:t>Wk</w:t>
            </w:r>
            <w:proofErr w:type="spellEnd"/>
            <w:r w:rsidRPr="00BE4E6B">
              <w:rPr>
                <w:color w:val="FFFFFF" w:themeColor="background1"/>
                <w:sz w:val="18"/>
                <w:szCs w:val="18"/>
              </w:rPr>
              <w:t>/c</w:t>
            </w:r>
          </w:p>
        </w:tc>
        <w:tc>
          <w:tcPr>
            <w:tcW w:w="2254" w:type="dxa"/>
            <w:shd w:val="clear" w:color="auto" w:fill="0070C0"/>
          </w:tcPr>
          <w:p w14:paraId="7D9512C7" w14:textId="77770AEF" w:rsidR="00E81549" w:rsidRPr="00BE4E6B" w:rsidRDefault="00B103AC" w:rsidP="00355781">
            <w:pPr>
              <w:jc w:val="both"/>
              <w:rPr>
                <w:color w:val="FFFFFF" w:themeColor="background1"/>
                <w:sz w:val="18"/>
                <w:szCs w:val="18"/>
              </w:rPr>
            </w:pPr>
            <w:r w:rsidRPr="00BE4E6B">
              <w:rPr>
                <w:color w:val="FFFFFF" w:themeColor="background1"/>
                <w:sz w:val="18"/>
                <w:szCs w:val="18"/>
              </w:rPr>
              <w:t>Year Group</w:t>
            </w:r>
          </w:p>
        </w:tc>
        <w:tc>
          <w:tcPr>
            <w:tcW w:w="2255" w:type="dxa"/>
            <w:shd w:val="clear" w:color="auto" w:fill="0070C0"/>
          </w:tcPr>
          <w:p w14:paraId="5AFE4D49" w14:textId="763D6D5B" w:rsidR="00E81549" w:rsidRPr="00BE4E6B" w:rsidRDefault="00B103AC" w:rsidP="00355781">
            <w:pPr>
              <w:jc w:val="both"/>
              <w:rPr>
                <w:color w:val="FFFFFF" w:themeColor="background1"/>
                <w:sz w:val="18"/>
                <w:szCs w:val="18"/>
              </w:rPr>
            </w:pPr>
            <w:r w:rsidRPr="00BE4E6B">
              <w:rPr>
                <w:color w:val="FFFFFF" w:themeColor="background1"/>
                <w:sz w:val="18"/>
                <w:szCs w:val="18"/>
              </w:rPr>
              <w:t>Masterclass</w:t>
            </w:r>
          </w:p>
        </w:tc>
      </w:tr>
      <w:bookmarkEnd w:id="3"/>
      <w:tr w:rsidR="00B103AC" w:rsidRPr="00BE4E6B" w14:paraId="1AFFCC93" w14:textId="77777777" w:rsidTr="00B103AC">
        <w:tc>
          <w:tcPr>
            <w:tcW w:w="2253" w:type="dxa"/>
            <w:vMerge/>
            <w:shd w:val="clear" w:color="auto" w:fill="0070C0"/>
          </w:tcPr>
          <w:p w14:paraId="0C0EB118" w14:textId="77777777" w:rsidR="00B103AC" w:rsidRPr="00BE4E6B" w:rsidRDefault="00B103AC" w:rsidP="00B103AC">
            <w:pPr>
              <w:jc w:val="center"/>
              <w:rPr>
                <w:color w:val="FFFFFF" w:themeColor="background1"/>
                <w:sz w:val="18"/>
                <w:szCs w:val="18"/>
              </w:rPr>
            </w:pPr>
          </w:p>
        </w:tc>
        <w:tc>
          <w:tcPr>
            <w:tcW w:w="2254" w:type="dxa"/>
          </w:tcPr>
          <w:p w14:paraId="1DBFF7C9" w14:textId="5A2F1548" w:rsidR="00B103AC" w:rsidRPr="00BE4E6B" w:rsidRDefault="00FC1553" w:rsidP="00B103AC">
            <w:pPr>
              <w:jc w:val="both"/>
              <w:rPr>
                <w:sz w:val="18"/>
                <w:szCs w:val="18"/>
              </w:rPr>
            </w:pPr>
            <w:r>
              <w:rPr>
                <w:sz w:val="18"/>
                <w:szCs w:val="18"/>
              </w:rPr>
              <w:t>29</w:t>
            </w:r>
            <w:r w:rsidR="00B103AC" w:rsidRPr="00BE4E6B">
              <w:rPr>
                <w:sz w:val="18"/>
                <w:szCs w:val="18"/>
              </w:rPr>
              <w:t>/11/21</w:t>
            </w:r>
          </w:p>
        </w:tc>
        <w:tc>
          <w:tcPr>
            <w:tcW w:w="2254" w:type="dxa"/>
          </w:tcPr>
          <w:p w14:paraId="6891A8EB" w14:textId="712F2ED4" w:rsidR="00B103AC" w:rsidRPr="00BE4E6B" w:rsidRDefault="00B103AC" w:rsidP="00B103AC">
            <w:pPr>
              <w:jc w:val="both"/>
              <w:rPr>
                <w:sz w:val="18"/>
                <w:szCs w:val="18"/>
              </w:rPr>
            </w:pPr>
            <w:r w:rsidRPr="00BE4E6B">
              <w:rPr>
                <w:sz w:val="18"/>
                <w:szCs w:val="18"/>
              </w:rPr>
              <w:t>Y7, 8, 9</w:t>
            </w:r>
          </w:p>
        </w:tc>
        <w:tc>
          <w:tcPr>
            <w:tcW w:w="2255" w:type="dxa"/>
          </w:tcPr>
          <w:p w14:paraId="370A237A" w14:textId="3F5622F3" w:rsidR="00B103AC" w:rsidRPr="00BE4E6B" w:rsidRDefault="00B103AC" w:rsidP="00B103AC">
            <w:pPr>
              <w:rPr>
                <w:sz w:val="18"/>
                <w:szCs w:val="18"/>
              </w:rPr>
            </w:pPr>
            <w:r w:rsidRPr="00BE4E6B">
              <w:rPr>
                <w:sz w:val="18"/>
                <w:szCs w:val="18"/>
              </w:rPr>
              <w:t>English – Extracting Information and Ideas</w:t>
            </w:r>
          </w:p>
        </w:tc>
      </w:tr>
      <w:tr w:rsidR="00B103AC" w:rsidRPr="00BE4E6B" w14:paraId="53A6C22E" w14:textId="77777777" w:rsidTr="00B103AC">
        <w:tc>
          <w:tcPr>
            <w:tcW w:w="2253" w:type="dxa"/>
            <w:vMerge/>
            <w:shd w:val="clear" w:color="auto" w:fill="0070C0"/>
          </w:tcPr>
          <w:p w14:paraId="38B1F987" w14:textId="77777777" w:rsidR="00B103AC" w:rsidRPr="00BE4E6B" w:rsidRDefault="00B103AC" w:rsidP="00B103AC">
            <w:pPr>
              <w:jc w:val="center"/>
              <w:rPr>
                <w:color w:val="FFFFFF" w:themeColor="background1"/>
                <w:sz w:val="18"/>
                <w:szCs w:val="18"/>
              </w:rPr>
            </w:pPr>
          </w:p>
        </w:tc>
        <w:tc>
          <w:tcPr>
            <w:tcW w:w="2254" w:type="dxa"/>
          </w:tcPr>
          <w:p w14:paraId="6257E14B" w14:textId="773AC142" w:rsidR="00B103AC" w:rsidRPr="00BE4E6B" w:rsidRDefault="00FC1553" w:rsidP="00B103AC">
            <w:pPr>
              <w:jc w:val="both"/>
              <w:rPr>
                <w:sz w:val="18"/>
                <w:szCs w:val="18"/>
              </w:rPr>
            </w:pPr>
            <w:r>
              <w:rPr>
                <w:sz w:val="18"/>
                <w:szCs w:val="18"/>
              </w:rPr>
              <w:t>6</w:t>
            </w:r>
            <w:r w:rsidR="00B103AC" w:rsidRPr="00BE4E6B">
              <w:rPr>
                <w:sz w:val="18"/>
                <w:szCs w:val="18"/>
              </w:rPr>
              <w:t>/1</w:t>
            </w:r>
            <w:r>
              <w:rPr>
                <w:sz w:val="18"/>
                <w:szCs w:val="18"/>
              </w:rPr>
              <w:t>2</w:t>
            </w:r>
            <w:r w:rsidR="00B103AC" w:rsidRPr="00BE4E6B">
              <w:rPr>
                <w:sz w:val="18"/>
                <w:szCs w:val="18"/>
              </w:rPr>
              <w:t>/21</w:t>
            </w:r>
          </w:p>
        </w:tc>
        <w:tc>
          <w:tcPr>
            <w:tcW w:w="2254" w:type="dxa"/>
          </w:tcPr>
          <w:p w14:paraId="606AD56F" w14:textId="72D41EA6" w:rsidR="00B103AC" w:rsidRPr="00BE4E6B" w:rsidRDefault="00243B5A" w:rsidP="00B103AC">
            <w:pPr>
              <w:jc w:val="both"/>
              <w:rPr>
                <w:sz w:val="18"/>
                <w:szCs w:val="18"/>
              </w:rPr>
            </w:pPr>
            <w:r w:rsidRPr="00BE4E6B">
              <w:rPr>
                <w:sz w:val="18"/>
                <w:szCs w:val="18"/>
              </w:rPr>
              <w:t>Y10, 11</w:t>
            </w:r>
          </w:p>
        </w:tc>
        <w:tc>
          <w:tcPr>
            <w:tcW w:w="2255" w:type="dxa"/>
          </w:tcPr>
          <w:p w14:paraId="7D8ADF55" w14:textId="7285A6CA" w:rsidR="00B103AC" w:rsidRPr="00BE4E6B" w:rsidRDefault="00243B5A" w:rsidP="00B103AC">
            <w:pPr>
              <w:rPr>
                <w:sz w:val="18"/>
                <w:szCs w:val="18"/>
              </w:rPr>
            </w:pPr>
            <w:r w:rsidRPr="00BE4E6B">
              <w:rPr>
                <w:sz w:val="18"/>
                <w:szCs w:val="18"/>
              </w:rPr>
              <w:t>Science – Transport in cells</w:t>
            </w:r>
          </w:p>
        </w:tc>
      </w:tr>
      <w:tr w:rsidR="00B103AC" w:rsidRPr="00BE4E6B" w14:paraId="44C37161" w14:textId="77777777" w:rsidTr="00B103AC">
        <w:tc>
          <w:tcPr>
            <w:tcW w:w="2253" w:type="dxa"/>
            <w:vMerge/>
            <w:shd w:val="clear" w:color="auto" w:fill="0070C0"/>
          </w:tcPr>
          <w:p w14:paraId="0FBF2923" w14:textId="77777777" w:rsidR="00B103AC" w:rsidRPr="00BE4E6B" w:rsidRDefault="00B103AC" w:rsidP="00B103AC">
            <w:pPr>
              <w:jc w:val="center"/>
              <w:rPr>
                <w:color w:val="FFFFFF" w:themeColor="background1"/>
                <w:sz w:val="18"/>
                <w:szCs w:val="18"/>
              </w:rPr>
            </w:pPr>
          </w:p>
        </w:tc>
        <w:tc>
          <w:tcPr>
            <w:tcW w:w="2254" w:type="dxa"/>
          </w:tcPr>
          <w:p w14:paraId="3F7433C1" w14:textId="49D5D75F" w:rsidR="00B103AC" w:rsidRPr="00BE4E6B" w:rsidRDefault="00B103AC" w:rsidP="00B103AC">
            <w:pPr>
              <w:jc w:val="both"/>
              <w:rPr>
                <w:sz w:val="18"/>
                <w:szCs w:val="18"/>
              </w:rPr>
            </w:pPr>
            <w:r w:rsidRPr="00BE4E6B">
              <w:rPr>
                <w:sz w:val="18"/>
                <w:szCs w:val="18"/>
              </w:rPr>
              <w:t>1</w:t>
            </w:r>
            <w:r w:rsidR="00FC1553">
              <w:rPr>
                <w:sz w:val="18"/>
                <w:szCs w:val="18"/>
              </w:rPr>
              <w:t>3</w:t>
            </w:r>
            <w:r w:rsidRPr="00BE4E6B">
              <w:rPr>
                <w:sz w:val="18"/>
                <w:szCs w:val="18"/>
              </w:rPr>
              <w:t>/1</w:t>
            </w:r>
            <w:r w:rsidR="00FC1553">
              <w:rPr>
                <w:sz w:val="18"/>
                <w:szCs w:val="18"/>
              </w:rPr>
              <w:t>2</w:t>
            </w:r>
            <w:r w:rsidRPr="00BE4E6B">
              <w:rPr>
                <w:sz w:val="18"/>
                <w:szCs w:val="18"/>
              </w:rPr>
              <w:t>/21</w:t>
            </w:r>
          </w:p>
        </w:tc>
        <w:tc>
          <w:tcPr>
            <w:tcW w:w="2254" w:type="dxa"/>
          </w:tcPr>
          <w:p w14:paraId="67F2532B" w14:textId="309FDCEF" w:rsidR="00B103AC" w:rsidRPr="00BE4E6B" w:rsidRDefault="00243B5A" w:rsidP="00B103AC">
            <w:pPr>
              <w:jc w:val="both"/>
              <w:rPr>
                <w:sz w:val="18"/>
                <w:szCs w:val="18"/>
              </w:rPr>
            </w:pPr>
            <w:r w:rsidRPr="00BE4E6B">
              <w:rPr>
                <w:sz w:val="18"/>
                <w:szCs w:val="18"/>
              </w:rPr>
              <w:t>Y10. 11</w:t>
            </w:r>
          </w:p>
        </w:tc>
        <w:tc>
          <w:tcPr>
            <w:tcW w:w="2255" w:type="dxa"/>
          </w:tcPr>
          <w:p w14:paraId="566D9394" w14:textId="02BE9643" w:rsidR="00B103AC" w:rsidRPr="00BE4E6B" w:rsidRDefault="00243B5A" w:rsidP="00B103AC">
            <w:pPr>
              <w:rPr>
                <w:sz w:val="18"/>
                <w:szCs w:val="18"/>
              </w:rPr>
            </w:pPr>
            <w:r w:rsidRPr="00BE4E6B">
              <w:rPr>
                <w:sz w:val="18"/>
                <w:szCs w:val="18"/>
              </w:rPr>
              <w:t>Maths – Angles</w:t>
            </w:r>
          </w:p>
        </w:tc>
      </w:tr>
      <w:tr w:rsidR="00B103AC" w:rsidRPr="00BE4E6B" w14:paraId="27DC7536" w14:textId="77777777" w:rsidTr="00B103AC">
        <w:tc>
          <w:tcPr>
            <w:tcW w:w="2253" w:type="dxa"/>
            <w:vMerge w:val="restart"/>
            <w:shd w:val="clear" w:color="auto" w:fill="0070C0"/>
          </w:tcPr>
          <w:p w14:paraId="6A9576C3" w14:textId="10D7A44E" w:rsidR="00B103AC" w:rsidRPr="00BE4E6B" w:rsidRDefault="00B103AC" w:rsidP="00B103AC">
            <w:pPr>
              <w:jc w:val="center"/>
              <w:rPr>
                <w:color w:val="FFFFFF" w:themeColor="background1"/>
                <w:sz w:val="18"/>
                <w:szCs w:val="18"/>
              </w:rPr>
            </w:pPr>
            <w:r w:rsidRPr="00BE4E6B">
              <w:rPr>
                <w:color w:val="FFFFFF" w:themeColor="background1"/>
                <w:sz w:val="18"/>
                <w:szCs w:val="18"/>
              </w:rPr>
              <w:t>Term 2</w:t>
            </w:r>
          </w:p>
        </w:tc>
        <w:tc>
          <w:tcPr>
            <w:tcW w:w="2254" w:type="dxa"/>
            <w:shd w:val="clear" w:color="auto" w:fill="0070C0"/>
          </w:tcPr>
          <w:p w14:paraId="02F9F64D" w14:textId="4F5D39A4" w:rsidR="00B103AC" w:rsidRPr="00BE4E6B" w:rsidRDefault="00B103AC" w:rsidP="00B103AC">
            <w:pPr>
              <w:jc w:val="both"/>
              <w:rPr>
                <w:color w:val="FFFFFF" w:themeColor="background1"/>
                <w:sz w:val="18"/>
                <w:szCs w:val="18"/>
              </w:rPr>
            </w:pPr>
            <w:proofErr w:type="spellStart"/>
            <w:r w:rsidRPr="00BE4E6B">
              <w:rPr>
                <w:color w:val="FFFFFF" w:themeColor="background1"/>
                <w:sz w:val="18"/>
                <w:szCs w:val="18"/>
              </w:rPr>
              <w:t>Wk</w:t>
            </w:r>
            <w:proofErr w:type="spellEnd"/>
            <w:r w:rsidRPr="00BE4E6B">
              <w:rPr>
                <w:color w:val="FFFFFF" w:themeColor="background1"/>
                <w:sz w:val="18"/>
                <w:szCs w:val="18"/>
              </w:rPr>
              <w:t>/c</w:t>
            </w:r>
          </w:p>
        </w:tc>
        <w:tc>
          <w:tcPr>
            <w:tcW w:w="2254" w:type="dxa"/>
            <w:shd w:val="clear" w:color="auto" w:fill="0070C0"/>
          </w:tcPr>
          <w:p w14:paraId="4A6AAB2F" w14:textId="5E8A1A72" w:rsidR="00B103AC" w:rsidRPr="00BE4E6B" w:rsidRDefault="00B103AC" w:rsidP="00B103AC">
            <w:pPr>
              <w:jc w:val="both"/>
              <w:rPr>
                <w:color w:val="FFFFFF" w:themeColor="background1"/>
                <w:sz w:val="18"/>
                <w:szCs w:val="18"/>
              </w:rPr>
            </w:pPr>
            <w:r w:rsidRPr="00BE4E6B">
              <w:rPr>
                <w:color w:val="FFFFFF" w:themeColor="background1"/>
                <w:sz w:val="18"/>
                <w:szCs w:val="18"/>
              </w:rPr>
              <w:t>Year Group</w:t>
            </w:r>
          </w:p>
        </w:tc>
        <w:tc>
          <w:tcPr>
            <w:tcW w:w="2255" w:type="dxa"/>
            <w:shd w:val="clear" w:color="auto" w:fill="0070C0"/>
          </w:tcPr>
          <w:p w14:paraId="7936014A" w14:textId="32C723E7" w:rsidR="00B103AC" w:rsidRPr="00BE4E6B" w:rsidRDefault="00B103AC" w:rsidP="00B103AC">
            <w:pPr>
              <w:jc w:val="both"/>
              <w:rPr>
                <w:color w:val="FFFFFF" w:themeColor="background1"/>
                <w:sz w:val="18"/>
                <w:szCs w:val="18"/>
              </w:rPr>
            </w:pPr>
            <w:r w:rsidRPr="00BE4E6B">
              <w:rPr>
                <w:color w:val="FFFFFF" w:themeColor="background1"/>
                <w:sz w:val="18"/>
                <w:szCs w:val="18"/>
              </w:rPr>
              <w:t>Masterclass</w:t>
            </w:r>
          </w:p>
        </w:tc>
      </w:tr>
      <w:tr w:rsidR="00B103AC" w:rsidRPr="00BE4E6B" w14:paraId="71E72FB4" w14:textId="77777777" w:rsidTr="00B103AC">
        <w:tc>
          <w:tcPr>
            <w:tcW w:w="2253" w:type="dxa"/>
            <w:vMerge/>
            <w:shd w:val="clear" w:color="auto" w:fill="0070C0"/>
          </w:tcPr>
          <w:p w14:paraId="4F895FE0" w14:textId="77777777" w:rsidR="00B103AC" w:rsidRPr="00BE4E6B" w:rsidRDefault="00B103AC" w:rsidP="00B103AC">
            <w:pPr>
              <w:jc w:val="center"/>
              <w:rPr>
                <w:color w:val="FFFFFF" w:themeColor="background1"/>
                <w:sz w:val="18"/>
                <w:szCs w:val="18"/>
              </w:rPr>
            </w:pPr>
          </w:p>
        </w:tc>
        <w:tc>
          <w:tcPr>
            <w:tcW w:w="2254" w:type="dxa"/>
          </w:tcPr>
          <w:p w14:paraId="642FE43F" w14:textId="7EFBF724" w:rsidR="00B103AC" w:rsidRPr="00BE4E6B" w:rsidRDefault="00B103AC" w:rsidP="00B103AC">
            <w:pPr>
              <w:jc w:val="both"/>
              <w:rPr>
                <w:sz w:val="18"/>
                <w:szCs w:val="18"/>
              </w:rPr>
            </w:pPr>
            <w:r w:rsidRPr="00BE4E6B">
              <w:rPr>
                <w:sz w:val="18"/>
                <w:szCs w:val="18"/>
              </w:rPr>
              <w:t>3/1/22</w:t>
            </w:r>
          </w:p>
        </w:tc>
        <w:tc>
          <w:tcPr>
            <w:tcW w:w="2254" w:type="dxa"/>
          </w:tcPr>
          <w:p w14:paraId="1C5436DB" w14:textId="5BC04BC0" w:rsidR="00B103AC" w:rsidRPr="00BE4E6B" w:rsidRDefault="00243B5A" w:rsidP="00B103AC">
            <w:pPr>
              <w:jc w:val="both"/>
              <w:rPr>
                <w:sz w:val="18"/>
                <w:szCs w:val="18"/>
              </w:rPr>
            </w:pPr>
            <w:r w:rsidRPr="00BE4E6B">
              <w:rPr>
                <w:sz w:val="18"/>
                <w:szCs w:val="18"/>
              </w:rPr>
              <w:t>Y, 7, 8, 9</w:t>
            </w:r>
          </w:p>
        </w:tc>
        <w:tc>
          <w:tcPr>
            <w:tcW w:w="2255" w:type="dxa"/>
          </w:tcPr>
          <w:p w14:paraId="65C92D99" w14:textId="5EB693B7" w:rsidR="00B103AC" w:rsidRPr="00BE4E6B" w:rsidRDefault="00243B5A" w:rsidP="00243B5A">
            <w:pPr>
              <w:rPr>
                <w:sz w:val="18"/>
                <w:szCs w:val="18"/>
              </w:rPr>
            </w:pPr>
            <w:r w:rsidRPr="00BE4E6B">
              <w:rPr>
                <w:sz w:val="18"/>
                <w:szCs w:val="18"/>
              </w:rPr>
              <w:t>Humanities – Effects of climate change</w:t>
            </w:r>
          </w:p>
        </w:tc>
      </w:tr>
      <w:tr w:rsidR="00B103AC" w:rsidRPr="00BE4E6B" w14:paraId="39A23A4F" w14:textId="77777777" w:rsidTr="00B103AC">
        <w:tc>
          <w:tcPr>
            <w:tcW w:w="2253" w:type="dxa"/>
            <w:vMerge/>
            <w:shd w:val="clear" w:color="auto" w:fill="0070C0"/>
          </w:tcPr>
          <w:p w14:paraId="4D1E0686" w14:textId="77777777" w:rsidR="00B103AC" w:rsidRPr="00BE4E6B" w:rsidRDefault="00B103AC" w:rsidP="00B103AC">
            <w:pPr>
              <w:jc w:val="center"/>
              <w:rPr>
                <w:color w:val="FFFFFF" w:themeColor="background1"/>
                <w:sz w:val="18"/>
                <w:szCs w:val="18"/>
              </w:rPr>
            </w:pPr>
          </w:p>
        </w:tc>
        <w:tc>
          <w:tcPr>
            <w:tcW w:w="2254" w:type="dxa"/>
          </w:tcPr>
          <w:p w14:paraId="13ED1F85" w14:textId="23452D2C" w:rsidR="00B103AC" w:rsidRPr="00BE4E6B" w:rsidRDefault="00B103AC" w:rsidP="00B103AC">
            <w:pPr>
              <w:jc w:val="both"/>
              <w:rPr>
                <w:sz w:val="18"/>
                <w:szCs w:val="18"/>
              </w:rPr>
            </w:pPr>
            <w:r w:rsidRPr="00BE4E6B">
              <w:rPr>
                <w:sz w:val="18"/>
                <w:szCs w:val="18"/>
              </w:rPr>
              <w:t>17/1/22</w:t>
            </w:r>
          </w:p>
        </w:tc>
        <w:tc>
          <w:tcPr>
            <w:tcW w:w="2254" w:type="dxa"/>
          </w:tcPr>
          <w:p w14:paraId="0ADEE6D2" w14:textId="3179C436" w:rsidR="00B103AC" w:rsidRPr="00BE4E6B" w:rsidRDefault="00243B5A" w:rsidP="00B103AC">
            <w:pPr>
              <w:jc w:val="both"/>
              <w:rPr>
                <w:sz w:val="18"/>
                <w:szCs w:val="18"/>
              </w:rPr>
            </w:pPr>
            <w:r w:rsidRPr="00BE4E6B">
              <w:rPr>
                <w:sz w:val="18"/>
                <w:szCs w:val="18"/>
              </w:rPr>
              <w:t>Y10, 11</w:t>
            </w:r>
          </w:p>
        </w:tc>
        <w:tc>
          <w:tcPr>
            <w:tcW w:w="2255" w:type="dxa"/>
          </w:tcPr>
          <w:p w14:paraId="2449ADEE" w14:textId="23E3780F" w:rsidR="00B103AC" w:rsidRPr="00BE4E6B" w:rsidRDefault="00796046" w:rsidP="00243B5A">
            <w:pPr>
              <w:rPr>
                <w:sz w:val="18"/>
                <w:szCs w:val="18"/>
              </w:rPr>
            </w:pPr>
            <w:r w:rsidRPr="00BE4E6B">
              <w:rPr>
                <w:sz w:val="18"/>
                <w:szCs w:val="18"/>
              </w:rPr>
              <w:t>English – Reading Fiction</w:t>
            </w:r>
          </w:p>
        </w:tc>
      </w:tr>
      <w:tr w:rsidR="00B103AC" w:rsidRPr="00BE4E6B" w14:paraId="59FAD3FB" w14:textId="77777777" w:rsidTr="00B103AC">
        <w:tc>
          <w:tcPr>
            <w:tcW w:w="2253" w:type="dxa"/>
            <w:vMerge/>
            <w:shd w:val="clear" w:color="auto" w:fill="0070C0"/>
          </w:tcPr>
          <w:p w14:paraId="1FA3C10B" w14:textId="77777777" w:rsidR="00B103AC" w:rsidRPr="00BE4E6B" w:rsidRDefault="00B103AC" w:rsidP="00B103AC">
            <w:pPr>
              <w:jc w:val="center"/>
              <w:rPr>
                <w:color w:val="FFFFFF" w:themeColor="background1"/>
                <w:sz w:val="18"/>
                <w:szCs w:val="18"/>
              </w:rPr>
            </w:pPr>
          </w:p>
        </w:tc>
        <w:tc>
          <w:tcPr>
            <w:tcW w:w="2254" w:type="dxa"/>
          </w:tcPr>
          <w:p w14:paraId="68317C64" w14:textId="2FE2A5A9" w:rsidR="00B103AC" w:rsidRPr="00BE4E6B" w:rsidRDefault="00B103AC" w:rsidP="00B103AC">
            <w:pPr>
              <w:jc w:val="both"/>
              <w:rPr>
                <w:sz w:val="18"/>
                <w:szCs w:val="18"/>
              </w:rPr>
            </w:pPr>
            <w:r w:rsidRPr="00BE4E6B">
              <w:rPr>
                <w:sz w:val="18"/>
                <w:szCs w:val="18"/>
              </w:rPr>
              <w:t>31/1/22</w:t>
            </w:r>
          </w:p>
        </w:tc>
        <w:tc>
          <w:tcPr>
            <w:tcW w:w="2254" w:type="dxa"/>
          </w:tcPr>
          <w:p w14:paraId="4D7DE769" w14:textId="265085A8" w:rsidR="00B103AC" w:rsidRPr="00BE4E6B" w:rsidRDefault="00796046" w:rsidP="00B103AC">
            <w:pPr>
              <w:jc w:val="both"/>
              <w:rPr>
                <w:sz w:val="18"/>
                <w:szCs w:val="18"/>
              </w:rPr>
            </w:pPr>
            <w:r w:rsidRPr="00BE4E6B">
              <w:rPr>
                <w:sz w:val="18"/>
                <w:szCs w:val="18"/>
              </w:rPr>
              <w:t>Y10, 11</w:t>
            </w:r>
          </w:p>
        </w:tc>
        <w:tc>
          <w:tcPr>
            <w:tcW w:w="2255" w:type="dxa"/>
          </w:tcPr>
          <w:p w14:paraId="7223943D" w14:textId="5213CD03" w:rsidR="00B103AC" w:rsidRPr="00BE4E6B" w:rsidRDefault="00796046" w:rsidP="00243B5A">
            <w:pPr>
              <w:rPr>
                <w:sz w:val="18"/>
                <w:szCs w:val="18"/>
              </w:rPr>
            </w:pPr>
            <w:r w:rsidRPr="00BE4E6B">
              <w:rPr>
                <w:sz w:val="18"/>
                <w:szCs w:val="18"/>
              </w:rPr>
              <w:t>Maths – compound units</w:t>
            </w:r>
          </w:p>
        </w:tc>
      </w:tr>
      <w:tr w:rsidR="00B103AC" w:rsidRPr="00BE4E6B" w14:paraId="13791FEC" w14:textId="77777777" w:rsidTr="00B103AC">
        <w:tc>
          <w:tcPr>
            <w:tcW w:w="2253" w:type="dxa"/>
            <w:vMerge/>
            <w:shd w:val="clear" w:color="auto" w:fill="0070C0"/>
          </w:tcPr>
          <w:p w14:paraId="06A32CB6" w14:textId="77777777" w:rsidR="00B103AC" w:rsidRPr="00BE4E6B" w:rsidRDefault="00B103AC" w:rsidP="00B103AC">
            <w:pPr>
              <w:jc w:val="center"/>
              <w:rPr>
                <w:color w:val="FFFFFF" w:themeColor="background1"/>
                <w:sz w:val="18"/>
                <w:szCs w:val="18"/>
              </w:rPr>
            </w:pPr>
          </w:p>
        </w:tc>
        <w:tc>
          <w:tcPr>
            <w:tcW w:w="2254" w:type="dxa"/>
          </w:tcPr>
          <w:p w14:paraId="3CF70481" w14:textId="24FA1279" w:rsidR="00B103AC" w:rsidRPr="00BE4E6B" w:rsidRDefault="00B103AC" w:rsidP="00B103AC">
            <w:pPr>
              <w:jc w:val="both"/>
              <w:rPr>
                <w:sz w:val="18"/>
                <w:szCs w:val="18"/>
              </w:rPr>
            </w:pPr>
            <w:r w:rsidRPr="00BE4E6B">
              <w:rPr>
                <w:sz w:val="18"/>
                <w:szCs w:val="18"/>
              </w:rPr>
              <w:t>14/2/22</w:t>
            </w:r>
          </w:p>
        </w:tc>
        <w:tc>
          <w:tcPr>
            <w:tcW w:w="2254" w:type="dxa"/>
          </w:tcPr>
          <w:p w14:paraId="6B74A027" w14:textId="67757179" w:rsidR="00B103AC" w:rsidRPr="00BE4E6B" w:rsidRDefault="00796046" w:rsidP="00B103AC">
            <w:pPr>
              <w:jc w:val="both"/>
              <w:rPr>
                <w:sz w:val="18"/>
                <w:szCs w:val="18"/>
              </w:rPr>
            </w:pPr>
            <w:r w:rsidRPr="00BE4E6B">
              <w:rPr>
                <w:sz w:val="18"/>
                <w:szCs w:val="18"/>
              </w:rPr>
              <w:t>Y7, 8, 9</w:t>
            </w:r>
          </w:p>
        </w:tc>
        <w:tc>
          <w:tcPr>
            <w:tcW w:w="2255" w:type="dxa"/>
          </w:tcPr>
          <w:p w14:paraId="7430E975" w14:textId="1CB56C42" w:rsidR="00B103AC" w:rsidRPr="00BE4E6B" w:rsidRDefault="00796046" w:rsidP="00243B5A">
            <w:pPr>
              <w:rPr>
                <w:sz w:val="18"/>
                <w:szCs w:val="18"/>
              </w:rPr>
            </w:pPr>
            <w:r w:rsidRPr="00BE4E6B">
              <w:rPr>
                <w:sz w:val="18"/>
                <w:szCs w:val="18"/>
              </w:rPr>
              <w:t>English – Analysing poetry</w:t>
            </w:r>
          </w:p>
        </w:tc>
      </w:tr>
      <w:tr w:rsidR="00B103AC" w:rsidRPr="00BE4E6B" w14:paraId="6545D206" w14:textId="77777777" w:rsidTr="00B103AC">
        <w:tc>
          <w:tcPr>
            <w:tcW w:w="2253" w:type="dxa"/>
            <w:vMerge/>
            <w:shd w:val="clear" w:color="auto" w:fill="0070C0"/>
          </w:tcPr>
          <w:p w14:paraId="28CA624C" w14:textId="77777777" w:rsidR="00B103AC" w:rsidRPr="00BE4E6B" w:rsidRDefault="00B103AC" w:rsidP="00B103AC">
            <w:pPr>
              <w:jc w:val="center"/>
              <w:rPr>
                <w:color w:val="FFFFFF" w:themeColor="background1"/>
                <w:sz w:val="18"/>
                <w:szCs w:val="18"/>
              </w:rPr>
            </w:pPr>
          </w:p>
        </w:tc>
        <w:tc>
          <w:tcPr>
            <w:tcW w:w="2254" w:type="dxa"/>
          </w:tcPr>
          <w:p w14:paraId="7729D4F9" w14:textId="28A369C6" w:rsidR="00B103AC" w:rsidRPr="00BE4E6B" w:rsidRDefault="00B103AC" w:rsidP="00B103AC">
            <w:pPr>
              <w:jc w:val="both"/>
              <w:rPr>
                <w:sz w:val="18"/>
                <w:szCs w:val="18"/>
              </w:rPr>
            </w:pPr>
            <w:r w:rsidRPr="00BE4E6B">
              <w:rPr>
                <w:sz w:val="18"/>
                <w:szCs w:val="18"/>
              </w:rPr>
              <w:t>28/2/22</w:t>
            </w:r>
          </w:p>
        </w:tc>
        <w:tc>
          <w:tcPr>
            <w:tcW w:w="2254" w:type="dxa"/>
            <w:shd w:val="clear" w:color="auto" w:fill="auto"/>
          </w:tcPr>
          <w:p w14:paraId="1ADC4CB8" w14:textId="35FF42E0" w:rsidR="00B103AC" w:rsidRPr="00BE4E6B" w:rsidRDefault="00796046" w:rsidP="00B103AC">
            <w:pPr>
              <w:jc w:val="both"/>
              <w:rPr>
                <w:sz w:val="18"/>
                <w:szCs w:val="18"/>
              </w:rPr>
            </w:pPr>
            <w:r w:rsidRPr="00BE4E6B">
              <w:rPr>
                <w:sz w:val="18"/>
                <w:szCs w:val="18"/>
              </w:rPr>
              <w:t>Y7, 8, 9</w:t>
            </w:r>
          </w:p>
        </w:tc>
        <w:tc>
          <w:tcPr>
            <w:tcW w:w="2255" w:type="dxa"/>
            <w:shd w:val="clear" w:color="auto" w:fill="auto"/>
          </w:tcPr>
          <w:p w14:paraId="1077F6DA" w14:textId="2507C95F" w:rsidR="00B103AC" w:rsidRPr="00BE4E6B" w:rsidRDefault="00796046" w:rsidP="00243B5A">
            <w:pPr>
              <w:rPr>
                <w:sz w:val="18"/>
                <w:szCs w:val="18"/>
              </w:rPr>
            </w:pPr>
            <w:r w:rsidRPr="00BE4E6B">
              <w:rPr>
                <w:sz w:val="18"/>
                <w:szCs w:val="18"/>
              </w:rPr>
              <w:t>Science – Exothermic and Endothermic reactions</w:t>
            </w:r>
          </w:p>
        </w:tc>
      </w:tr>
      <w:tr w:rsidR="00B103AC" w:rsidRPr="00BE4E6B" w14:paraId="583A6C93" w14:textId="77777777" w:rsidTr="00B103AC">
        <w:tc>
          <w:tcPr>
            <w:tcW w:w="2253" w:type="dxa"/>
            <w:vMerge/>
            <w:shd w:val="clear" w:color="auto" w:fill="0070C0"/>
          </w:tcPr>
          <w:p w14:paraId="42971F4C" w14:textId="77777777" w:rsidR="00B103AC" w:rsidRPr="00BE4E6B" w:rsidRDefault="00B103AC" w:rsidP="00B103AC">
            <w:pPr>
              <w:jc w:val="center"/>
              <w:rPr>
                <w:color w:val="FFFFFF" w:themeColor="background1"/>
                <w:sz w:val="18"/>
                <w:szCs w:val="18"/>
              </w:rPr>
            </w:pPr>
          </w:p>
        </w:tc>
        <w:tc>
          <w:tcPr>
            <w:tcW w:w="2254" w:type="dxa"/>
          </w:tcPr>
          <w:p w14:paraId="3A988EC3" w14:textId="201DA527" w:rsidR="00B103AC" w:rsidRPr="00BE4E6B" w:rsidRDefault="00B103AC" w:rsidP="00B103AC">
            <w:pPr>
              <w:jc w:val="both"/>
              <w:rPr>
                <w:sz w:val="18"/>
                <w:szCs w:val="18"/>
              </w:rPr>
            </w:pPr>
            <w:r w:rsidRPr="00BE4E6B">
              <w:rPr>
                <w:sz w:val="18"/>
                <w:szCs w:val="18"/>
              </w:rPr>
              <w:t>14/3/22</w:t>
            </w:r>
          </w:p>
        </w:tc>
        <w:tc>
          <w:tcPr>
            <w:tcW w:w="2254" w:type="dxa"/>
            <w:shd w:val="clear" w:color="auto" w:fill="auto"/>
          </w:tcPr>
          <w:p w14:paraId="09A994C0" w14:textId="4886123C" w:rsidR="00B103AC" w:rsidRPr="00BE4E6B" w:rsidRDefault="00796046" w:rsidP="00B103AC">
            <w:pPr>
              <w:jc w:val="both"/>
              <w:rPr>
                <w:sz w:val="18"/>
                <w:szCs w:val="18"/>
              </w:rPr>
            </w:pPr>
            <w:r w:rsidRPr="00BE4E6B">
              <w:rPr>
                <w:sz w:val="18"/>
                <w:szCs w:val="18"/>
              </w:rPr>
              <w:t>Y10, 11</w:t>
            </w:r>
          </w:p>
        </w:tc>
        <w:tc>
          <w:tcPr>
            <w:tcW w:w="2255" w:type="dxa"/>
            <w:shd w:val="clear" w:color="auto" w:fill="auto"/>
          </w:tcPr>
          <w:p w14:paraId="49BC4F48" w14:textId="6BABE3B5" w:rsidR="00B103AC" w:rsidRPr="00BE4E6B" w:rsidRDefault="00796046" w:rsidP="00243B5A">
            <w:pPr>
              <w:rPr>
                <w:sz w:val="18"/>
                <w:szCs w:val="18"/>
              </w:rPr>
            </w:pPr>
            <w:r w:rsidRPr="00BE4E6B">
              <w:rPr>
                <w:sz w:val="18"/>
                <w:szCs w:val="18"/>
              </w:rPr>
              <w:t>Science – Development of the model atom</w:t>
            </w:r>
          </w:p>
        </w:tc>
      </w:tr>
      <w:tr w:rsidR="00B103AC" w:rsidRPr="00BE4E6B" w14:paraId="369F0823" w14:textId="77777777" w:rsidTr="00B103AC">
        <w:tc>
          <w:tcPr>
            <w:tcW w:w="2253" w:type="dxa"/>
            <w:vMerge/>
            <w:shd w:val="clear" w:color="auto" w:fill="0070C0"/>
          </w:tcPr>
          <w:p w14:paraId="54642110" w14:textId="77777777" w:rsidR="00B103AC" w:rsidRPr="00BE4E6B" w:rsidRDefault="00B103AC" w:rsidP="00B103AC">
            <w:pPr>
              <w:jc w:val="center"/>
              <w:rPr>
                <w:color w:val="FFFFFF" w:themeColor="background1"/>
                <w:sz w:val="18"/>
                <w:szCs w:val="18"/>
              </w:rPr>
            </w:pPr>
          </w:p>
        </w:tc>
        <w:tc>
          <w:tcPr>
            <w:tcW w:w="2254" w:type="dxa"/>
          </w:tcPr>
          <w:p w14:paraId="20553E9A" w14:textId="2C5582F0" w:rsidR="00B103AC" w:rsidRPr="00BE4E6B" w:rsidRDefault="00B103AC" w:rsidP="00B103AC">
            <w:pPr>
              <w:jc w:val="both"/>
              <w:rPr>
                <w:sz w:val="18"/>
                <w:szCs w:val="18"/>
              </w:rPr>
            </w:pPr>
            <w:r w:rsidRPr="00BE4E6B">
              <w:rPr>
                <w:sz w:val="18"/>
                <w:szCs w:val="18"/>
              </w:rPr>
              <w:t>28/3/22</w:t>
            </w:r>
          </w:p>
        </w:tc>
        <w:tc>
          <w:tcPr>
            <w:tcW w:w="2254" w:type="dxa"/>
            <w:shd w:val="clear" w:color="auto" w:fill="auto"/>
          </w:tcPr>
          <w:p w14:paraId="014F60FB" w14:textId="7EF9D832" w:rsidR="00B103AC" w:rsidRPr="00BE4E6B" w:rsidRDefault="00796046" w:rsidP="00B103AC">
            <w:pPr>
              <w:jc w:val="both"/>
              <w:rPr>
                <w:sz w:val="18"/>
                <w:szCs w:val="18"/>
              </w:rPr>
            </w:pPr>
            <w:r w:rsidRPr="00BE4E6B">
              <w:rPr>
                <w:sz w:val="18"/>
                <w:szCs w:val="18"/>
              </w:rPr>
              <w:t>Y10, 11</w:t>
            </w:r>
          </w:p>
        </w:tc>
        <w:tc>
          <w:tcPr>
            <w:tcW w:w="2255" w:type="dxa"/>
            <w:shd w:val="clear" w:color="auto" w:fill="auto"/>
          </w:tcPr>
          <w:p w14:paraId="5D483827" w14:textId="4292D007" w:rsidR="00B103AC" w:rsidRPr="00BE4E6B" w:rsidRDefault="00796046" w:rsidP="00243B5A">
            <w:pPr>
              <w:rPr>
                <w:sz w:val="18"/>
                <w:szCs w:val="18"/>
              </w:rPr>
            </w:pPr>
            <w:r w:rsidRPr="00BE4E6B">
              <w:rPr>
                <w:sz w:val="18"/>
                <w:szCs w:val="18"/>
              </w:rPr>
              <w:t xml:space="preserve">Citizenship </w:t>
            </w:r>
            <w:r w:rsidR="00BE4E6B" w:rsidRPr="00BE4E6B">
              <w:rPr>
                <w:sz w:val="18"/>
                <w:szCs w:val="18"/>
              </w:rPr>
              <w:t>–</w:t>
            </w:r>
            <w:r w:rsidRPr="00BE4E6B">
              <w:rPr>
                <w:sz w:val="18"/>
                <w:szCs w:val="18"/>
              </w:rPr>
              <w:t xml:space="preserve"> </w:t>
            </w:r>
            <w:r w:rsidR="00BE4E6B" w:rsidRPr="00BE4E6B">
              <w:rPr>
                <w:sz w:val="18"/>
                <w:szCs w:val="18"/>
              </w:rPr>
              <w:t>To what extent can citizens hold people in positions of power to account?</w:t>
            </w:r>
          </w:p>
        </w:tc>
      </w:tr>
      <w:tr w:rsidR="00B103AC" w:rsidRPr="00BE4E6B" w14:paraId="1B63F2CF" w14:textId="77777777" w:rsidTr="00B103AC">
        <w:tc>
          <w:tcPr>
            <w:tcW w:w="2253" w:type="dxa"/>
            <w:vMerge w:val="restart"/>
            <w:shd w:val="clear" w:color="auto" w:fill="0070C0"/>
          </w:tcPr>
          <w:p w14:paraId="50F93CDB" w14:textId="5BC7509A" w:rsidR="00B103AC" w:rsidRPr="00BE4E6B" w:rsidRDefault="00B103AC" w:rsidP="00B103AC">
            <w:pPr>
              <w:jc w:val="center"/>
              <w:rPr>
                <w:color w:val="FFFFFF" w:themeColor="background1"/>
                <w:sz w:val="18"/>
                <w:szCs w:val="18"/>
              </w:rPr>
            </w:pPr>
            <w:r w:rsidRPr="00BE4E6B">
              <w:rPr>
                <w:color w:val="FFFFFF" w:themeColor="background1"/>
                <w:sz w:val="18"/>
                <w:szCs w:val="18"/>
              </w:rPr>
              <w:t>Term 3</w:t>
            </w:r>
          </w:p>
        </w:tc>
        <w:tc>
          <w:tcPr>
            <w:tcW w:w="2254" w:type="dxa"/>
            <w:shd w:val="clear" w:color="auto" w:fill="0070C0"/>
          </w:tcPr>
          <w:p w14:paraId="04A0724E" w14:textId="1F05E505" w:rsidR="00B103AC" w:rsidRPr="00BE4E6B" w:rsidRDefault="00B103AC" w:rsidP="00B103AC">
            <w:pPr>
              <w:jc w:val="both"/>
              <w:rPr>
                <w:color w:val="FFFFFF" w:themeColor="background1"/>
                <w:sz w:val="18"/>
                <w:szCs w:val="18"/>
              </w:rPr>
            </w:pPr>
            <w:proofErr w:type="spellStart"/>
            <w:r w:rsidRPr="00BE4E6B">
              <w:rPr>
                <w:color w:val="FFFFFF" w:themeColor="background1"/>
                <w:sz w:val="18"/>
                <w:szCs w:val="18"/>
              </w:rPr>
              <w:t>Wk</w:t>
            </w:r>
            <w:proofErr w:type="spellEnd"/>
            <w:r w:rsidRPr="00BE4E6B">
              <w:rPr>
                <w:color w:val="FFFFFF" w:themeColor="background1"/>
                <w:sz w:val="18"/>
                <w:szCs w:val="18"/>
              </w:rPr>
              <w:t>/c</w:t>
            </w:r>
          </w:p>
        </w:tc>
        <w:tc>
          <w:tcPr>
            <w:tcW w:w="2254" w:type="dxa"/>
            <w:shd w:val="clear" w:color="auto" w:fill="0070C0"/>
          </w:tcPr>
          <w:p w14:paraId="1A4DDE86" w14:textId="6B8D77E1" w:rsidR="00B103AC" w:rsidRPr="00BE4E6B" w:rsidRDefault="00B103AC" w:rsidP="00B103AC">
            <w:pPr>
              <w:jc w:val="both"/>
              <w:rPr>
                <w:color w:val="FFFFFF" w:themeColor="background1"/>
                <w:sz w:val="18"/>
                <w:szCs w:val="18"/>
              </w:rPr>
            </w:pPr>
            <w:r w:rsidRPr="00BE4E6B">
              <w:rPr>
                <w:color w:val="FFFFFF" w:themeColor="background1"/>
                <w:sz w:val="18"/>
                <w:szCs w:val="18"/>
              </w:rPr>
              <w:t>Year Group</w:t>
            </w:r>
          </w:p>
        </w:tc>
        <w:tc>
          <w:tcPr>
            <w:tcW w:w="2255" w:type="dxa"/>
            <w:shd w:val="clear" w:color="auto" w:fill="0070C0"/>
          </w:tcPr>
          <w:p w14:paraId="385E7965" w14:textId="4BDB71B6" w:rsidR="00B103AC" w:rsidRPr="00BE4E6B" w:rsidRDefault="00B103AC" w:rsidP="00B103AC">
            <w:pPr>
              <w:jc w:val="both"/>
              <w:rPr>
                <w:color w:val="FFFFFF" w:themeColor="background1"/>
                <w:sz w:val="18"/>
                <w:szCs w:val="18"/>
              </w:rPr>
            </w:pPr>
            <w:r w:rsidRPr="00BE4E6B">
              <w:rPr>
                <w:color w:val="FFFFFF" w:themeColor="background1"/>
                <w:sz w:val="18"/>
                <w:szCs w:val="18"/>
              </w:rPr>
              <w:t>Masterclass</w:t>
            </w:r>
          </w:p>
        </w:tc>
      </w:tr>
      <w:tr w:rsidR="00B103AC" w:rsidRPr="00BE4E6B" w14:paraId="1F7CE153" w14:textId="77777777" w:rsidTr="00B103AC">
        <w:tc>
          <w:tcPr>
            <w:tcW w:w="2253" w:type="dxa"/>
            <w:vMerge/>
            <w:shd w:val="clear" w:color="auto" w:fill="0070C0"/>
          </w:tcPr>
          <w:p w14:paraId="64669DE1" w14:textId="77777777" w:rsidR="00B103AC" w:rsidRPr="00BE4E6B" w:rsidRDefault="00B103AC" w:rsidP="00B103AC">
            <w:pPr>
              <w:jc w:val="both"/>
              <w:rPr>
                <w:sz w:val="18"/>
                <w:szCs w:val="18"/>
              </w:rPr>
            </w:pPr>
          </w:p>
        </w:tc>
        <w:tc>
          <w:tcPr>
            <w:tcW w:w="2254" w:type="dxa"/>
          </w:tcPr>
          <w:p w14:paraId="4FC3A0CC" w14:textId="224A6909" w:rsidR="00B103AC" w:rsidRPr="00BE4E6B" w:rsidRDefault="00B103AC" w:rsidP="00B103AC">
            <w:pPr>
              <w:jc w:val="both"/>
              <w:rPr>
                <w:sz w:val="18"/>
                <w:szCs w:val="18"/>
              </w:rPr>
            </w:pPr>
            <w:r w:rsidRPr="00BE4E6B">
              <w:rPr>
                <w:sz w:val="18"/>
                <w:szCs w:val="18"/>
              </w:rPr>
              <w:t>25/4/22</w:t>
            </w:r>
          </w:p>
        </w:tc>
        <w:tc>
          <w:tcPr>
            <w:tcW w:w="2254" w:type="dxa"/>
            <w:shd w:val="clear" w:color="auto" w:fill="auto"/>
          </w:tcPr>
          <w:p w14:paraId="1EFC86B5" w14:textId="4674C6F4" w:rsidR="00B103AC" w:rsidRPr="00BE4E6B" w:rsidRDefault="00BE4E6B" w:rsidP="00B103AC">
            <w:pPr>
              <w:jc w:val="both"/>
              <w:rPr>
                <w:sz w:val="18"/>
                <w:szCs w:val="18"/>
              </w:rPr>
            </w:pPr>
            <w:r w:rsidRPr="00BE4E6B">
              <w:rPr>
                <w:sz w:val="18"/>
                <w:szCs w:val="18"/>
              </w:rPr>
              <w:t>Y10, 11</w:t>
            </w:r>
          </w:p>
        </w:tc>
        <w:tc>
          <w:tcPr>
            <w:tcW w:w="2255" w:type="dxa"/>
            <w:shd w:val="clear" w:color="auto" w:fill="auto"/>
          </w:tcPr>
          <w:p w14:paraId="58C88400" w14:textId="1E64317A" w:rsidR="00B103AC" w:rsidRPr="00BE4E6B" w:rsidRDefault="00BE4E6B" w:rsidP="00BE4E6B">
            <w:pPr>
              <w:rPr>
                <w:sz w:val="18"/>
                <w:szCs w:val="18"/>
              </w:rPr>
            </w:pPr>
            <w:r w:rsidRPr="00BE4E6B">
              <w:rPr>
                <w:sz w:val="18"/>
                <w:szCs w:val="18"/>
              </w:rPr>
              <w:t xml:space="preserve">English – Creative writing </w:t>
            </w:r>
          </w:p>
        </w:tc>
      </w:tr>
      <w:tr w:rsidR="00B103AC" w:rsidRPr="00BE4E6B" w14:paraId="320E5CB9" w14:textId="77777777" w:rsidTr="00B103AC">
        <w:tc>
          <w:tcPr>
            <w:tcW w:w="2253" w:type="dxa"/>
            <w:vMerge/>
            <w:shd w:val="clear" w:color="auto" w:fill="0070C0"/>
          </w:tcPr>
          <w:p w14:paraId="14DCE128" w14:textId="77777777" w:rsidR="00B103AC" w:rsidRPr="00BE4E6B" w:rsidRDefault="00B103AC" w:rsidP="00B103AC">
            <w:pPr>
              <w:jc w:val="both"/>
              <w:rPr>
                <w:sz w:val="18"/>
                <w:szCs w:val="18"/>
              </w:rPr>
            </w:pPr>
          </w:p>
        </w:tc>
        <w:tc>
          <w:tcPr>
            <w:tcW w:w="2254" w:type="dxa"/>
          </w:tcPr>
          <w:p w14:paraId="78B67140" w14:textId="1BAC4980" w:rsidR="00B103AC" w:rsidRPr="00BE4E6B" w:rsidRDefault="00B103AC" w:rsidP="00B103AC">
            <w:pPr>
              <w:jc w:val="both"/>
              <w:rPr>
                <w:sz w:val="18"/>
                <w:szCs w:val="18"/>
              </w:rPr>
            </w:pPr>
            <w:r w:rsidRPr="00BE4E6B">
              <w:rPr>
                <w:sz w:val="18"/>
                <w:szCs w:val="18"/>
              </w:rPr>
              <w:t>9/5/22</w:t>
            </w:r>
          </w:p>
        </w:tc>
        <w:tc>
          <w:tcPr>
            <w:tcW w:w="2254" w:type="dxa"/>
            <w:shd w:val="clear" w:color="auto" w:fill="auto"/>
          </w:tcPr>
          <w:p w14:paraId="0A23AD86" w14:textId="4CD39294" w:rsidR="00B103AC" w:rsidRPr="00BE4E6B" w:rsidRDefault="00BE4E6B" w:rsidP="00B103AC">
            <w:pPr>
              <w:jc w:val="both"/>
              <w:rPr>
                <w:sz w:val="18"/>
                <w:szCs w:val="18"/>
              </w:rPr>
            </w:pPr>
            <w:r w:rsidRPr="00BE4E6B">
              <w:rPr>
                <w:sz w:val="18"/>
                <w:szCs w:val="18"/>
              </w:rPr>
              <w:t>Y10, 11</w:t>
            </w:r>
          </w:p>
        </w:tc>
        <w:tc>
          <w:tcPr>
            <w:tcW w:w="2255" w:type="dxa"/>
            <w:shd w:val="clear" w:color="auto" w:fill="auto"/>
          </w:tcPr>
          <w:p w14:paraId="15C4982B" w14:textId="0A81CD4E" w:rsidR="00B103AC" w:rsidRPr="00BE4E6B" w:rsidRDefault="00BE4E6B" w:rsidP="00BE4E6B">
            <w:pPr>
              <w:rPr>
                <w:sz w:val="18"/>
                <w:szCs w:val="18"/>
              </w:rPr>
            </w:pPr>
            <w:r w:rsidRPr="00BE4E6B">
              <w:rPr>
                <w:sz w:val="18"/>
                <w:szCs w:val="18"/>
              </w:rPr>
              <w:t>Maths – Right angled trigonometry</w:t>
            </w:r>
          </w:p>
        </w:tc>
      </w:tr>
      <w:tr w:rsidR="00B103AC" w:rsidRPr="00BE4E6B" w14:paraId="7705329D" w14:textId="77777777" w:rsidTr="00B103AC">
        <w:tc>
          <w:tcPr>
            <w:tcW w:w="2253" w:type="dxa"/>
            <w:vMerge/>
            <w:shd w:val="clear" w:color="auto" w:fill="0070C0"/>
          </w:tcPr>
          <w:p w14:paraId="6C07FA66" w14:textId="77777777" w:rsidR="00B103AC" w:rsidRPr="00BE4E6B" w:rsidRDefault="00B103AC" w:rsidP="00B103AC">
            <w:pPr>
              <w:jc w:val="both"/>
              <w:rPr>
                <w:sz w:val="18"/>
                <w:szCs w:val="18"/>
              </w:rPr>
            </w:pPr>
          </w:p>
        </w:tc>
        <w:tc>
          <w:tcPr>
            <w:tcW w:w="2254" w:type="dxa"/>
          </w:tcPr>
          <w:p w14:paraId="091E090E" w14:textId="3B8C7510" w:rsidR="00B103AC" w:rsidRPr="00BE4E6B" w:rsidRDefault="00B103AC" w:rsidP="00B103AC">
            <w:pPr>
              <w:jc w:val="both"/>
              <w:rPr>
                <w:sz w:val="18"/>
                <w:szCs w:val="18"/>
              </w:rPr>
            </w:pPr>
            <w:r w:rsidRPr="00BE4E6B">
              <w:rPr>
                <w:sz w:val="18"/>
                <w:szCs w:val="18"/>
              </w:rPr>
              <w:t>23/5/22</w:t>
            </w:r>
          </w:p>
        </w:tc>
        <w:tc>
          <w:tcPr>
            <w:tcW w:w="2254" w:type="dxa"/>
            <w:shd w:val="clear" w:color="auto" w:fill="auto"/>
          </w:tcPr>
          <w:p w14:paraId="604E0413" w14:textId="3328E80E" w:rsidR="00B103AC" w:rsidRPr="00BE4E6B" w:rsidRDefault="00BE4E6B" w:rsidP="00B103AC">
            <w:pPr>
              <w:jc w:val="both"/>
              <w:rPr>
                <w:sz w:val="18"/>
                <w:szCs w:val="18"/>
              </w:rPr>
            </w:pPr>
            <w:r w:rsidRPr="00BE4E6B">
              <w:rPr>
                <w:sz w:val="18"/>
                <w:szCs w:val="18"/>
              </w:rPr>
              <w:t>Y10, 11</w:t>
            </w:r>
          </w:p>
        </w:tc>
        <w:tc>
          <w:tcPr>
            <w:tcW w:w="2255" w:type="dxa"/>
            <w:shd w:val="clear" w:color="auto" w:fill="auto"/>
          </w:tcPr>
          <w:p w14:paraId="40078193" w14:textId="77777777" w:rsidR="00BE4E6B" w:rsidRPr="00BE4E6B" w:rsidRDefault="00BE4E6B" w:rsidP="00BE4E6B">
            <w:pPr>
              <w:rPr>
                <w:sz w:val="18"/>
                <w:szCs w:val="18"/>
              </w:rPr>
            </w:pPr>
            <w:r w:rsidRPr="00BE4E6B">
              <w:rPr>
                <w:sz w:val="18"/>
                <w:szCs w:val="18"/>
              </w:rPr>
              <w:t xml:space="preserve">Examine why people wishing to bring about change in society may choose to start an </w:t>
            </w:r>
          </w:p>
          <w:p w14:paraId="2BFF2A44" w14:textId="7B02C5A8" w:rsidR="00B103AC" w:rsidRPr="00BE4E6B" w:rsidRDefault="00BE4E6B" w:rsidP="00BE4E6B">
            <w:pPr>
              <w:rPr>
                <w:sz w:val="18"/>
                <w:szCs w:val="18"/>
              </w:rPr>
            </w:pPr>
            <w:r w:rsidRPr="00BE4E6B">
              <w:rPr>
                <w:sz w:val="18"/>
                <w:szCs w:val="18"/>
              </w:rPr>
              <w:t>online petition</w:t>
            </w:r>
          </w:p>
        </w:tc>
      </w:tr>
      <w:tr w:rsidR="00B103AC" w:rsidRPr="00BE4E6B" w14:paraId="68C337E0" w14:textId="77777777" w:rsidTr="00B103AC">
        <w:tc>
          <w:tcPr>
            <w:tcW w:w="2253" w:type="dxa"/>
            <w:vMerge/>
            <w:shd w:val="clear" w:color="auto" w:fill="0070C0"/>
          </w:tcPr>
          <w:p w14:paraId="1D73AEEB" w14:textId="77777777" w:rsidR="00B103AC" w:rsidRPr="00BE4E6B" w:rsidRDefault="00B103AC" w:rsidP="00B103AC">
            <w:pPr>
              <w:jc w:val="both"/>
              <w:rPr>
                <w:sz w:val="18"/>
                <w:szCs w:val="18"/>
              </w:rPr>
            </w:pPr>
          </w:p>
        </w:tc>
        <w:tc>
          <w:tcPr>
            <w:tcW w:w="2254" w:type="dxa"/>
          </w:tcPr>
          <w:p w14:paraId="7A0A26D6" w14:textId="1673BE2F" w:rsidR="00B103AC" w:rsidRPr="00BE4E6B" w:rsidRDefault="00B103AC" w:rsidP="00B103AC">
            <w:pPr>
              <w:jc w:val="both"/>
              <w:rPr>
                <w:sz w:val="18"/>
                <w:szCs w:val="18"/>
              </w:rPr>
            </w:pPr>
            <w:r w:rsidRPr="00BE4E6B">
              <w:rPr>
                <w:sz w:val="18"/>
                <w:szCs w:val="18"/>
              </w:rPr>
              <w:t>6/6/22</w:t>
            </w:r>
          </w:p>
        </w:tc>
        <w:tc>
          <w:tcPr>
            <w:tcW w:w="2254" w:type="dxa"/>
            <w:shd w:val="clear" w:color="auto" w:fill="auto"/>
          </w:tcPr>
          <w:p w14:paraId="7280EC28" w14:textId="1CC87C84" w:rsidR="00B103AC" w:rsidRPr="00BE4E6B" w:rsidRDefault="00BE4E6B" w:rsidP="00B103AC">
            <w:pPr>
              <w:jc w:val="both"/>
              <w:rPr>
                <w:sz w:val="18"/>
                <w:szCs w:val="18"/>
              </w:rPr>
            </w:pPr>
            <w:r w:rsidRPr="00BE4E6B">
              <w:rPr>
                <w:sz w:val="18"/>
                <w:szCs w:val="18"/>
              </w:rPr>
              <w:t>Y7, 8, 9</w:t>
            </w:r>
          </w:p>
        </w:tc>
        <w:tc>
          <w:tcPr>
            <w:tcW w:w="2255" w:type="dxa"/>
            <w:shd w:val="clear" w:color="auto" w:fill="auto"/>
          </w:tcPr>
          <w:p w14:paraId="56F0A3A8" w14:textId="15279B30" w:rsidR="00B103AC" w:rsidRPr="00BE4E6B" w:rsidRDefault="00BE4E6B" w:rsidP="00BE4E6B">
            <w:pPr>
              <w:rPr>
                <w:sz w:val="18"/>
                <w:szCs w:val="18"/>
              </w:rPr>
            </w:pPr>
            <w:r w:rsidRPr="00BE4E6B">
              <w:rPr>
                <w:sz w:val="18"/>
                <w:szCs w:val="18"/>
              </w:rPr>
              <w:t>English – Writing Non-Fiction</w:t>
            </w:r>
          </w:p>
        </w:tc>
      </w:tr>
      <w:tr w:rsidR="00B103AC" w:rsidRPr="00BE4E6B" w14:paraId="482917F0" w14:textId="77777777" w:rsidTr="00B103AC">
        <w:tc>
          <w:tcPr>
            <w:tcW w:w="2253" w:type="dxa"/>
            <w:vMerge/>
            <w:shd w:val="clear" w:color="auto" w:fill="0070C0"/>
          </w:tcPr>
          <w:p w14:paraId="24437008" w14:textId="77777777" w:rsidR="00B103AC" w:rsidRPr="00BE4E6B" w:rsidRDefault="00B103AC" w:rsidP="00B103AC">
            <w:pPr>
              <w:jc w:val="both"/>
              <w:rPr>
                <w:sz w:val="18"/>
                <w:szCs w:val="18"/>
              </w:rPr>
            </w:pPr>
          </w:p>
        </w:tc>
        <w:tc>
          <w:tcPr>
            <w:tcW w:w="2254" w:type="dxa"/>
          </w:tcPr>
          <w:p w14:paraId="4A2DACB6" w14:textId="7153BC9B" w:rsidR="00B103AC" w:rsidRPr="00BE4E6B" w:rsidRDefault="00B103AC" w:rsidP="00B103AC">
            <w:pPr>
              <w:jc w:val="both"/>
              <w:rPr>
                <w:sz w:val="18"/>
                <w:szCs w:val="18"/>
              </w:rPr>
            </w:pPr>
            <w:r w:rsidRPr="00BE4E6B">
              <w:rPr>
                <w:sz w:val="18"/>
                <w:szCs w:val="18"/>
              </w:rPr>
              <w:t>20/6/22</w:t>
            </w:r>
          </w:p>
        </w:tc>
        <w:tc>
          <w:tcPr>
            <w:tcW w:w="2254" w:type="dxa"/>
            <w:shd w:val="clear" w:color="auto" w:fill="auto"/>
          </w:tcPr>
          <w:p w14:paraId="554798BC" w14:textId="79BFC6A6" w:rsidR="00B103AC" w:rsidRPr="00BE4E6B" w:rsidRDefault="00BE4E6B" w:rsidP="00B103AC">
            <w:pPr>
              <w:jc w:val="both"/>
              <w:rPr>
                <w:sz w:val="18"/>
                <w:szCs w:val="18"/>
              </w:rPr>
            </w:pPr>
            <w:r w:rsidRPr="00BE4E6B">
              <w:rPr>
                <w:sz w:val="18"/>
                <w:szCs w:val="18"/>
              </w:rPr>
              <w:t>Y7, 8, 9</w:t>
            </w:r>
          </w:p>
        </w:tc>
        <w:tc>
          <w:tcPr>
            <w:tcW w:w="2255" w:type="dxa"/>
            <w:shd w:val="clear" w:color="auto" w:fill="auto"/>
          </w:tcPr>
          <w:p w14:paraId="36BB3D3D" w14:textId="01964C64" w:rsidR="00B103AC" w:rsidRPr="00BE4E6B" w:rsidRDefault="00BE4E6B" w:rsidP="00BE4E6B">
            <w:pPr>
              <w:rPr>
                <w:sz w:val="18"/>
                <w:szCs w:val="18"/>
              </w:rPr>
            </w:pPr>
            <w:r w:rsidRPr="00BE4E6B">
              <w:rPr>
                <w:sz w:val="18"/>
                <w:szCs w:val="18"/>
              </w:rPr>
              <w:t>Science – Conservation</w:t>
            </w:r>
          </w:p>
        </w:tc>
      </w:tr>
      <w:tr w:rsidR="00B103AC" w:rsidRPr="00BE4E6B" w14:paraId="0DCE87F7" w14:textId="77777777" w:rsidTr="00B103AC">
        <w:tc>
          <w:tcPr>
            <w:tcW w:w="2253" w:type="dxa"/>
            <w:vMerge/>
            <w:shd w:val="clear" w:color="auto" w:fill="0070C0"/>
          </w:tcPr>
          <w:p w14:paraId="6B8836AA" w14:textId="77777777" w:rsidR="00B103AC" w:rsidRPr="00BE4E6B" w:rsidRDefault="00B103AC" w:rsidP="00B103AC">
            <w:pPr>
              <w:jc w:val="both"/>
              <w:rPr>
                <w:sz w:val="18"/>
                <w:szCs w:val="18"/>
              </w:rPr>
            </w:pPr>
          </w:p>
        </w:tc>
        <w:tc>
          <w:tcPr>
            <w:tcW w:w="2254" w:type="dxa"/>
          </w:tcPr>
          <w:p w14:paraId="63A607D9" w14:textId="3477749B" w:rsidR="00B103AC" w:rsidRPr="00BE4E6B" w:rsidRDefault="00B103AC" w:rsidP="00B103AC">
            <w:pPr>
              <w:jc w:val="both"/>
              <w:rPr>
                <w:sz w:val="18"/>
                <w:szCs w:val="18"/>
              </w:rPr>
            </w:pPr>
            <w:r w:rsidRPr="00BE4E6B">
              <w:rPr>
                <w:sz w:val="18"/>
                <w:szCs w:val="18"/>
              </w:rPr>
              <w:t>4/7/22</w:t>
            </w:r>
          </w:p>
        </w:tc>
        <w:tc>
          <w:tcPr>
            <w:tcW w:w="2254" w:type="dxa"/>
            <w:shd w:val="clear" w:color="auto" w:fill="auto"/>
          </w:tcPr>
          <w:p w14:paraId="738805D7" w14:textId="1BBDCA80" w:rsidR="00B103AC" w:rsidRPr="00BE4E6B" w:rsidRDefault="00BE4E6B" w:rsidP="00B103AC">
            <w:pPr>
              <w:jc w:val="both"/>
              <w:rPr>
                <w:sz w:val="18"/>
                <w:szCs w:val="18"/>
              </w:rPr>
            </w:pPr>
            <w:r w:rsidRPr="00BE4E6B">
              <w:rPr>
                <w:sz w:val="18"/>
                <w:szCs w:val="18"/>
              </w:rPr>
              <w:t>Y7, 8, 9</w:t>
            </w:r>
          </w:p>
        </w:tc>
        <w:tc>
          <w:tcPr>
            <w:tcW w:w="2255" w:type="dxa"/>
            <w:shd w:val="clear" w:color="auto" w:fill="auto"/>
          </w:tcPr>
          <w:p w14:paraId="44550C88" w14:textId="525F55A3" w:rsidR="00B103AC" w:rsidRPr="00BE4E6B" w:rsidRDefault="00BE4E6B" w:rsidP="00BE4E6B">
            <w:pPr>
              <w:rPr>
                <w:sz w:val="18"/>
                <w:szCs w:val="18"/>
              </w:rPr>
            </w:pPr>
            <w:r w:rsidRPr="00BE4E6B">
              <w:rPr>
                <w:sz w:val="18"/>
                <w:szCs w:val="18"/>
              </w:rPr>
              <w:t>Maths – Ratio and Proportion</w:t>
            </w:r>
          </w:p>
        </w:tc>
      </w:tr>
      <w:tr w:rsidR="00B103AC" w:rsidRPr="00BE4E6B" w14:paraId="7704ED7D" w14:textId="77777777" w:rsidTr="00B103AC">
        <w:tc>
          <w:tcPr>
            <w:tcW w:w="2253" w:type="dxa"/>
            <w:vMerge/>
            <w:shd w:val="clear" w:color="auto" w:fill="0070C0"/>
          </w:tcPr>
          <w:p w14:paraId="4742B7F1" w14:textId="77777777" w:rsidR="00B103AC" w:rsidRPr="00BE4E6B" w:rsidRDefault="00B103AC" w:rsidP="00B103AC">
            <w:pPr>
              <w:jc w:val="both"/>
              <w:rPr>
                <w:sz w:val="18"/>
                <w:szCs w:val="18"/>
              </w:rPr>
            </w:pPr>
          </w:p>
        </w:tc>
        <w:tc>
          <w:tcPr>
            <w:tcW w:w="2254" w:type="dxa"/>
          </w:tcPr>
          <w:p w14:paraId="65976EA4" w14:textId="65C1202B" w:rsidR="00B103AC" w:rsidRPr="00BE4E6B" w:rsidRDefault="00B103AC" w:rsidP="00B103AC">
            <w:pPr>
              <w:jc w:val="both"/>
              <w:rPr>
                <w:sz w:val="18"/>
                <w:szCs w:val="18"/>
              </w:rPr>
            </w:pPr>
            <w:r w:rsidRPr="00BE4E6B">
              <w:rPr>
                <w:sz w:val="18"/>
                <w:szCs w:val="18"/>
              </w:rPr>
              <w:t>18/7/22</w:t>
            </w:r>
          </w:p>
        </w:tc>
        <w:tc>
          <w:tcPr>
            <w:tcW w:w="2254" w:type="dxa"/>
            <w:shd w:val="clear" w:color="auto" w:fill="auto"/>
          </w:tcPr>
          <w:p w14:paraId="7D7C7E76" w14:textId="5C93C167" w:rsidR="00B103AC" w:rsidRPr="00BE4E6B" w:rsidRDefault="00BE4E6B" w:rsidP="00B103AC">
            <w:pPr>
              <w:jc w:val="both"/>
              <w:rPr>
                <w:sz w:val="18"/>
                <w:szCs w:val="18"/>
              </w:rPr>
            </w:pPr>
            <w:r w:rsidRPr="00BE4E6B">
              <w:rPr>
                <w:sz w:val="18"/>
                <w:szCs w:val="18"/>
              </w:rPr>
              <w:t>Y7, 8, 9</w:t>
            </w:r>
          </w:p>
        </w:tc>
        <w:tc>
          <w:tcPr>
            <w:tcW w:w="2255" w:type="dxa"/>
            <w:shd w:val="clear" w:color="auto" w:fill="auto"/>
          </w:tcPr>
          <w:p w14:paraId="2C0C82DC" w14:textId="7DBA6EBD" w:rsidR="00B103AC" w:rsidRPr="00BE4E6B" w:rsidRDefault="00BE4E6B" w:rsidP="00BE4E6B">
            <w:pPr>
              <w:rPr>
                <w:sz w:val="18"/>
                <w:szCs w:val="18"/>
              </w:rPr>
            </w:pPr>
            <w:r w:rsidRPr="00BE4E6B">
              <w:rPr>
                <w:sz w:val="18"/>
                <w:szCs w:val="18"/>
              </w:rPr>
              <w:t>Humanities – Why was America a divided society in 1920s?</w:t>
            </w:r>
          </w:p>
        </w:tc>
      </w:tr>
    </w:tbl>
    <w:p w14:paraId="78AD7C14" w14:textId="77777777" w:rsidR="00E81549" w:rsidRDefault="00E81549" w:rsidP="00355781">
      <w:pPr>
        <w:jc w:val="both"/>
        <w:rPr>
          <w:sz w:val="24"/>
          <w:szCs w:val="24"/>
        </w:rPr>
      </w:pPr>
    </w:p>
    <w:p w14:paraId="48A7D77F" w14:textId="6A03031E" w:rsidR="00840AEE" w:rsidRDefault="006549C0" w:rsidP="00355781">
      <w:pPr>
        <w:jc w:val="both"/>
        <w:rPr>
          <w:sz w:val="24"/>
          <w:szCs w:val="24"/>
        </w:rPr>
      </w:pPr>
    </w:p>
    <w:p w14:paraId="109B89E4" w14:textId="7437360D" w:rsidR="00840AEE" w:rsidRDefault="006549C0" w:rsidP="00355781">
      <w:pPr>
        <w:jc w:val="both"/>
        <w:rPr>
          <w:sz w:val="24"/>
          <w:szCs w:val="24"/>
        </w:rPr>
      </w:pPr>
    </w:p>
    <w:p w14:paraId="6BB16D07" w14:textId="77777777" w:rsidR="00FC1553" w:rsidRDefault="00FC1553" w:rsidP="00BE4E6B">
      <w:pPr>
        <w:rPr>
          <w:sz w:val="24"/>
          <w:szCs w:val="24"/>
          <w:u w:val="single"/>
        </w:rPr>
      </w:pPr>
    </w:p>
    <w:p w14:paraId="60F0A372" w14:textId="77777777" w:rsidR="00FC1553" w:rsidRDefault="00FC1553" w:rsidP="00BE4E6B">
      <w:pPr>
        <w:rPr>
          <w:sz w:val="24"/>
          <w:szCs w:val="24"/>
          <w:u w:val="single"/>
        </w:rPr>
      </w:pPr>
    </w:p>
    <w:p w14:paraId="487B0000" w14:textId="77777777" w:rsidR="00FC1553" w:rsidRDefault="00FC1553" w:rsidP="00BE4E6B">
      <w:pPr>
        <w:rPr>
          <w:sz w:val="24"/>
          <w:szCs w:val="24"/>
          <w:u w:val="single"/>
        </w:rPr>
      </w:pPr>
    </w:p>
    <w:p w14:paraId="0521986C" w14:textId="0ABB24AF" w:rsidR="00BE4E6B" w:rsidRDefault="00BE4E6B" w:rsidP="00BE4E6B">
      <w:pPr>
        <w:rPr>
          <w:sz w:val="24"/>
          <w:szCs w:val="24"/>
          <w:u w:val="single"/>
        </w:rPr>
      </w:pPr>
      <w:r w:rsidRPr="00BE4E6B">
        <w:rPr>
          <w:sz w:val="24"/>
          <w:szCs w:val="24"/>
          <w:u w:val="single"/>
        </w:rPr>
        <w:t>Online one-one tuition</w:t>
      </w:r>
    </w:p>
    <w:p w14:paraId="5A069C17" w14:textId="216575AC" w:rsidR="00BE4E6B" w:rsidRDefault="00BE4E6B" w:rsidP="00BE4E6B">
      <w:pPr>
        <w:rPr>
          <w:sz w:val="24"/>
          <w:szCs w:val="24"/>
        </w:rPr>
      </w:pPr>
      <w:bookmarkStart w:id="4" w:name="_Hlk82716800"/>
      <w:r w:rsidRPr="00613974">
        <w:rPr>
          <w:sz w:val="24"/>
          <w:szCs w:val="24"/>
        </w:rPr>
        <w:lastRenderedPageBreak/>
        <w:t xml:space="preserve">This will involve students from </w:t>
      </w:r>
      <w:r w:rsidRPr="001A204F">
        <w:rPr>
          <w:b/>
          <w:bCs/>
          <w:sz w:val="24"/>
          <w:szCs w:val="24"/>
        </w:rPr>
        <w:t>across all year groups</w:t>
      </w:r>
      <w:r w:rsidRPr="00613974">
        <w:rPr>
          <w:sz w:val="24"/>
          <w:szCs w:val="24"/>
        </w:rPr>
        <w:t xml:space="preserve"> accessing additional one-one sessions, online across all core subjects at an agreed time after school. This will enable students to receive high quality one-one teaching that will meet their specific needs.</w:t>
      </w:r>
      <w:r w:rsidR="00613974" w:rsidRPr="00613974">
        <w:rPr>
          <w:sz w:val="24"/>
          <w:szCs w:val="24"/>
        </w:rPr>
        <w:t xml:space="preserve"> The rationale behind this strategy is to provide students with intense periods of study over a shorter period to close any gap which may have been widened due to the pandemic and have not been closed through classroom teaching.</w:t>
      </w:r>
    </w:p>
    <w:bookmarkEnd w:id="4"/>
    <w:p w14:paraId="7FDD7310" w14:textId="6D9437F4" w:rsidR="00613974" w:rsidRDefault="00613974" w:rsidP="00BE4E6B">
      <w:pPr>
        <w:rPr>
          <w:sz w:val="24"/>
          <w:szCs w:val="24"/>
        </w:rPr>
      </w:pPr>
    </w:p>
    <w:p w14:paraId="6A337151" w14:textId="528F1CFF" w:rsidR="00613974" w:rsidRDefault="00613974" w:rsidP="00BE4E6B">
      <w:pPr>
        <w:rPr>
          <w:sz w:val="24"/>
          <w:szCs w:val="24"/>
        </w:rPr>
      </w:pPr>
    </w:p>
    <w:p w14:paraId="5758440B" w14:textId="703738ED" w:rsidR="00613974" w:rsidRDefault="00613974" w:rsidP="00BE4E6B">
      <w:pPr>
        <w:rPr>
          <w:sz w:val="24"/>
          <w:szCs w:val="24"/>
        </w:rPr>
      </w:pPr>
    </w:p>
    <w:p w14:paraId="1AD48E6A" w14:textId="77777777" w:rsidR="008B05F8" w:rsidRPr="00613974" w:rsidRDefault="008B05F8" w:rsidP="008B05F8">
      <w:pPr>
        <w:rPr>
          <w:sz w:val="24"/>
          <w:szCs w:val="24"/>
          <w:u w:val="single"/>
        </w:rPr>
      </w:pPr>
      <w:r w:rsidRPr="00613974">
        <w:rPr>
          <w:sz w:val="24"/>
          <w:szCs w:val="24"/>
          <w:u w:val="single"/>
        </w:rPr>
        <w:t>Increase one-one provision in school</w:t>
      </w:r>
    </w:p>
    <w:p w14:paraId="67682696" w14:textId="77777777" w:rsidR="008B05F8" w:rsidRDefault="008B05F8" w:rsidP="008B05F8">
      <w:pPr>
        <w:rPr>
          <w:sz w:val="24"/>
          <w:szCs w:val="24"/>
        </w:rPr>
      </w:pPr>
      <w:r w:rsidRPr="00613974">
        <w:rPr>
          <w:sz w:val="24"/>
          <w:szCs w:val="24"/>
        </w:rPr>
        <w:t xml:space="preserve">This will involve students from </w:t>
      </w:r>
      <w:r w:rsidRPr="001A204F">
        <w:rPr>
          <w:b/>
          <w:bCs/>
          <w:sz w:val="24"/>
          <w:szCs w:val="24"/>
        </w:rPr>
        <w:t>across all year groups</w:t>
      </w:r>
      <w:r w:rsidRPr="00613974">
        <w:rPr>
          <w:sz w:val="24"/>
          <w:szCs w:val="24"/>
        </w:rPr>
        <w:t xml:space="preserve"> accessing additional one-one sessions, </w:t>
      </w:r>
      <w:r>
        <w:rPr>
          <w:sz w:val="24"/>
          <w:szCs w:val="24"/>
        </w:rPr>
        <w:t xml:space="preserve">in school, </w:t>
      </w:r>
      <w:r w:rsidRPr="00613974">
        <w:rPr>
          <w:sz w:val="24"/>
          <w:szCs w:val="24"/>
        </w:rPr>
        <w:t>across all core subjects at an agreed time after school. This will enable students to receive high quality one-one teaching that will meet their specific needs. The rationale behind this strategy is to provide students with intense periods of study over a shorter period to close any gap which may have been widened due to the pandemic and have not been closed through classroom teaching.</w:t>
      </w:r>
    </w:p>
    <w:p w14:paraId="118FE19F" w14:textId="57CF5E9C" w:rsidR="00613974" w:rsidRDefault="00613974" w:rsidP="00BE4E6B">
      <w:pPr>
        <w:rPr>
          <w:sz w:val="24"/>
          <w:szCs w:val="24"/>
        </w:rPr>
      </w:pPr>
    </w:p>
    <w:p w14:paraId="496D7C4F" w14:textId="0846C349" w:rsidR="00613974" w:rsidRDefault="00613974" w:rsidP="00BE4E6B">
      <w:pPr>
        <w:rPr>
          <w:sz w:val="24"/>
          <w:szCs w:val="24"/>
        </w:rPr>
      </w:pPr>
    </w:p>
    <w:p w14:paraId="1DBE802B" w14:textId="3047B163" w:rsidR="00613974" w:rsidRDefault="00613974" w:rsidP="00BE4E6B">
      <w:pPr>
        <w:rPr>
          <w:sz w:val="24"/>
          <w:szCs w:val="24"/>
        </w:rPr>
      </w:pPr>
    </w:p>
    <w:p w14:paraId="496CEC8B" w14:textId="72BB7892" w:rsidR="00613974" w:rsidRDefault="00613974" w:rsidP="00BE4E6B">
      <w:pPr>
        <w:rPr>
          <w:sz w:val="24"/>
          <w:szCs w:val="24"/>
        </w:rPr>
      </w:pPr>
    </w:p>
    <w:p w14:paraId="1D0D5E58" w14:textId="24E91FA0" w:rsidR="00613974" w:rsidRDefault="00613974" w:rsidP="00BE4E6B">
      <w:pPr>
        <w:rPr>
          <w:sz w:val="24"/>
          <w:szCs w:val="24"/>
        </w:rPr>
      </w:pPr>
    </w:p>
    <w:p w14:paraId="1E6F05CF" w14:textId="243E9105" w:rsidR="00613974" w:rsidRDefault="00613974" w:rsidP="00BE4E6B">
      <w:pPr>
        <w:rPr>
          <w:sz w:val="24"/>
          <w:szCs w:val="24"/>
        </w:rPr>
      </w:pPr>
    </w:p>
    <w:p w14:paraId="0F4E36D9" w14:textId="469AE7FE" w:rsidR="00613974" w:rsidRDefault="00613974" w:rsidP="00BE4E6B">
      <w:pPr>
        <w:rPr>
          <w:sz w:val="24"/>
          <w:szCs w:val="24"/>
        </w:rPr>
      </w:pPr>
    </w:p>
    <w:p w14:paraId="3FC2C7DA" w14:textId="2E79C219" w:rsidR="00613974" w:rsidRDefault="00613974" w:rsidP="00BE4E6B">
      <w:pPr>
        <w:rPr>
          <w:sz w:val="24"/>
          <w:szCs w:val="24"/>
        </w:rPr>
      </w:pPr>
    </w:p>
    <w:p w14:paraId="10181300" w14:textId="069D9948" w:rsidR="00613974" w:rsidRDefault="00613974" w:rsidP="00BE4E6B">
      <w:pPr>
        <w:rPr>
          <w:sz w:val="24"/>
          <w:szCs w:val="24"/>
        </w:rPr>
      </w:pPr>
    </w:p>
    <w:p w14:paraId="670E0E0F" w14:textId="213E4A6A" w:rsidR="00613974" w:rsidRDefault="00613974" w:rsidP="00BE4E6B">
      <w:pPr>
        <w:rPr>
          <w:sz w:val="24"/>
          <w:szCs w:val="24"/>
        </w:rPr>
      </w:pPr>
    </w:p>
    <w:p w14:paraId="6DB98CBC" w14:textId="02590C66" w:rsidR="00613974" w:rsidRDefault="00613974" w:rsidP="00BE4E6B">
      <w:pPr>
        <w:rPr>
          <w:sz w:val="24"/>
          <w:szCs w:val="24"/>
        </w:rPr>
      </w:pPr>
    </w:p>
    <w:p w14:paraId="2D3D6186" w14:textId="26D31B90" w:rsidR="00613974" w:rsidRDefault="00613974" w:rsidP="00BE4E6B">
      <w:pPr>
        <w:rPr>
          <w:sz w:val="24"/>
          <w:szCs w:val="24"/>
        </w:rPr>
      </w:pPr>
    </w:p>
    <w:p w14:paraId="0BD5318B" w14:textId="0CDA46E4" w:rsidR="00613974" w:rsidRDefault="00613974" w:rsidP="00BE4E6B">
      <w:pPr>
        <w:rPr>
          <w:sz w:val="24"/>
          <w:szCs w:val="24"/>
        </w:rPr>
      </w:pPr>
    </w:p>
    <w:p w14:paraId="2CDE3E72" w14:textId="650E55EE" w:rsidR="00613974" w:rsidRDefault="00613974" w:rsidP="00BE4E6B">
      <w:pPr>
        <w:rPr>
          <w:sz w:val="24"/>
          <w:szCs w:val="24"/>
        </w:rPr>
      </w:pPr>
    </w:p>
    <w:p w14:paraId="72038657" w14:textId="0C45B39E" w:rsidR="00613974" w:rsidRDefault="00613974" w:rsidP="00BE4E6B">
      <w:pPr>
        <w:rPr>
          <w:sz w:val="24"/>
          <w:szCs w:val="24"/>
        </w:rPr>
      </w:pPr>
    </w:p>
    <w:p w14:paraId="1564F5AB" w14:textId="5D314E27" w:rsidR="00613974" w:rsidRDefault="00613974" w:rsidP="00BE4E6B">
      <w:pPr>
        <w:rPr>
          <w:sz w:val="24"/>
          <w:szCs w:val="24"/>
        </w:rPr>
      </w:pPr>
    </w:p>
    <w:p w14:paraId="47900E60" w14:textId="2C91AF2C" w:rsidR="00613974" w:rsidRPr="00613974" w:rsidRDefault="00613974" w:rsidP="00BE4E6B">
      <w:pPr>
        <w:rPr>
          <w:sz w:val="24"/>
          <w:szCs w:val="24"/>
          <w:u w:val="single"/>
        </w:rPr>
      </w:pPr>
      <w:r w:rsidRPr="00613974">
        <w:rPr>
          <w:sz w:val="24"/>
          <w:szCs w:val="24"/>
          <w:u w:val="single"/>
        </w:rPr>
        <w:t>Parent Support Programme</w:t>
      </w:r>
    </w:p>
    <w:p w14:paraId="66B10780" w14:textId="77777777" w:rsidR="0024528E" w:rsidRPr="0024528E" w:rsidRDefault="0024528E" w:rsidP="00BE4E6B">
      <w:pPr>
        <w:rPr>
          <w:sz w:val="24"/>
          <w:szCs w:val="24"/>
        </w:rPr>
      </w:pPr>
      <w:r w:rsidRPr="0024528E">
        <w:rPr>
          <w:sz w:val="24"/>
          <w:szCs w:val="24"/>
        </w:rPr>
        <w:lastRenderedPageBreak/>
        <w:t xml:space="preserve">Parents have played a key role in supporting children to learn at home and it will be essential that schools and families continue to work together as pupils return to school. </w:t>
      </w:r>
    </w:p>
    <w:p w14:paraId="1C6821BC" w14:textId="51778B0C" w:rsidR="00613974" w:rsidRPr="0024528E" w:rsidRDefault="0024528E" w:rsidP="00BE4E6B">
      <w:pPr>
        <w:rPr>
          <w:sz w:val="24"/>
          <w:szCs w:val="24"/>
        </w:rPr>
      </w:pPr>
      <w:r w:rsidRPr="0024528E">
        <w:rPr>
          <w:sz w:val="24"/>
          <w:szCs w:val="24"/>
        </w:rPr>
        <w:t xml:space="preserve">Staff at Bishopton provided extensive pastoral support to pupils and families throughout the pandemic. This additional support will focus on providing regular and supportive communications with parents, especially to increase attendance and engagement with learning. There is a risk that high levels of absence after the summer pose a particular risk for disadvantaged pupils. </w:t>
      </w:r>
    </w:p>
    <w:p w14:paraId="6879534F" w14:textId="78A079FC" w:rsidR="0024528E" w:rsidRPr="0024528E" w:rsidRDefault="0024528E" w:rsidP="00BE4E6B">
      <w:pPr>
        <w:rPr>
          <w:sz w:val="28"/>
          <w:szCs w:val="28"/>
        </w:rPr>
      </w:pPr>
      <w:r w:rsidRPr="0024528E">
        <w:rPr>
          <w:sz w:val="24"/>
          <w:szCs w:val="24"/>
        </w:rPr>
        <w:t>Half termly Coffee mornings hosted by Bishopton’s PSA and MHWB Lead, are available for parents and carers to engage with school and outside agencies.</w:t>
      </w:r>
    </w:p>
    <w:p w14:paraId="59E2CB14" w14:textId="6C95B087" w:rsidR="00613974" w:rsidRDefault="00613974" w:rsidP="00BE4E6B">
      <w:pPr>
        <w:rPr>
          <w:sz w:val="24"/>
          <w:szCs w:val="24"/>
        </w:rPr>
      </w:pPr>
    </w:p>
    <w:tbl>
      <w:tblPr>
        <w:tblStyle w:val="TableGrid"/>
        <w:tblW w:w="0" w:type="auto"/>
        <w:tblLook w:val="04A0" w:firstRow="1" w:lastRow="0" w:firstColumn="1" w:lastColumn="0" w:noHBand="0" w:noVBand="1"/>
      </w:tblPr>
      <w:tblGrid>
        <w:gridCol w:w="1980"/>
        <w:gridCol w:w="6961"/>
      </w:tblGrid>
      <w:tr w:rsidR="0024528E" w14:paraId="4DBF1A5B" w14:textId="77777777" w:rsidTr="0024528E">
        <w:trPr>
          <w:trHeight w:val="319"/>
        </w:trPr>
        <w:tc>
          <w:tcPr>
            <w:tcW w:w="1980" w:type="dxa"/>
            <w:shd w:val="clear" w:color="auto" w:fill="0070C0"/>
          </w:tcPr>
          <w:p w14:paraId="66FC019C" w14:textId="77777777" w:rsidR="0024528E" w:rsidRPr="001640A7" w:rsidRDefault="0024528E" w:rsidP="001953E1">
            <w:pPr>
              <w:jc w:val="both"/>
              <w:rPr>
                <w:rFonts w:cstheme="minorHAnsi"/>
                <w:bCs/>
                <w:color w:val="FFFFFF" w:themeColor="background1"/>
                <w:sz w:val="24"/>
                <w:szCs w:val="24"/>
              </w:rPr>
            </w:pPr>
            <w:r w:rsidRPr="001640A7">
              <w:rPr>
                <w:rFonts w:cstheme="minorHAnsi"/>
                <w:bCs/>
                <w:color w:val="FFFFFF" w:themeColor="background1"/>
                <w:sz w:val="24"/>
                <w:szCs w:val="24"/>
              </w:rPr>
              <w:t>Dates</w:t>
            </w:r>
          </w:p>
        </w:tc>
        <w:tc>
          <w:tcPr>
            <w:tcW w:w="6961" w:type="dxa"/>
            <w:shd w:val="clear" w:color="auto" w:fill="0070C0"/>
          </w:tcPr>
          <w:p w14:paraId="00E0DE5C" w14:textId="1E88EF3B" w:rsidR="0024528E" w:rsidRPr="001640A7" w:rsidRDefault="0024528E" w:rsidP="001953E1">
            <w:pPr>
              <w:jc w:val="both"/>
              <w:rPr>
                <w:rFonts w:cstheme="minorHAnsi"/>
                <w:bCs/>
                <w:color w:val="FFFFFF" w:themeColor="background1"/>
                <w:sz w:val="24"/>
                <w:szCs w:val="24"/>
              </w:rPr>
            </w:pPr>
            <w:r>
              <w:rPr>
                <w:rFonts w:cstheme="minorHAnsi"/>
                <w:bCs/>
                <w:color w:val="FFFFFF" w:themeColor="background1"/>
                <w:sz w:val="24"/>
                <w:szCs w:val="24"/>
              </w:rPr>
              <w:t>Focus</w:t>
            </w:r>
          </w:p>
        </w:tc>
      </w:tr>
      <w:tr w:rsidR="0024528E" w14:paraId="680A3A04" w14:textId="77777777" w:rsidTr="0024528E">
        <w:trPr>
          <w:trHeight w:val="637"/>
        </w:trPr>
        <w:tc>
          <w:tcPr>
            <w:tcW w:w="1980" w:type="dxa"/>
          </w:tcPr>
          <w:p w14:paraId="0E564FA0" w14:textId="5F083CD8" w:rsidR="0024528E" w:rsidRPr="0093065B" w:rsidRDefault="0024528E" w:rsidP="001953E1">
            <w:pPr>
              <w:jc w:val="both"/>
              <w:rPr>
                <w:rFonts w:cstheme="minorHAnsi"/>
                <w:bCs/>
                <w:sz w:val="24"/>
                <w:szCs w:val="24"/>
              </w:rPr>
            </w:pPr>
            <w:r w:rsidRPr="0093065B">
              <w:rPr>
                <w:rFonts w:cstheme="minorHAnsi"/>
                <w:bCs/>
                <w:sz w:val="24"/>
                <w:szCs w:val="24"/>
              </w:rPr>
              <w:t>4/1/22</w:t>
            </w:r>
          </w:p>
          <w:p w14:paraId="2039768F" w14:textId="77777777" w:rsidR="0024528E" w:rsidRPr="0093065B" w:rsidRDefault="0024528E" w:rsidP="001953E1">
            <w:pPr>
              <w:jc w:val="both"/>
              <w:rPr>
                <w:rFonts w:cstheme="minorHAnsi"/>
                <w:bCs/>
                <w:sz w:val="24"/>
                <w:szCs w:val="24"/>
              </w:rPr>
            </w:pPr>
          </w:p>
        </w:tc>
        <w:tc>
          <w:tcPr>
            <w:tcW w:w="6961" w:type="dxa"/>
          </w:tcPr>
          <w:p w14:paraId="4AB049C0" w14:textId="304F838F" w:rsidR="0024528E" w:rsidRPr="0093065B" w:rsidRDefault="00FC1553" w:rsidP="001953E1">
            <w:pPr>
              <w:rPr>
                <w:rFonts w:cstheme="minorHAnsi"/>
                <w:bCs/>
                <w:sz w:val="24"/>
                <w:szCs w:val="24"/>
              </w:rPr>
            </w:pPr>
            <w:r>
              <w:rPr>
                <w:rFonts w:cstheme="minorHAnsi"/>
                <w:bCs/>
                <w:sz w:val="24"/>
                <w:szCs w:val="24"/>
              </w:rPr>
              <w:t>What to say when things go wrong – talking to your child</w:t>
            </w:r>
          </w:p>
        </w:tc>
      </w:tr>
      <w:tr w:rsidR="0024528E" w14:paraId="27C8C1CE" w14:textId="77777777" w:rsidTr="0024528E">
        <w:trPr>
          <w:trHeight w:val="657"/>
        </w:trPr>
        <w:tc>
          <w:tcPr>
            <w:tcW w:w="1980" w:type="dxa"/>
          </w:tcPr>
          <w:p w14:paraId="6B60A18A" w14:textId="4A2515A0" w:rsidR="0024528E" w:rsidRPr="0093065B" w:rsidRDefault="0024528E" w:rsidP="001953E1">
            <w:pPr>
              <w:jc w:val="both"/>
              <w:rPr>
                <w:rFonts w:cstheme="minorHAnsi"/>
                <w:bCs/>
                <w:sz w:val="24"/>
                <w:szCs w:val="24"/>
              </w:rPr>
            </w:pPr>
            <w:r w:rsidRPr="0093065B">
              <w:rPr>
                <w:rFonts w:cstheme="minorHAnsi"/>
                <w:bCs/>
                <w:sz w:val="24"/>
                <w:szCs w:val="24"/>
              </w:rPr>
              <w:t>1/3/22</w:t>
            </w:r>
          </w:p>
          <w:p w14:paraId="75220F29" w14:textId="77777777" w:rsidR="0024528E" w:rsidRPr="0093065B" w:rsidRDefault="0024528E" w:rsidP="001953E1">
            <w:pPr>
              <w:jc w:val="both"/>
              <w:rPr>
                <w:rFonts w:cstheme="minorHAnsi"/>
                <w:bCs/>
                <w:sz w:val="24"/>
                <w:szCs w:val="24"/>
              </w:rPr>
            </w:pPr>
          </w:p>
        </w:tc>
        <w:tc>
          <w:tcPr>
            <w:tcW w:w="6961" w:type="dxa"/>
          </w:tcPr>
          <w:p w14:paraId="13686A75" w14:textId="22527CF2" w:rsidR="0024528E" w:rsidRPr="0093065B" w:rsidRDefault="002E6D84" w:rsidP="001953E1">
            <w:pPr>
              <w:rPr>
                <w:rFonts w:cstheme="minorHAnsi"/>
                <w:bCs/>
                <w:sz w:val="24"/>
                <w:szCs w:val="24"/>
              </w:rPr>
            </w:pPr>
            <w:r w:rsidRPr="0093065B">
              <w:rPr>
                <w:rFonts w:cstheme="minorHAnsi"/>
                <w:bCs/>
                <w:sz w:val="24"/>
                <w:szCs w:val="24"/>
              </w:rPr>
              <w:t>Supporting Learning at Home</w:t>
            </w:r>
          </w:p>
        </w:tc>
      </w:tr>
      <w:tr w:rsidR="0024528E" w14:paraId="65B17EC1" w14:textId="77777777" w:rsidTr="0024528E">
        <w:trPr>
          <w:trHeight w:val="637"/>
        </w:trPr>
        <w:tc>
          <w:tcPr>
            <w:tcW w:w="1980" w:type="dxa"/>
          </w:tcPr>
          <w:p w14:paraId="64001E5F" w14:textId="335ADC7E" w:rsidR="0024528E" w:rsidRPr="0093065B" w:rsidRDefault="0024528E" w:rsidP="0024528E">
            <w:pPr>
              <w:jc w:val="both"/>
              <w:rPr>
                <w:rFonts w:cstheme="minorHAnsi"/>
                <w:bCs/>
                <w:sz w:val="24"/>
                <w:szCs w:val="24"/>
              </w:rPr>
            </w:pPr>
            <w:r w:rsidRPr="0093065B">
              <w:rPr>
                <w:rFonts w:cstheme="minorHAnsi"/>
                <w:bCs/>
                <w:sz w:val="24"/>
                <w:szCs w:val="24"/>
              </w:rPr>
              <w:t>26/4/22</w:t>
            </w:r>
          </w:p>
        </w:tc>
        <w:tc>
          <w:tcPr>
            <w:tcW w:w="6961" w:type="dxa"/>
          </w:tcPr>
          <w:p w14:paraId="76924D6E" w14:textId="48BDB221" w:rsidR="0024528E" w:rsidRPr="0093065B" w:rsidRDefault="006F1762" w:rsidP="001953E1">
            <w:pPr>
              <w:rPr>
                <w:rFonts w:cstheme="minorHAnsi"/>
                <w:bCs/>
                <w:sz w:val="24"/>
                <w:szCs w:val="24"/>
              </w:rPr>
            </w:pPr>
            <w:r w:rsidRPr="0093065B">
              <w:rPr>
                <w:rFonts w:cstheme="minorHAnsi"/>
                <w:bCs/>
                <w:sz w:val="24"/>
                <w:szCs w:val="24"/>
              </w:rPr>
              <w:t>Signposting to outside agencies</w:t>
            </w:r>
          </w:p>
        </w:tc>
      </w:tr>
      <w:tr w:rsidR="0024528E" w14:paraId="0A50DB6D" w14:textId="77777777" w:rsidTr="0024528E">
        <w:trPr>
          <w:trHeight w:val="657"/>
        </w:trPr>
        <w:tc>
          <w:tcPr>
            <w:tcW w:w="1980" w:type="dxa"/>
          </w:tcPr>
          <w:p w14:paraId="65588D73" w14:textId="3414009E" w:rsidR="0024528E" w:rsidRPr="0093065B" w:rsidRDefault="002E6D84" w:rsidP="001953E1">
            <w:pPr>
              <w:jc w:val="both"/>
              <w:rPr>
                <w:rFonts w:cstheme="minorHAnsi"/>
                <w:bCs/>
                <w:sz w:val="24"/>
                <w:szCs w:val="24"/>
              </w:rPr>
            </w:pPr>
            <w:r w:rsidRPr="0093065B">
              <w:rPr>
                <w:rFonts w:cstheme="minorHAnsi"/>
                <w:bCs/>
                <w:sz w:val="24"/>
                <w:szCs w:val="24"/>
              </w:rPr>
              <w:t>31/5/22</w:t>
            </w:r>
          </w:p>
        </w:tc>
        <w:tc>
          <w:tcPr>
            <w:tcW w:w="6961" w:type="dxa"/>
          </w:tcPr>
          <w:p w14:paraId="1439D945" w14:textId="71F48C62" w:rsidR="0024528E" w:rsidRPr="0093065B" w:rsidRDefault="006F1762" w:rsidP="001953E1">
            <w:pPr>
              <w:rPr>
                <w:rFonts w:cstheme="minorHAnsi"/>
                <w:bCs/>
                <w:sz w:val="24"/>
                <w:szCs w:val="24"/>
              </w:rPr>
            </w:pPr>
            <w:r w:rsidRPr="0093065B">
              <w:rPr>
                <w:rFonts w:cstheme="minorHAnsi"/>
                <w:bCs/>
                <w:sz w:val="24"/>
                <w:szCs w:val="24"/>
              </w:rPr>
              <w:t>Careers advice and guidance</w:t>
            </w:r>
          </w:p>
        </w:tc>
      </w:tr>
      <w:tr w:rsidR="0024528E" w14:paraId="7BE97CB4" w14:textId="77777777" w:rsidTr="0024528E">
        <w:trPr>
          <w:trHeight w:val="426"/>
        </w:trPr>
        <w:tc>
          <w:tcPr>
            <w:tcW w:w="1980" w:type="dxa"/>
          </w:tcPr>
          <w:p w14:paraId="5AFE9048" w14:textId="32DAC38C" w:rsidR="0024528E" w:rsidRPr="0093065B" w:rsidRDefault="002E6D84" w:rsidP="001953E1">
            <w:pPr>
              <w:jc w:val="both"/>
              <w:rPr>
                <w:rFonts w:cstheme="minorHAnsi"/>
                <w:bCs/>
                <w:sz w:val="24"/>
                <w:szCs w:val="24"/>
              </w:rPr>
            </w:pPr>
            <w:r w:rsidRPr="0093065B">
              <w:rPr>
                <w:rFonts w:cstheme="minorHAnsi"/>
                <w:bCs/>
                <w:sz w:val="24"/>
                <w:szCs w:val="24"/>
              </w:rPr>
              <w:t>28/6/22</w:t>
            </w:r>
          </w:p>
          <w:p w14:paraId="72F1F005" w14:textId="77777777" w:rsidR="0024528E" w:rsidRPr="0093065B" w:rsidRDefault="0024528E" w:rsidP="001953E1">
            <w:pPr>
              <w:jc w:val="both"/>
              <w:rPr>
                <w:rFonts w:cstheme="minorHAnsi"/>
                <w:bCs/>
                <w:sz w:val="24"/>
                <w:szCs w:val="24"/>
              </w:rPr>
            </w:pPr>
          </w:p>
        </w:tc>
        <w:tc>
          <w:tcPr>
            <w:tcW w:w="6961" w:type="dxa"/>
          </w:tcPr>
          <w:p w14:paraId="689D76F5" w14:textId="6806914B" w:rsidR="0024528E" w:rsidRPr="0093065B" w:rsidRDefault="006F1762" w:rsidP="001953E1">
            <w:pPr>
              <w:rPr>
                <w:rFonts w:cstheme="minorHAnsi"/>
                <w:bCs/>
                <w:sz w:val="24"/>
                <w:szCs w:val="24"/>
              </w:rPr>
            </w:pPr>
            <w:r w:rsidRPr="0093065B">
              <w:rPr>
                <w:rFonts w:cstheme="minorHAnsi"/>
                <w:bCs/>
                <w:sz w:val="24"/>
                <w:szCs w:val="24"/>
              </w:rPr>
              <w:t>SEND support</w:t>
            </w:r>
          </w:p>
        </w:tc>
      </w:tr>
    </w:tbl>
    <w:p w14:paraId="45A22B52" w14:textId="6F254084" w:rsidR="00613974" w:rsidRDefault="00613974" w:rsidP="00BE4E6B">
      <w:pPr>
        <w:rPr>
          <w:sz w:val="24"/>
          <w:szCs w:val="24"/>
        </w:rPr>
      </w:pPr>
    </w:p>
    <w:p w14:paraId="0328F162" w14:textId="54C0DF98" w:rsidR="00613974" w:rsidRDefault="00613974" w:rsidP="00BE4E6B">
      <w:pPr>
        <w:rPr>
          <w:sz w:val="24"/>
          <w:szCs w:val="24"/>
        </w:rPr>
      </w:pPr>
    </w:p>
    <w:p w14:paraId="064E9D65" w14:textId="10F8E7A3" w:rsidR="00613974" w:rsidRDefault="00613974" w:rsidP="00BE4E6B">
      <w:pPr>
        <w:rPr>
          <w:sz w:val="24"/>
          <w:szCs w:val="24"/>
        </w:rPr>
      </w:pPr>
    </w:p>
    <w:p w14:paraId="37DB17AE" w14:textId="670E08F5" w:rsidR="00613974" w:rsidRDefault="00613974" w:rsidP="00BE4E6B">
      <w:pPr>
        <w:rPr>
          <w:sz w:val="24"/>
          <w:szCs w:val="24"/>
        </w:rPr>
      </w:pPr>
    </w:p>
    <w:p w14:paraId="207A8D3A" w14:textId="1888A4F7" w:rsidR="0024528E" w:rsidRDefault="0024528E" w:rsidP="00BE4E6B">
      <w:pPr>
        <w:rPr>
          <w:sz w:val="24"/>
          <w:szCs w:val="24"/>
        </w:rPr>
      </w:pPr>
    </w:p>
    <w:p w14:paraId="3CD4B369" w14:textId="77777777" w:rsidR="0024528E" w:rsidRDefault="0024528E" w:rsidP="00BE4E6B">
      <w:pPr>
        <w:rPr>
          <w:sz w:val="24"/>
          <w:szCs w:val="24"/>
        </w:rPr>
      </w:pPr>
    </w:p>
    <w:p w14:paraId="0283965B" w14:textId="0D2BDE94" w:rsidR="00613974" w:rsidRDefault="00613974" w:rsidP="00BE4E6B">
      <w:pPr>
        <w:rPr>
          <w:sz w:val="24"/>
          <w:szCs w:val="24"/>
        </w:rPr>
      </w:pPr>
    </w:p>
    <w:p w14:paraId="67068C1D" w14:textId="013A15C9" w:rsidR="00613974" w:rsidRDefault="00613974" w:rsidP="00BE4E6B">
      <w:pPr>
        <w:rPr>
          <w:sz w:val="24"/>
          <w:szCs w:val="24"/>
        </w:rPr>
      </w:pPr>
    </w:p>
    <w:p w14:paraId="2C6281BC" w14:textId="5A17C83D" w:rsidR="00613974" w:rsidRDefault="00613974" w:rsidP="00BE4E6B">
      <w:pPr>
        <w:rPr>
          <w:sz w:val="24"/>
          <w:szCs w:val="24"/>
        </w:rPr>
      </w:pPr>
    </w:p>
    <w:p w14:paraId="5D69A151" w14:textId="385E77CB" w:rsidR="00613974" w:rsidRDefault="00613974" w:rsidP="00BE4E6B">
      <w:pPr>
        <w:rPr>
          <w:sz w:val="24"/>
          <w:szCs w:val="24"/>
        </w:rPr>
      </w:pPr>
    </w:p>
    <w:p w14:paraId="1B2678A5" w14:textId="2DEF19E0" w:rsidR="00613974" w:rsidRDefault="00613974" w:rsidP="00BE4E6B">
      <w:pPr>
        <w:rPr>
          <w:sz w:val="24"/>
          <w:szCs w:val="24"/>
        </w:rPr>
      </w:pPr>
    </w:p>
    <w:p w14:paraId="68C725A9" w14:textId="77777777" w:rsidR="00FC1553" w:rsidRDefault="00FC1553" w:rsidP="00BE4E6B">
      <w:pPr>
        <w:rPr>
          <w:sz w:val="24"/>
          <w:szCs w:val="24"/>
          <w:u w:val="single"/>
        </w:rPr>
      </w:pPr>
    </w:p>
    <w:p w14:paraId="0C7105E1" w14:textId="77777777" w:rsidR="00FC1553" w:rsidRDefault="00FC1553" w:rsidP="00BE4E6B">
      <w:pPr>
        <w:rPr>
          <w:sz w:val="24"/>
          <w:szCs w:val="24"/>
          <w:u w:val="single"/>
        </w:rPr>
      </w:pPr>
    </w:p>
    <w:p w14:paraId="16D29B5F" w14:textId="3AFCB9CF" w:rsidR="00613974" w:rsidRDefault="00613974" w:rsidP="00BE4E6B">
      <w:pPr>
        <w:rPr>
          <w:sz w:val="24"/>
          <w:szCs w:val="24"/>
          <w:u w:val="single"/>
        </w:rPr>
      </w:pPr>
      <w:r w:rsidRPr="00613974">
        <w:rPr>
          <w:sz w:val="24"/>
          <w:szCs w:val="24"/>
          <w:u w:val="single"/>
        </w:rPr>
        <w:t>COPE enrichment</w:t>
      </w:r>
    </w:p>
    <w:p w14:paraId="35A04999" w14:textId="7B15D728" w:rsidR="00613974" w:rsidRDefault="006F1762" w:rsidP="00BE4E6B">
      <w:r>
        <w:lastRenderedPageBreak/>
        <w:t xml:space="preserve">Bishopton’s COPE programme benefits pupils socially and academically, which is part of our vision to develop the whole child. Summer support can also focus on a wide range of outcomes, such as confidence and wellbeing, and include a wide range of activities such as sports, music and drama that children might have missed out on over the past 18 months. One challenge for programmes during school holidays is achieving high levels of attendance, particularly from children from disadvantaged families. </w:t>
      </w:r>
    </w:p>
    <w:tbl>
      <w:tblPr>
        <w:tblStyle w:val="TableGrid"/>
        <w:tblW w:w="5475" w:type="pct"/>
        <w:tblInd w:w="-856" w:type="dxa"/>
        <w:tblLook w:val="04A0" w:firstRow="1" w:lastRow="0" w:firstColumn="1" w:lastColumn="0" w:noHBand="0" w:noVBand="1"/>
      </w:tblPr>
      <w:tblGrid>
        <w:gridCol w:w="1364"/>
        <w:gridCol w:w="1896"/>
        <w:gridCol w:w="1844"/>
        <w:gridCol w:w="1700"/>
        <w:gridCol w:w="1582"/>
        <w:gridCol w:w="1487"/>
      </w:tblGrid>
      <w:tr w:rsidR="006F1762" w:rsidRPr="006F1762" w14:paraId="274AE242" w14:textId="77777777" w:rsidTr="001953E1">
        <w:trPr>
          <w:trHeight w:val="751"/>
        </w:trPr>
        <w:tc>
          <w:tcPr>
            <w:tcW w:w="691" w:type="pct"/>
            <w:shd w:val="clear" w:color="auto" w:fill="0070C0"/>
          </w:tcPr>
          <w:p w14:paraId="087CD07E" w14:textId="1A025170" w:rsidR="006F1762" w:rsidRPr="006F1762" w:rsidRDefault="006F1762" w:rsidP="006F1762">
            <w:pPr>
              <w:spacing w:after="160" w:line="259" w:lineRule="auto"/>
              <w:rPr>
                <w:sz w:val="16"/>
                <w:szCs w:val="16"/>
                <w:u w:val="single"/>
              </w:rPr>
            </w:pPr>
          </w:p>
        </w:tc>
        <w:tc>
          <w:tcPr>
            <w:tcW w:w="4309" w:type="pct"/>
            <w:gridSpan w:val="5"/>
            <w:shd w:val="clear" w:color="auto" w:fill="0070C0"/>
          </w:tcPr>
          <w:p w14:paraId="375732F6" w14:textId="1DE0410F" w:rsidR="006F1762" w:rsidRPr="006F1762" w:rsidRDefault="006F1762" w:rsidP="006F1762">
            <w:pPr>
              <w:spacing w:after="160" w:line="259" w:lineRule="auto"/>
              <w:rPr>
                <w:color w:val="FFFFFF" w:themeColor="background1"/>
                <w:sz w:val="16"/>
                <w:szCs w:val="16"/>
              </w:rPr>
            </w:pPr>
            <w:r w:rsidRPr="0093065B">
              <w:rPr>
                <w:color w:val="FFFFFF" w:themeColor="background1"/>
                <w:sz w:val="16"/>
                <w:szCs w:val="16"/>
              </w:rPr>
              <w:t>COPE enrichment</w:t>
            </w:r>
          </w:p>
        </w:tc>
      </w:tr>
      <w:tr w:rsidR="006F1762" w:rsidRPr="006F1762" w14:paraId="63706C8C" w14:textId="77777777" w:rsidTr="001953E1">
        <w:trPr>
          <w:trHeight w:val="751"/>
        </w:trPr>
        <w:tc>
          <w:tcPr>
            <w:tcW w:w="691" w:type="pct"/>
            <w:shd w:val="clear" w:color="auto" w:fill="0070C0"/>
          </w:tcPr>
          <w:p w14:paraId="7ED6BE1D" w14:textId="2A792285" w:rsidR="006F1762" w:rsidRPr="006F1762" w:rsidRDefault="0093065B" w:rsidP="006F1762">
            <w:pPr>
              <w:spacing w:after="160" w:line="259" w:lineRule="auto"/>
              <w:rPr>
                <w:sz w:val="16"/>
                <w:szCs w:val="16"/>
              </w:rPr>
            </w:pPr>
            <w:r w:rsidRPr="0093065B">
              <w:rPr>
                <w:color w:val="FFFFFF" w:themeColor="background1"/>
                <w:sz w:val="16"/>
                <w:szCs w:val="16"/>
              </w:rPr>
              <w:t>HT</w:t>
            </w:r>
          </w:p>
        </w:tc>
        <w:tc>
          <w:tcPr>
            <w:tcW w:w="4309" w:type="pct"/>
            <w:gridSpan w:val="5"/>
            <w:shd w:val="clear" w:color="auto" w:fill="0070C0"/>
          </w:tcPr>
          <w:p w14:paraId="0F484AF6" w14:textId="77777777" w:rsidR="006F1762" w:rsidRPr="006F1762" w:rsidRDefault="006F1762" w:rsidP="006F1762">
            <w:pPr>
              <w:spacing w:after="160" w:line="259" w:lineRule="auto"/>
              <w:rPr>
                <w:color w:val="FFFFFF" w:themeColor="background1"/>
                <w:sz w:val="16"/>
                <w:szCs w:val="16"/>
              </w:rPr>
            </w:pPr>
            <w:r w:rsidRPr="006F1762">
              <w:rPr>
                <w:color w:val="FFFFFF" w:themeColor="background1"/>
                <w:sz w:val="16"/>
                <w:szCs w:val="16"/>
              </w:rPr>
              <w:t>Activity</w:t>
            </w:r>
          </w:p>
        </w:tc>
      </w:tr>
      <w:tr w:rsidR="009C7C1F" w:rsidRPr="006F1762" w14:paraId="2EFC81FF" w14:textId="77777777" w:rsidTr="009C7C1F">
        <w:trPr>
          <w:trHeight w:val="1248"/>
        </w:trPr>
        <w:tc>
          <w:tcPr>
            <w:tcW w:w="691" w:type="pct"/>
          </w:tcPr>
          <w:p w14:paraId="6B012500" w14:textId="749C92AD" w:rsidR="009C7C1F" w:rsidRPr="006F1762" w:rsidRDefault="009C7C1F" w:rsidP="006F1762">
            <w:pPr>
              <w:spacing w:after="160" w:line="259" w:lineRule="auto"/>
              <w:rPr>
                <w:sz w:val="16"/>
                <w:szCs w:val="16"/>
                <w:u w:val="single"/>
              </w:rPr>
            </w:pPr>
            <w:r w:rsidRPr="0093065B">
              <w:rPr>
                <w:sz w:val="16"/>
                <w:szCs w:val="16"/>
                <w:u w:val="single"/>
              </w:rPr>
              <w:t>HT2</w:t>
            </w:r>
          </w:p>
          <w:p w14:paraId="25F571A7" w14:textId="738037C0" w:rsidR="009C7C1F" w:rsidRPr="006F1762" w:rsidRDefault="009C7C1F" w:rsidP="006F1762">
            <w:pPr>
              <w:spacing w:after="160" w:line="259" w:lineRule="auto"/>
              <w:rPr>
                <w:sz w:val="16"/>
                <w:szCs w:val="16"/>
                <w:u w:val="single"/>
              </w:rPr>
            </w:pPr>
            <w:r>
              <w:rPr>
                <w:sz w:val="16"/>
                <w:szCs w:val="16"/>
                <w:u w:val="single"/>
              </w:rPr>
              <w:t>Thursday</w:t>
            </w:r>
            <w:r w:rsidRPr="006F1762">
              <w:rPr>
                <w:sz w:val="16"/>
                <w:szCs w:val="16"/>
                <w:u w:val="single"/>
              </w:rPr>
              <w:t xml:space="preserve"> </w:t>
            </w:r>
            <w:r w:rsidRPr="0093065B">
              <w:rPr>
                <w:sz w:val="16"/>
                <w:szCs w:val="16"/>
                <w:u w:val="single"/>
              </w:rPr>
              <w:t>2</w:t>
            </w:r>
            <w:r>
              <w:rPr>
                <w:sz w:val="16"/>
                <w:szCs w:val="16"/>
                <w:u w:val="single"/>
              </w:rPr>
              <w:t>8</w:t>
            </w:r>
            <w:r w:rsidRPr="0093065B">
              <w:rPr>
                <w:sz w:val="16"/>
                <w:szCs w:val="16"/>
                <w:u w:val="single"/>
                <w:vertAlign w:val="superscript"/>
              </w:rPr>
              <w:t>th</w:t>
            </w:r>
            <w:r w:rsidRPr="0093065B">
              <w:rPr>
                <w:sz w:val="16"/>
                <w:szCs w:val="16"/>
                <w:u w:val="single"/>
              </w:rPr>
              <w:t xml:space="preserve"> October</w:t>
            </w:r>
          </w:p>
          <w:p w14:paraId="5415E8DC" w14:textId="77777777" w:rsidR="009C7C1F" w:rsidRPr="006F1762" w:rsidRDefault="009C7C1F" w:rsidP="006F1762">
            <w:pPr>
              <w:spacing w:after="160" w:line="259" w:lineRule="auto"/>
              <w:rPr>
                <w:sz w:val="16"/>
                <w:szCs w:val="16"/>
                <w:u w:val="single"/>
              </w:rPr>
            </w:pPr>
          </w:p>
        </w:tc>
        <w:tc>
          <w:tcPr>
            <w:tcW w:w="4309" w:type="pct"/>
            <w:gridSpan w:val="5"/>
          </w:tcPr>
          <w:p w14:paraId="75CCB331" w14:textId="77777777" w:rsidR="009C7C1F" w:rsidRDefault="009C7C1F" w:rsidP="006F1762">
            <w:pPr>
              <w:spacing w:after="160" w:line="259" w:lineRule="auto"/>
              <w:rPr>
                <w:sz w:val="16"/>
                <w:szCs w:val="16"/>
                <w:u w:val="single"/>
              </w:rPr>
            </w:pPr>
            <w:r>
              <w:rPr>
                <w:sz w:val="16"/>
                <w:szCs w:val="16"/>
                <w:u w:val="single"/>
              </w:rPr>
              <w:t>COPE Enrichment</w:t>
            </w:r>
          </w:p>
          <w:p w14:paraId="01D3A20D" w14:textId="1C540AEE" w:rsidR="009C7C1F" w:rsidRPr="006F1762" w:rsidRDefault="009C7C1F" w:rsidP="006F1762">
            <w:pPr>
              <w:spacing w:after="160" w:line="259" w:lineRule="auto"/>
              <w:rPr>
                <w:sz w:val="16"/>
                <w:szCs w:val="16"/>
                <w:u w:val="single"/>
              </w:rPr>
            </w:pPr>
            <w:r>
              <w:rPr>
                <w:sz w:val="16"/>
                <w:szCs w:val="16"/>
                <w:u w:val="single"/>
              </w:rPr>
              <w:t>Lightwater Valley</w:t>
            </w:r>
          </w:p>
        </w:tc>
      </w:tr>
      <w:tr w:rsidR="006F1762" w:rsidRPr="006F1762" w14:paraId="1F088C3A" w14:textId="77777777" w:rsidTr="001953E1">
        <w:trPr>
          <w:trHeight w:val="1248"/>
        </w:trPr>
        <w:tc>
          <w:tcPr>
            <w:tcW w:w="691" w:type="pct"/>
          </w:tcPr>
          <w:p w14:paraId="2813F319" w14:textId="77777777" w:rsidR="006F1762" w:rsidRPr="006F1762" w:rsidRDefault="006F1762" w:rsidP="006F1762">
            <w:pPr>
              <w:spacing w:after="160" w:line="259" w:lineRule="auto"/>
              <w:rPr>
                <w:sz w:val="16"/>
                <w:szCs w:val="16"/>
                <w:u w:val="single"/>
              </w:rPr>
            </w:pPr>
            <w:r w:rsidRPr="006F1762">
              <w:rPr>
                <w:sz w:val="16"/>
                <w:szCs w:val="16"/>
                <w:u w:val="single"/>
              </w:rPr>
              <w:t>Welfare checks</w:t>
            </w:r>
          </w:p>
          <w:p w14:paraId="2061E04C" w14:textId="18E7BAF6" w:rsidR="006F1762" w:rsidRPr="006F1762" w:rsidRDefault="006F1762" w:rsidP="006F1762">
            <w:pPr>
              <w:spacing w:after="160" w:line="259" w:lineRule="auto"/>
              <w:rPr>
                <w:sz w:val="16"/>
                <w:szCs w:val="16"/>
                <w:u w:val="single"/>
              </w:rPr>
            </w:pPr>
          </w:p>
        </w:tc>
        <w:tc>
          <w:tcPr>
            <w:tcW w:w="4309" w:type="pct"/>
            <w:gridSpan w:val="5"/>
          </w:tcPr>
          <w:p w14:paraId="65E691C2"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5972AA9F"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r w:rsidR="006F1762" w:rsidRPr="006F1762" w14:paraId="0D654143" w14:textId="77777777" w:rsidTr="001953E1">
        <w:trPr>
          <w:trHeight w:val="751"/>
        </w:trPr>
        <w:tc>
          <w:tcPr>
            <w:tcW w:w="691" w:type="pct"/>
          </w:tcPr>
          <w:p w14:paraId="25F84737" w14:textId="47818308" w:rsidR="006F1762" w:rsidRPr="006F1762" w:rsidRDefault="0093065B" w:rsidP="006F1762">
            <w:pPr>
              <w:spacing w:after="160" w:line="259" w:lineRule="auto"/>
              <w:rPr>
                <w:sz w:val="16"/>
                <w:szCs w:val="16"/>
                <w:u w:val="single"/>
              </w:rPr>
            </w:pPr>
            <w:r w:rsidRPr="0093065B">
              <w:rPr>
                <w:sz w:val="16"/>
                <w:szCs w:val="16"/>
                <w:u w:val="single"/>
              </w:rPr>
              <w:t>HT3</w:t>
            </w:r>
          </w:p>
          <w:p w14:paraId="40D0E106" w14:textId="0A03E07E" w:rsidR="006F1762" w:rsidRPr="006F1762" w:rsidRDefault="0093065B" w:rsidP="006F1762">
            <w:pPr>
              <w:spacing w:after="160" w:line="259" w:lineRule="auto"/>
              <w:rPr>
                <w:sz w:val="16"/>
                <w:szCs w:val="16"/>
                <w:u w:val="single"/>
              </w:rPr>
            </w:pPr>
            <w:r w:rsidRPr="0093065B">
              <w:rPr>
                <w:sz w:val="16"/>
                <w:szCs w:val="16"/>
                <w:u w:val="single"/>
              </w:rPr>
              <w:t>23</w:t>
            </w:r>
            <w:r w:rsidRPr="0093065B">
              <w:rPr>
                <w:sz w:val="16"/>
                <w:szCs w:val="16"/>
                <w:u w:val="single"/>
                <w:vertAlign w:val="superscript"/>
              </w:rPr>
              <w:t>rd</w:t>
            </w:r>
            <w:r w:rsidRPr="0093065B">
              <w:rPr>
                <w:sz w:val="16"/>
                <w:szCs w:val="16"/>
                <w:u w:val="single"/>
              </w:rPr>
              <w:t xml:space="preserve"> February</w:t>
            </w:r>
          </w:p>
          <w:p w14:paraId="28556711" w14:textId="77777777" w:rsidR="006F1762" w:rsidRPr="006F1762" w:rsidRDefault="006F1762" w:rsidP="006F1762">
            <w:pPr>
              <w:spacing w:after="160" w:line="259" w:lineRule="auto"/>
              <w:rPr>
                <w:sz w:val="16"/>
                <w:szCs w:val="16"/>
                <w:u w:val="single"/>
              </w:rPr>
            </w:pPr>
          </w:p>
          <w:p w14:paraId="6F5FC061" w14:textId="77777777" w:rsidR="006F1762" w:rsidRPr="006F1762" w:rsidRDefault="006F1762" w:rsidP="006F1762">
            <w:pPr>
              <w:spacing w:after="160" w:line="259" w:lineRule="auto"/>
              <w:rPr>
                <w:sz w:val="16"/>
                <w:szCs w:val="16"/>
                <w:u w:val="single"/>
              </w:rPr>
            </w:pPr>
          </w:p>
        </w:tc>
        <w:tc>
          <w:tcPr>
            <w:tcW w:w="960" w:type="pct"/>
          </w:tcPr>
          <w:p w14:paraId="476434D6" w14:textId="77777777" w:rsidR="006F1762" w:rsidRPr="006F1762" w:rsidRDefault="006F1762" w:rsidP="006F1762">
            <w:pPr>
              <w:spacing w:after="160" w:line="259" w:lineRule="auto"/>
              <w:rPr>
                <w:sz w:val="16"/>
                <w:szCs w:val="16"/>
                <w:u w:val="single"/>
              </w:rPr>
            </w:pPr>
            <w:r w:rsidRPr="006F1762">
              <w:rPr>
                <w:sz w:val="16"/>
                <w:szCs w:val="16"/>
                <w:u w:val="single"/>
              </w:rPr>
              <w:t xml:space="preserve">Literacy </w:t>
            </w:r>
            <w:proofErr w:type="gramStart"/>
            <w:r w:rsidRPr="006F1762">
              <w:rPr>
                <w:sz w:val="16"/>
                <w:szCs w:val="16"/>
                <w:u w:val="single"/>
              </w:rPr>
              <w:t>catch</w:t>
            </w:r>
            <w:proofErr w:type="gramEnd"/>
            <w:r w:rsidRPr="006F1762">
              <w:rPr>
                <w:sz w:val="16"/>
                <w:szCs w:val="16"/>
                <w:u w:val="single"/>
              </w:rPr>
              <w:t xml:space="preserve"> up 9am-10am</w:t>
            </w:r>
          </w:p>
          <w:p w14:paraId="6A4BC949" w14:textId="0CFC2CBD" w:rsidR="006F1762" w:rsidRPr="006F1762" w:rsidRDefault="006F1762" w:rsidP="006F1762">
            <w:pPr>
              <w:spacing w:after="160" w:line="259" w:lineRule="auto"/>
              <w:rPr>
                <w:sz w:val="16"/>
                <w:szCs w:val="16"/>
                <w:u w:val="single"/>
              </w:rPr>
            </w:pPr>
          </w:p>
        </w:tc>
        <w:tc>
          <w:tcPr>
            <w:tcW w:w="934" w:type="pct"/>
          </w:tcPr>
          <w:p w14:paraId="7875E3A9" w14:textId="77777777" w:rsidR="006F1762" w:rsidRPr="006F1762" w:rsidRDefault="006F1762" w:rsidP="006F1762">
            <w:pPr>
              <w:spacing w:after="160" w:line="259" w:lineRule="auto"/>
              <w:rPr>
                <w:sz w:val="16"/>
                <w:szCs w:val="16"/>
                <w:u w:val="single"/>
              </w:rPr>
            </w:pPr>
            <w:r w:rsidRPr="006F1762">
              <w:rPr>
                <w:sz w:val="16"/>
                <w:szCs w:val="16"/>
                <w:u w:val="single"/>
              </w:rPr>
              <w:t>COPE – Activity</w:t>
            </w:r>
          </w:p>
          <w:p w14:paraId="5DABCB0C" w14:textId="77777777" w:rsidR="006F1762" w:rsidRPr="006F1762" w:rsidRDefault="006F1762" w:rsidP="006F1762">
            <w:pPr>
              <w:spacing w:after="160" w:line="259" w:lineRule="auto"/>
              <w:rPr>
                <w:sz w:val="16"/>
                <w:szCs w:val="16"/>
                <w:u w:val="single"/>
              </w:rPr>
            </w:pPr>
            <w:r w:rsidRPr="006F1762">
              <w:rPr>
                <w:sz w:val="16"/>
                <w:szCs w:val="16"/>
                <w:u w:val="single"/>
              </w:rPr>
              <w:t>10am-1pm</w:t>
            </w:r>
          </w:p>
          <w:p w14:paraId="2299608E" w14:textId="414CF912" w:rsidR="006F1762" w:rsidRPr="006F1762" w:rsidRDefault="006F1762" w:rsidP="006F1762">
            <w:pPr>
              <w:spacing w:after="160" w:line="259" w:lineRule="auto"/>
              <w:rPr>
                <w:sz w:val="16"/>
                <w:szCs w:val="16"/>
                <w:u w:val="single"/>
              </w:rPr>
            </w:pPr>
          </w:p>
        </w:tc>
        <w:tc>
          <w:tcPr>
            <w:tcW w:w="861" w:type="pct"/>
          </w:tcPr>
          <w:p w14:paraId="7119EF37" w14:textId="77777777" w:rsidR="006F1762" w:rsidRPr="006F1762" w:rsidRDefault="006F1762" w:rsidP="006F1762">
            <w:pPr>
              <w:spacing w:after="160" w:line="259" w:lineRule="auto"/>
              <w:rPr>
                <w:sz w:val="16"/>
                <w:szCs w:val="16"/>
                <w:u w:val="single"/>
              </w:rPr>
            </w:pPr>
            <w:r w:rsidRPr="006F1762">
              <w:rPr>
                <w:sz w:val="16"/>
                <w:szCs w:val="16"/>
                <w:u w:val="single"/>
              </w:rPr>
              <w:t xml:space="preserve">Numeracy </w:t>
            </w:r>
            <w:proofErr w:type="gramStart"/>
            <w:r w:rsidRPr="006F1762">
              <w:rPr>
                <w:sz w:val="16"/>
                <w:szCs w:val="16"/>
                <w:u w:val="single"/>
              </w:rPr>
              <w:t>catch</w:t>
            </w:r>
            <w:proofErr w:type="gramEnd"/>
            <w:r w:rsidRPr="006F1762">
              <w:rPr>
                <w:sz w:val="16"/>
                <w:szCs w:val="16"/>
                <w:u w:val="single"/>
              </w:rPr>
              <w:t xml:space="preserve"> up 1.30pm – 2.30pm</w:t>
            </w:r>
          </w:p>
          <w:p w14:paraId="0AFB03B3" w14:textId="40FBFA09" w:rsidR="006F1762" w:rsidRPr="006F1762" w:rsidRDefault="006F1762" w:rsidP="006F1762">
            <w:pPr>
              <w:spacing w:after="160" w:line="259" w:lineRule="auto"/>
              <w:rPr>
                <w:sz w:val="16"/>
                <w:szCs w:val="16"/>
                <w:u w:val="single"/>
              </w:rPr>
            </w:pPr>
          </w:p>
        </w:tc>
        <w:tc>
          <w:tcPr>
            <w:tcW w:w="801" w:type="pct"/>
          </w:tcPr>
          <w:p w14:paraId="5AC9A119" w14:textId="77777777" w:rsidR="006F1762" w:rsidRPr="006F1762" w:rsidRDefault="006F1762" w:rsidP="006F1762">
            <w:pPr>
              <w:spacing w:after="160" w:line="259" w:lineRule="auto"/>
              <w:rPr>
                <w:sz w:val="16"/>
                <w:szCs w:val="16"/>
                <w:u w:val="single"/>
              </w:rPr>
            </w:pPr>
            <w:r w:rsidRPr="006F1762">
              <w:rPr>
                <w:sz w:val="16"/>
                <w:szCs w:val="16"/>
                <w:u w:val="single"/>
              </w:rPr>
              <w:t>Post 16 support and guidance (school leavers only)</w:t>
            </w:r>
          </w:p>
          <w:p w14:paraId="04362955"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2CDC4EEA" w14:textId="1DB40496" w:rsidR="006F1762" w:rsidRPr="006F1762" w:rsidRDefault="006F1762" w:rsidP="006F1762">
            <w:pPr>
              <w:spacing w:after="160" w:line="259" w:lineRule="auto"/>
              <w:rPr>
                <w:sz w:val="16"/>
                <w:szCs w:val="16"/>
                <w:u w:val="single"/>
              </w:rPr>
            </w:pPr>
          </w:p>
        </w:tc>
        <w:tc>
          <w:tcPr>
            <w:tcW w:w="753" w:type="pct"/>
          </w:tcPr>
          <w:p w14:paraId="1ACC20DB" w14:textId="77777777" w:rsidR="006F1762" w:rsidRPr="006F1762" w:rsidRDefault="006F1762" w:rsidP="006F1762">
            <w:pPr>
              <w:spacing w:after="160" w:line="259" w:lineRule="auto"/>
              <w:rPr>
                <w:sz w:val="16"/>
                <w:szCs w:val="16"/>
                <w:u w:val="single"/>
              </w:rPr>
            </w:pPr>
            <w:r w:rsidRPr="006F1762">
              <w:rPr>
                <w:sz w:val="16"/>
                <w:szCs w:val="16"/>
                <w:u w:val="single"/>
              </w:rPr>
              <w:t>Parent/Carer coffee and catch up</w:t>
            </w:r>
          </w:p>
          <w:p w14:paraId="24152DBA"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5B880CF0" w14:textId="1E20B5C0" w:rsidR="006F1762" w:rsidRPr="006F1762" w:rsidRDefault="006F1762" w:rsidP="006F1762">
            <w:pPr>
              <w:spacing w:after="160" w:line="259" w:lineRule="auto"/>
              <w:rPr>
                <w:sz w:val="16"/>
                <w:szCs w:val="16"/>
                <w:u w:val="single"/>
              </w:rPr>
            </w:pPr>
          </w:p>
        </w:tc>
      </w:tr>
      <w:tr w:rsidR="006F1762" w:rsidRPr="006F1762" w14:paraId="506D955F" w14:textId="77777777" w:rsidTr="001953E1">
        <w:trPr>
          <w:trHeight w:val="751"/>
        </w:trPr>
        <w:tc>
          <w:tcPr>
            <w:tcW w:w="691" w:type="pct"/>
          </w:tcPr>
          <w:p w14:paraId="0085544D" w14:textId="77777777" w:rsidR="006F1762" w:rsidRPr="006F1762" w:rsidRDefault="006F1762" w:rsidP="006F1762">
            <w:pPr>
              <w:spacing w:after="160" w:line="259" w:lineRule="auto"/>
              <w:rPr>
                <w:sz w:val="16"/>
                <w:szCs w:val="16"/>
                <w:u w:val="single"/>
              </w:rPr>
            </w:pPr>
            <w:r w:rsidRPr="006F1762">
              <w:rPr>
                <w:sz w:val="16"/>
                <w:szCs w:val="16"/>
                <w:u w:val="single"/>
              </w:rPr>
              <w:t>Welfare checks</w:t>
            </w:r>
          </w:p>
          <w:p w14:paraId="15FFC0DA" w14:textId="67E9569F" w:rsidR="006F1762" w:rsidRPr="006F1762" w:rsidRDefault="006F1762" w:rsidP="006F1762">
            <w:pPr>
              <w:spacing w:after="160" w:line="259" w:lineRule="auto"/>
              <w:rPr>
                <w:sz w:val="16"/>
                <w:szCs w:val="16"/>
                <w:u w:val="single"/>
              </w:rPr>
            </w:pPr>
          </w:p>
        </w:tc>
        <w:tc>
          <w:tcPr>
            <w:tcW w:w="4309" w:type="pct"/>
            <w:gridSpan w:val="5"/>
          </w:tcPr>
          <w:p w14:paraId="0F962B7D"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0F0F138C"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r w:rsidR="006F1762" w:rsidRPr="006F1762" w14:paraId="69E1E7B9" w14:textId="77777777" w:rsidTr="001953E1">
        <w:trPr>
          <w:trHeight w:val="751"/>
        </w:trPr>
        <w:tc>
          <w:tcPr>
            <w:tcW w:w="691" w:type="pct"/>
          </w:tcPr>
          <w:p w14:paraId="1D869BA7" w14:textId="77777777" w:rsidR="006F1762" w:rsidRPr="0093065B" w:rsidRDefault="0093065B" w:rsidP="006F1762">
            <w:pPr>
              <w:spacing w:after="160" w:line="259" w:lineRule="auto"/>
              <w:rPr>
                <w:sz w:val="16"/>
                <w:szCs w:val="16"/>
                <w:u w:val="single"/>
              </w:rPr>
            </w:pPr>
            <w:r w:rsidRPr="0093065B">
              <w:rPr>
                <w:sz w:val="16"/>
                <w:szCs w:val="16"/>
                <w:u w:val="single"/>
              </w:rPr>
              <w:t>HT4</w:t>
            </w:r>
          </w:p>
          <w:p w14:paraId="336C8062" w14:textId="18BBCF69" w:rsidR="0093065B" w:rsidRPr="006F1762" w:rsidRDefault="0093065B" w:rsidP="006F1762">
            <w:pPr>
              <w:spacing w:after="160" w:line="259" w:lineRule="auto"/>
              <w:rPr>
                <w:sz w:val="16"/>
                <w:szCs w:val="16"/>
                <w:u w:val="single"/>
              </w:rPr>
            </w:pPr>
            <w:r w:rsidRPr="0093065B">
              <w:rPr>
                <w:sz w:val="16"/>
                <w:szCs w:val="16"/>
                <w:u w:val="single"/>
              </w:rPr>
              <w:t>9</w:t>
            </w:r>
            <w:r w:rsidRPr="0093065B">
              <w:rPr>
                <w:sz w:val="16"/>
                <w:szCs w:val="16"/>
                <w:u w:val="single"/>
                <w:vertAlign w:val="superscript"/>
              </w:rPr>
              <w:t>th</w:t>
            </w:r>
            <w:r w:rsidRPr="0093065B">
              <w:rPr>
                <w:sz w:val="16"/>
                <w:szCs w:val="16"/>
                <w:u w:val="single"/>
              </w:rPr>
              <w:t xml:space="preserve"> April</w:t>
            </w:r>
          </w:p>
        </w:tc>
        <w:tc>
          <w:tcPr>
            <w:tcW w:w="960" w:type="pct"/>
          </w:tcPr>
          <w:p w14:paraId="6485EE51" w14:textId="77777777" w:rsidR="006F1762" w:rsidRPr="006F1762" w:rsidRDefault="006F1762" w:rsidP="006F1762">
            <w:pPr>
              <w:spacing w:after="160" w:line="259" w:lineRule="auto"/>
              <w:rPr>
                <w:sz w:val="16"/>
                <w:szCs w:val="16"/>
                <w:u w:val="single"/>
              </w:rPr>
            </w:pPr>
            <w:r w:rsidRPr="006F1762">
              <w:rPr>
                <w:sz w:val="16"/>
                <w:szCs w:val="16"/>
                <w:u w:val="single"/>
              </w:rPr>
              <w:t xml:space="preserve">Literacy </w:t>
            </w:r>
            <w:proofErr w:type="gramStart"/>
            <w:r w:rsidRPr="006F1762">
              <w:rPr>
                <w:sz w:val="16"/>
                <w:szCs w:val="16"/>
                <w:u w:val="single"/>
              </w:rPr>
              <w:t>catch</w:t>
            </w:r>
            <w:proofErr w:type="gramEnd"/>
            <w:r w:rsidRPr="006F1762">
              <w:rPr>
                <w:sz w:val="16"/>
                <w:szCs w:val="16"/>
                <w:u w:val="single"/>
              </w:rPr>
              <w:t xml:space="preserve"> up 9am-10am</w:t>
            </w:r>
          </w:p>
          <w:p w14:paraId="0114748B" w14:textId="7DAD03B9" w:rsidR="006F1762" w:rsidRPr="006F1762" w:rsidRDefault="006F1762" w:rsidP="006F1762">
            <w:pPr>
              <w:spacing w:after="160" w:line="259" w:lineRule="auto"/>
              <w:rPr>
                <w:sz w:val="16"/>
                <w:szCs w:val="16"/>
                <w:u w:val="single"/>
              </w:rPr>
            </w:pPr>
          </w:p>
        </w:tc>
        <w:tc>
          <w:tcPr>
            <w:tcW w:w="934" w:type="pct"/>
          </w:tcPr>
          <w:p w14:paraId="08C7A72E" w14:textId="77777777" w:rsidR="006F1762" w:rsidRPr="006F1762" w:rsidRDefault="006F1762" w:rsidP="006F1762">
            <w:pPr>
              <w:spacing w:after="160" w:line="259" w:lineRule="auto"/>
              <w:rPr>
                <w:sz w:val="16"/>
                <w:szCs w:val="16"/>
                <w:u w:val="single"/>
              </w:rPr>
            </w:pPr>
            <w:r w:rsidRPr="006F1762">
              <w:rPr>
                <w:sz w:val="16"/>
                <w:szCs w:val="16"/>
                <w:u w:val="single"/>
              </w:rPr>
              <w:t>COPE – Activity</w:t>
            </w:r>
          </w:p>
          <w:p w14:paraId="6E654968" w14:textId="77777777" w:rsidR="006F1762" w:rsidRPr="006F1762" w:rsidRDefault="006F1762" w:rsidP="006F1762">
            <w:pPr>
              <w:spacing w:after="160" w:line="259" w:lineRule="auto"/>
              <w:rPr>
                <w:sz w:val="16"/>
                <w:szCs w:val="16"/>
                <w:u w:val="single"/>
              </w:rPr>
            </w:pPr>
            <w:r w:rsidRPr="006F1762">
              <w:rPr>
                <w:sz w:val="16"/>
                <w:szCs w:val="16"/>
                <w:u w:val="single"/>
              </w:rPr>
              <w:t>10am-1pm</w:t>
            </w:r>
          </w:p>
          <w:p w14:paraId="3EBDFAE1" w14:textId="7174DAF9" w:rsidR="006F1762" w:rsidRPr="006F1762" w:rsidRDefault="006F1762" w:rsidP="006F1762">
            <w:pPr>
              <w:spacing w:after="160" w:line="259" w:lineRule="auto"/>
              <w:rPr>
                <w:sz w:val="16"/>
                <w:szCs w:val="16"/>
                <w:u w:val="single"/>
              </w:rPr>
            </w:pPr>
          </w:p>
        </w:tc>
        <w:tc>
          <w:tcPr>
            <w:tcW w:w="861" w:type="pct"/>
          </w:tcPr>
          <w:p w14:paraId="194E4EC0" w14:textId="77777777" w:rsidR="006F1762" w:rsidRPr="006F1762" w:rsidRDefault="006F1762" w:rsidP="006F1762">
            <w:pPr>
              <w:spacing w:after="160" w:line="259" w:lineRule="auto"/>
              <w:rPr>
                <w:sz w:val="16"/>
                <w:szCs w:val="16"/>
                <w:u w:val="single"/>
              </w:rPr>
            </w:pPr>
            <w:r w:rsidRPr="006F1762">
              <w:rPr>
                <w:sz w:val="16"/>
                <w:szCs w:val="16"/>
                <w:u w:val="single"/>
              </w:rPr>
              <w:t xml:space="preserve">Numeracy </w:t>
            </w:r>
            <w:proofErr w:type="gramStart"/>
            <w:r w:rsidRPr="006F1762">
              <w:rPr>
                <w:sz w:val="16"/>
                <w:szCs w:val="16"/>
                <w:u w:val="single"/>
              </w:rPr>
              <w:t>catch</w:t>
            </w:r>
            <w:proofErr w:type="gramEnd"/>
            <w:r w:rsidRPr="006F1762">
              <w:rPr>
                <w:sz w:val="16"/>
                <w:szCs w:val="16"/>
                <w:u w:val="single"/>
              </w:rPr>
              <w:t xml:space="preserve"> up 1.30pm – 2.30pm</w:t>
            </w:r>
          </w:p>
          <w:p w14:paraId="6C2FDA63" w14:textId="2B016B95" w:rsidR="006F1762" w:rsidRPr="006F1762" w:rsidRDefault="006F1762" w:rsidP="006F1762">
            <w:pPr>
              <w:spacing w:after="160" w:line="259" w:lineRule="auto"/>
              <w:rPr>
                <w:sz w:val="16"/>
                <w:szCs w:val="16"/>
                <w:u w:val="single"/>
              </w:rPr>
            </w:pPr>
          </w:p>
        </w:tc>
        <w:tc>
          <w:tcPr>
            <w:tcW w:w="801" w:type="pct"/>
          </w:tcPr>
          <w:p w14:paraId="02DA027A" w14:textId="77777777" w:rsidR="006F1762" w:rsidRPr="006F1762" w:rsidRDefault="006F1762" w:rsidP="006F1762">
            <w:pPr>
              <w:spacing w:after="160" w:line="259" w:lineRule="auto"/>
              <w:rPr>
                <w:sz w:val="16"/>
                <w:szCs w:val="16"/>
                <w:u w:val="single"/>
              </w:rPr>
            </w:pPr>
            <w:r w:rsidRPr="006F1762">
              <w:rPr>
                <w:sz w:val="16"/>
                <w:szCs w:val="16"/>
                <w:u w:val="single"/>
              </w:rPr>
              <w:t>Post 16 support and guidance (school leavers only)</w:t>
            </w:r>
          </w:p>
          <w:p w14:paraId="009DB533"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3D3D25D2" w14:textId="708906F9" w:rsidR="006F1762" w:rsidRPr="006F1762" w:rsidRDefault="006F1762" w:rsidP="006F1762">
            <w:pPr>
              <w:spacing w:after="160" w:line="259" w:lineRule="auto"/>
              <w:rPr>
                <w:sz w:val="16"/>
                <w:szCs w:val="16"/>
                <w:u w:val="single"/>
              </w:rPr>
            </w:pPr>
          </w:p>
        </w:tc>
        <w:tc>
          <w:tcPr>
            <w:tcW w:w="753" w:type="pct"/>
          </w:tcPr>
          <w:p w14:paraId="6DE0ADEA" w14:textId="77777777" w:rsidR="006F1762" w:rsidRPr="006F1762" w:rsidRDefault="006F1762" w:rsidP="006F1762">
            <w:pPr>
              <w:spacing w:after="160" w:line="259" w:lineRule="auto"/>
              <w:rPr>
                <w:sz w:val="16"/>
                <w:szCs w:val="16"/>
                <w:u w:val="single"/>
              </w:rPr>
            </w:pPr>
            <w:r w:rsidRPr="006F1762">
              <w:rPr>
                <w:sz w:val="16"/>
                <w:szCs w:val="16"/>
                <w:u w:val="single"/>
              </w:rPr>
              <w:t>Parent/Carer coffee and catch up</w:t>
            </w:r>
          </w:p>
          <w:p w14:paraId="5F7CE5CA"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558852EB" w14:textId="53DD621C" w:rsidR="006F1762" w:rsidRPr="006F1762" w:rsidRDefault="006F1762" w:rsidP="006F1762">
            <w:pPr>
              <w:spacing w:after="160" w:line="259" w:lineRule="auto"/>
              <w:rPr>
                <w:sz w:val="16"/>
                <w:szCs w:val="16"/>
                <w:u w:val="single"/>
              </w:rPr>
            </w:pPr>
          </w:p>
        </w:tc>
      </w:tr>
      <w:tr w:rsidR="006F1762" w:rsidRPr="006F1762" w14:paraId="2FD93360" w14:textId="77777777" w:rsidTr="001953E1">
        <w:trPr>
          <w:trHeight w:val="751"/>
        </w:trPr>
        <w:tc>
          <w:tcPr>
            <w:tcW w:w="691" w:type="pct"/>
          </w:tcPr>
          <w:p w14:paraId="1A8382B2" w14:textId="77777777" w:rsidR="006F1762" w:rsidRPr="006F1762" w:rsidRDefault="006F1762" w:rsidP="006F1762">
            <w:pPr>
              <w:spacing w:after="160" w:line="259" w:lineRule="auto"/>
              <w:rPr>
                <w:sz w:val="16"/>
                <w:szCs w:val="16"/>
                <w:u w:val="single"/>
              </w:rPr>
            </w:pPr>
            <w:r w:rsidRPr="006F1762">
              <w:rPr>
                <w:sz w:val="16"/>
                <w:szCs w:val="16"/>
                <w:u w:val="single"/>
              </w:rPr>
              <w:t>Welfare checks</w:t>
            </w:r>
          </w:p>
          <w:p w14:paraId="42399C03" w14:textId="6F09BC7D" w:rsidR="006F1762" w:rsidRPr="006F1762" w:rsidRDefault="006F1762" w:rsidP="006F1762">
            <w:pPr>
              <w:spacing w:after="160" w:line="259" w:lineRule="auto"/>
              <w:rPr>
                <w:sz w:val="16"/>
                <w:szCs w:val="16"/>
                <w:u w:val="single"/>
              </w:rPr>
            </w:pPr>
          </w:p>
        </w:tc>
        <w:tc>
          <w:tcPr>
            <w:tcW w:w="4309" w:type="pct"/>
            <w:gridSpan w:val="5"/>
          </w:tcPr>
          <w:p w14:paraId="37230585"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55977E68"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r w:rsidR="006F1762" w:rsidRPr="006F1762" w14:paraId="7E655549" w14:textId="77777777" w:rsidTr="001953E1">
        <w:trPr>
          <w:trHeight w:val="751"/>
        </w:trPr>
        <w:tc>
          <w:tcPr>
            <w:tcW w:w="691" w:type="pct"/>
          </w:tcPr>
          <w:p w14:paraId="482AAC04" w14:textId="77777777" w:rsidR="006F1762" w:rsidRPr="0093065B" w:rsidRDefault="0093065B" w:rsidP="006F1762">
            <w:pPr>
              <w:spacing w:after="160" w:line="259" w:lineRule="auto"/>
              <w:rPr>
                <w:sz w:val="16"/>
                <w:szCs w:val="16"/>
                <w:u w:val="single"/>
              </w:rPr>
            </w:pPr>
            <w:r w:rsidRPr="0093065B">
              <w:rPr>
                <w:sz w:val="16"/>
                <w:szCs w:val="16"/>
                <w:u w:val="single"/>
              </w:rPr>
              <w:t>HT4</w:t>
            </w:r>
          </w:p>
          <w:p w14:paraId="7456A0FE" w14:textId="4CB9FE7C" w:rsidR="0093065B" w:rsidRPr="006F1762" w:rsidRDefault="0093065B" w:rsidP="006F1762">
            <w:pPr>
              <w:spacing w:after="160" w:line="259" w:lineRule="auto"/>
              <w:rPr>
                <w:sz w:val="16"/>
                <w:szCs w:val="16"/>
                <w:u w:val="single"/>
              </w:rPr>
            </w:pPr>
            <w:r w:rsidRPr="0093065B">
              <w:rPr>
                <w:sz w:val="16"/>
                <w:szCs w:val="16"/>
                <w:u w:val="single"/>
              </w:rPr>
              <w:t>16</w:t>
            </w:r>
            <w:r w:rsidRPr="0093065B">
              <w:rPr>
                <w:sz w:val="16"/>
                <w:szCs w:val="16"/>
                <w:u w:val="single"/>
                <w:vertAlign w:val="superscript"/>
              </w:rPr>
              <w:t>th</w:t>
            </w:r>
            <w:r w:rsidRPr="0093065B">
              <w:rPr>
                <w:sz w:val="16"/>
                <w:szCs w:val="16"/>
                <w:u w:val="single"/>
              </w:rPr>
              <w:t xml:space="preserve"> April</w:t>
            </w:r>
          </w:p>
        </w:tc>
        <w:tc>
          <w:tcPr>
            <w:tcW w:w="960" w:type="pct"/>
          </w:tcPr>
          <w:p w14:paraId="3A6B19A0" w14:textId="77777777" w:rsidR="006F1762" w:rsidRPr="006F1762" w:rsidRDefault="006F1762" w:rsidP="006F1762">
            <w:pPr>
              <w:spacing w:after="160" w:line="259" w:lineRule="auto"/>
              <w:rPr>
                <w:sz w:val="16"/>
                <w:szCs w:val="16"/>
                <w:u w:val="single"/>
              </w:rPr>
            </w:pPr>
            <w:r w:rsidRPr="006F1762">
              <w:rPr>
                <w:sz w:val="16"/>
                <w:szCs w:val="16"/>
                <w:u w:val="single"/>
              </w:rPr>
              <w:t xml:space="preserve">Literacy </w:t>
            </w:r>
            <w:proofErr w:type="gramStart"/>
            <w:r w:rsidRPr="006F1762">
              <w:rPr>
                <w:sz w:val="16"/>
                <w:szCs w:val="16"/>
                <w:u w:val="single"/>
              </w:rPr>
              <w:t>catch</w:t>
            </w:r>
            <w:proofErr w:type="gramEnd"/>
            <w:r w:rsidRPr="006F1762">
              <w:rPr>
                <w:sz w:val="16"/>
                <w:szCs w:val="16"/>
                <w:u w:val="single"/>
              </w:rPr>
              <w:t xml:space="preserve"> up 9am-10am</w:t>
            </w:r>
          </w:p>
          <w:p w14:paraId="39C2D196" w14:textId="6390EBF6" w:rsidR="006F1762" w:rsidRPr="006F1762" w:rsidRDefault="006F1762" w:rsidP="006F1762">
            <w:pPr>
              <w:spacing w:after="160" w:line="259" w:lineRule="auto"/>
              <w:rPr>
                <w:sz w:val="16"/>
                <w:szCs w:val="16"/>
                <w:u w:val="single"/>
              </w:rPr>
            </w:pPr>
          </w:p>
        </w:tc>
        <w:tc>
          <w:tcPr>
            <w:tcW w:w="934" w:type="pct"/>
          </w:tcPr>
          <w:p w14:paraId="01EF45C2" w14:textId="77777777" w:rsidR="006F1762" w:rsidRPr="006F1762" w:rsidRDefault="006F1762" w:rsidP="006F1762">
            <w:pPr>
              <w:spacing w:after="160" w:line="259" w:lineRule="auto"/>
              <w:rPr>
                <w:sz w:val="16"/>
                <w:szCs w:val="16"/>
                <w:u w:val="single"/>
              </w:rPr>
            </w:pPr>
            <w:r w:rsidRPr="006F1762">
              <w:rPr>
                <w:sz w:val="16"/>
                <w:szCs w:val="16"/>
                <w:u w:val="single"/>
              </w:rPr>
              <w:t>COPE – Activity</w:t>
            </w:r>
          </w:p>
          <w:p w14:paraId="5353C3EB" w14:textId="77777777" w:rsidR="006F1762" w:rsidRPr="006F1762" w:rsidRDefault="006F1762" w:rsidP="006F1762">
            <w:pPr>
              <w:spacing w:after="160" w:line="259" w:lineRule="auto"/>
              <w:rPr>
                <w:sz w:val="16"/>
                <w:szCs w:val="16"/>
                <w:u w:val="single"/>
              </w:rPr>
            </w:pPr>
            <w:r w:rsidRPr="006F1762">
              <w:rPr>
                <w:sz w:val="16"/>
                <w:szCs w:val="16"/>
                <w:u w:val="single"/>
              </w:rPr>
              <w:t>10am-1pm</w:t>
            </w:r>
          </w:p>
          <w:p w14:paraId="4F90012A" w14:textId="49B93394" w:rsidR="006F1762" w:rsidRPr="006F1762" w:rsidRDefault="006F1762" w:rsidP="006F1762">
            <w:pPr>
              <w:spacing w:after="160" w:line="259" w:lineRule="auto"/>
              <w:rPr>
                <w:sz w:val="16"/>
                <w:szCs w:val="16"/>
                <w:u w:val="single"/>
              </w:rPr>
            </w:pPr>
          </w:p>
        </w:tc>
        <w:tc>
          <w:tcPr>
            <w:tcW w:w="861" w:type="pct"/>
          </w:tcPr>
          <w:p w14:paraId="62897D3A" w14:textId="77777777" w:rsidR="006F1762" w:rsidRPr="006F1762" w:rsidRDefault="006F1762" w:rsidP="006F1762">
            <w:pPr>
              <w:spacing w:after="160" w:line="259" w:lineRule="auto"/>
              <w:rPr>
                <w:sz w:val="16"/>
                <w:szCs w:val="16"/>
                <w:u w:val="single"/>
              </w:rPr>
            </w:pPr>
            <w:r w:rsidRPr="006F1762">
              <w:rPr>
                <w:sz w:val="16"/>
                <w:szCs w:val="16"/>
                <w:u w:val="single"/>
              </w:rPr>
              <w:t xml:space="preserve">Numeracy </w:t>
            </w:r>
            <w:proofErr w:type="gramStart"/>
            <w:r w:rsidRPr="006F1762">
              <w:rPr>
                <w:sz w:val="16"/>
                <w:szCs w:val="16"/>
                <w:u w:val="single"/>
              </w:rPr>
              <w:t>catch</w:t>
            </w:r>
            <w:proofErr w:type="gramEnd"/>
            <w:r w:rsidRPr="006F1762">
              <w:rPr>
                <w:sz w:val="16"/>
                <w:szCs w:val="16"/>
                <w:u w:val="single"/>
              </w:rPr>
              <w:t xml:space="preserve"> up 1.30pm – 2.30pm</w:t>
            </w:r>
          </w:p>
          <w:p w14:paraId="4F95F329" w14:textId="60FC8E3A" w:rsidR="006F1762" w:rsidRPr="006F1762" w:rsidRDefault="006F1762" w:rsidP="006F1762">
            <w:pPr>
              <w:spacing w:after="160" w:line="259" w:lineRule="auto"/>
              <w:rPr>
                <w:sz w:val="16"/>
                <w:szCs w:val="16"/>
                <w:u w:val="single"/>
              </w:rPr>
            </w:pPr>
          </w:p>
        </w:tc>
        <w:tc>
          <w:tcPr>
            <w:tcW w:w="801" w:type="pct"/>
          </w:tcPr>
          <w:p w14:paraId="469E449C" w14:textId="77777777" w:rsidR="006F1762" w:rsidRPr="006F1762" w:rsidRDefault="006F1762" w:rsidP="006F1762">
            <w:pPr>
              <w:spacing w:after="160" w:line="259" w:lineRule="auto"/>
              <w:rPr>
                <w:sz w:val="16"/>
                <w:szCs w:val="16"/>
                <w:u w:val="single"/>
              </w:rPr>
            </w:pPr>
            <w:r w:rsidRPr="006F1762">
              <w:rPr>
                <w:sz w:val="16"/>
                <w:szCs w:val="16"/>
                <w:u w:val="single"/>
              </w:rPr>
              <w:t>Post 16 support and guidance (school leavers only)</w:t>
            </w:r>
          </w:p>
          <w:p w14:paraId="40BAF0E9"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5EB8E51F" w14:textId="53E942A0" w:rsidR="006F1762" w:rsidRPr="006F1762" w:rsidRDefault="006F1762" w:rsidP="006F1762">
            <w:pPr>
              <w:spacing w:after="160" w:line="259" w:lineRule="auto"/>
              <w:rPr>
                <w:sz w:val="16"/>
                <w:szCs w:val="16"/>
                <w:u w:val="single"/>
              </w:rPr>
            </w:pPr>
          </w:p>
        </w:tc>
        <w:tc>
          <w:tcPr>
            <w:tcW w:w="753" w:type="pct"/>
          </w:tcPr>
          <w:p w14:paraId="763AC53A" w14:textId="77777777" w:rsidR="006F1762" w:rsidRPr="006F1762" w:rsidRDefault="006F1762" w:rsidP="006F1762">
            <w:pPr>
              <w:spacing w:after="160" w:line="259" w:lineRule="auto"/>
              <w:rPr>
                <w:sz w:val="16"/>
                <w:szCs w:val="16"/>
                <w:u w:val="single"/>
              </w:rPr>
            </w:pPr>
            <w:r w:rsidRPr="006F1762">
              <w:rPr>
                <w:sz w:val="16"/>
                <w:szCs w:val="16"/>
                <w:u w:val="single"/>
              </w:rPr>
              <w:t>Parent/Carer coffee and catch up</w:t>
            </w:r>
          </w:p>
          <w:p w14:paraId="47AD42A6"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5CE2A874" w14:textId="36ADE21F" w:rsidR="006F1762" w:rsidRPr="006F1762" w:rsidRDefault="006F1762" w:rsidP="006F1762">
            <w:pPr>
              <w:spacing w:after="160" w:line="259" w:lineRule="auto"/>
              <w:rPr>
                <w:sz w:val="16"/>
                <w:szCs w:val="16"/>
                <w:u w:val="single"/>
              </w:rPr>
            </w:pPr>
          </w:p>
        </w:tc>
      </w:tr>
      <w:tr w:rsidR="006F1762" w:rsidRPr="006F1762" w14:paraId="0634E7F8" w14:textId="77777777" w:rsidTr="001953E1">
        <w:trPr>
          <w:trHeight w:val="751"/>
        </w:trPr>
        <w:tc>
          <w:tcPr>
            <w:tcW w:w="691" w:type="pct"/>
          </w:tcPr>
          <w:p w14:paraId="1085C7FC" w14:textId="77777777" w:rsidR="006F1762" w:rsidRPr="006F1762" w:rsidRDefault="006F1762" w:rsidP="006F1762">
            <w:pPr>
              <w:spacing w:after="160" w:line="259" w:lineRule="auto"/>
              <w:rPr>
                <w:sz w:val="16"/>
                <w:szCs w:val="16"/>
                <w:u w:val="single"/>
              </w:rPr>
            </w:pPr>
            <w:r w:rsidRPr="006F1762">
              <w:rPr>
                <w:sz w:val="16"/>
                <w:szCs w:val="16"/>
                <w:u w:val="single"/>
              </w:rPr>
              <w:t>Welfare checks</w:t>
            </w:r>
          </w:p>
          <w:p w14:paraId="7755C8C3" w14:textId="47C88B9D" w:rsidR="006F1762" w:rsidRPr="006F1762" w:rsidRDefault="006F1762" w:rsidP="006F1762">
            <w:pPr>
              <w:spacing w:after="160" w:line="259" w:lineRule="auto"/>
              <w:rPr>
                <w:sz w:val="16"/>
                <w:szCs w:val="16"/>
                <w:u w:val="single"/>
              </w:rPr>
            </w:pPr>
          </w:p>
        </w:tc>
        <w:tc>
          <w:tcPr>
            <w:tcW w:w="4309" w:type="pct"/>
            <w:gridSpan w:val="5"/>
          </w:tcPr>
          <w:p w14:paraId="3103E637"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7DA38BBE"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r w:rsidR="006F1762" w:rsidRPr="006F1762" w14:paraId="6AE2FB39" w14:textId="77777777" w:rsidTr="001953E1">
        <w:trPr>
          <w:trHeight w:val="751"/>
        </w:trPr>
        <w:tc>
          <w:tcPr>
            <w:tcW w:w="691" w:type="pct"/>
          </w:tcPr>
          <w:p w14:paraId="723E734D" w14:textId="77777777" w:rsidR="006F1762" w:rsidRPr="0093065B" w:rsidRDefault="0093065B" w:rsidP="006F1762">
            <w:pPr>
              <w:spacing w:after="160" w:line="259" w:lineRule="auto"/>
              <w:rPr>
                <w:sz w:val="16"/>
                <w:szCs w:val="16"/>
                <w:u w:val="single"/>
              </w:rPr>
            </w:pPr>
            <w:r w:rsidRPr="0093065B">
              <w:rPr>
                <w:sz w:val="16"/>
                <w:szCs w:val="16"/>
                <w:u w:val="single"/>
              </w:rPr>
              <w:t>HT5</w:t>
            </w:r>
          </w:p>
          <w:p w14:paraId="37CE3C84" w14:textId="59DC0A83" w:rsidR="0093065B" w:rsidRPr="006F1762" w:rsidRDefault="0093065B" w:rsidP="006F1762">
            <w:pPr>
              <w:spacing w:after="160" w:line="259" w:lineRule="auto"/>
              <w:rPr>
                <w:sz w:val="16"/>
                <w:szCs w:val="16"/>
                <w:u w:val="single"/>
              </w:rPr>
            </w:pPr>
            <w:r w:rsidRPr="0093065B">
              <w:rPr>
                <w:sz w:val="16"/>
                <w:szCs w:val="16"/>
                <w:u w:val="single"/>
              </w:rPr>
              <w:t>30</w:t>
            </w:r>
            <w:r w:rsidRPr="0093065B">
              <w:rPr>
                <w:sz w:val="16"/>
                <w:szCs w:val="16"/>
                <w:u w:val="single"/>
                <w:vertAlign w:val="superscript"/>
              </w:rPr>
              <w:t>th</w:t>
            </w:r>
            <w:r w:rsidRPr="0093065B">
              <w:rPr>
                <w:sz w:val="16"/>
                <w:szCs w:val="16"/>
                <w:u w:val="single"/>
              </w:rPr>
              <w:t xml:space="preserve"> June</w:t>
            </w:r>
          </w:p>
        </w:tc>
        <w:tc>
          <w:tcPr>
            <w:tcW w:w="960" w:type="pct"/>
          </w:tcPr>
          <w:p w14:paraId="7DF45D61" w14:textId="77777777" w:rsidR="006F1762" w:rsidRPr="006F1762" w:rsidRDefault="006F1762" w:rsidP="006F1762">
            <w:pPr>
              <w:spacing w:after="160" w:line="259" w:lineRule="auto"/>
              <w:rPr>
                <w:sz w:val="16"/>
                <w:szCs w:val="16"/>
                <w:u w:val="single"/>
              </w:rPr>
            </w:pPr>
            <w:r w:rsidRPr="006F1762">
              <w:rPr>
                <w:sz w:val="16"/>
                <w:szCs w:val="16"/>
                <w:u w:val="single"/>
              </w:rPr>
              <w:t xml:space="preserve">Literacy </w:t>
            </w:r>
            <w:proofErr w:type="gramStart"/>
            <w:r w:rsidRPr="006F1762">
              <w:rPr>
                <w:sz w:val="16"/>
                <w:szCs w:val="16"/>
                <w:u w:val="single"/>
              </w:rPr>
              <w:t>catch</w:t>
            </w:r>
            <w:proofErr w:type="gramEnd"/>
            <w:r w:rsidRPr="006F1762">
              <w:rPr>
                <w:sz w:val="16"/>
                <w:szCs w:val="16"/>
                <w:u w:val="single"/>
              </w:rPr>
              <w:t xml:space="preserve"> up 9am-10am</w:t>
            </w:r>
          </w:p>
          <w:p w14:paraId="22AF52BE" w14:textId="29340F70" w:rsidR="006F1762" w:rsidRPr="006F1762" w:rsidRDefault="006F1762" w:rsidP="006F1762">
            <w:pPr>
              <w:spacing w:after="160" w:line="259" w:lineRule="auto"/>
              <w:rPr>
                <w:sz w:val="16"/>
                <w:szCs w:val="16"/>
                <w:u w:val="single"/>
              </w:rPr>
            </w:pPr>
          </w:p>
        </w:tc>
        <w:tc>
          <w:tcPr>
            <w:tcW w:w="934" w:type="pct"/>
          </w:tcPr>
          <w:p w14:paraId="3B060A48" w14:textId="77777777" w:rsidR="006F1762" w:rsidRPr="006F1762" w:rsidRDefault="006F1762" w:rsidP="006F1762">
            <w:pPr>
              <w:spacing w:after="160" w:line="259" w:lineRule="auto"/>
              <w:rPr>
                <w:sz w:val="16"/>
                <w:szCs w:val="16"/>
                <w:u w:val="single"/>
              </w:rPr>
            </w:pPr>
            <w:r w:rsidRPr="006F1762">
              <w:rPr>
                <w:sz w:val="16"/>
                <w:szCs w:val="16"/>
                <w:u w:val="single"/>
              </w:rPr>
              <w:t>COPE – Activity</w:t>
            </w:r>
          </w:p>
          <w:p w14:paraId="71C53C07" w14:textId="77777777" w:rsidR="006F1762" w:rsidRPr="006F1762" w:rsidRDefault="006F1762" w:rsidP="006F1762">
            <w:pPr>
              <w:spacing w:after="160" w:line="259" w:lineRule="auto"/>
              <w:rPr>
                <w:sz w:val="16"/>
                <w:szCs w:val="16"/>
                <w:u w:val="single"/>
              </w:rPr>
            </w:pPr>
            <w:r w:rsidRPr="006F1762">
              <w:rPr>
                <w:sz w:val="16"/>
                <w:szCs w:val="16"/>
                <w:u w:val="single"/>
              </w:rPr>
              <w:t>10am-1pm</w:t>
            </w:r>
          </w:p>
          <w:p w14:paraId="369CCA83" w14:textId="77777777" w:rsidR="006F1762" w:rsidRPr="006F1762" w:rsidRDefault="006F1762" w:rsidP="006F1762">
            <w:pPr>
              <w:spacing w:after="160" w:line="259" w:lineRule="auto"/>
              <w:rPr>
                <w:sz w:val="16"/>
                <w:szCs w:val="16"/>
                <w:u w:val="single"/>
              </w:rPr>
            </w:pPr>
          </w:p>
          <w:p w14:paraId="3811C1B5" w14:textId="73A0E365" w:rsidR="006F1762" w:rsidRPr="006F1762" w:rsidRDefault="006F1762" w:rsidP="006F1762">
            <w:pPr>
              <w:spacing w:after="160" w:line="259" w:lineRule="auto"/>
              <w:rPr>
                <w:sz w:val="16"/>
                <w:szCs w:val="16"/>
                <w:u w:val="single"/>
              </w:rPr>
            </w:pPr>
          </w:p>
        </w:tc>
        <w:tc>
          <w:tcPr>
            <w:tcW w:w="861" w:type="pct"/>
          </w:tcPr>
          <w:p w14:paraId="1C41067C" w14:textId="77777777" w:rsidR="006F1762" w:rsidRPr="006F1762" w:rsidRDefault="006F1762" w:rsidP="006F1762">
            <w:pPr>
              <w:spacing w:after="160" w:line="259" w:lineRule="auto"/>
              <w:rPr>
                <w:sz w:val="16"/>
                <w:szCs w:val="16"/>
                <w:u w:val="single"/>
              </w:rPr>
            </w:pPr>
            <w:r w:rsidRPr="006F1762">
              <w:rPr>
                <w:sz w:val="16"/>
                <w:szCs w:val="16"/>
                <w:u w:val="single"/>
              </w:rPr>
              <w:lastRenderedPageBreak/>
              <w:t xml:space="preserve">Numeracy </w:t>
            </w:r>
            <w:proofErr w:type="gramStart"/>
            <w:r w:rsidRPr="006F1762">
              <w:rPr>
                <w:sz w:val="16"/>
                <w:szCs w:val="16"/>
                <w:u w:val="single"/>
              </w:rPr>
              <w:t>catch</w:t>
            </w:r>
            <w:proofErr w:type="gramEnd"/>
            <w:r w:rsidRPr="006F1762">
              <w:rPr>
                <w:sz w:val="16"/>
                <w:szCs w:val="16"/>
                <w:u w:val="single"/>
              </w:rPr>
              <w:t xml:space="preserve"> up 1.30pm – 2.30pm</w:t>
            </w:r>
          </w:p>
          <w:p w14:paraId="05A292B3" w14:textId="7E407FF7" w:rsidR="006F1762" w:rsidRPr="006F1762" w:rsidRDefault="006F1762" w:rsidP="006F1762">
            <w:pPr>
              <w:spacing w:after="160" w:line="259" w:lineRule="auto"/>
              <w:rPr>
                <w:sz w:val="16"/>
                <w:szCs w:val="16"/>
                <w:u w:val="single"/>
              </w:rPr>
            </w:pPr>
          </w:p>
        </w:tc>
        <w:tc>
          <w:tcPr>
            <w:tcW w:w="801" w:type="pct"/>
          </w:tcPr>
          <w:p w14:paraId="48E293BA" w14:textId="77777777" w:rsidR="006F1762" w:rsidRPr="006F1762" w:rsidRDefault="006F1762" w:rsidP="006F1762">
            <w:pPr>
              <w:spacing w:after="160" w:line="259" w:lineRule="auto"/>
              <w:rPr>
                <w:sz w:val="16"/>
                <w:szCs w:val="16"/>
                <w:u w:val="single"/>
              </w:rPr>
            </w:pPr>
            <w:r w:rsidRPr="006F1762">
              <w:rPr>
                <w:sz w:val="16"/>
                <w:szCs w:val="16"/>
                <w:u w:val="single"/>
              </w:rPr>
              <w:t>Post 16 support and guidance (school leavers only)</w:t>
            </w:r>
          </w:p>
          <w:p w14:paraId="374A10FA" w14:textId="77777777" w:rsidR="006F1762" w:rsidRPr="006F1762" w:rsidRDefault="006F1762" w:rsidP="006F1762">
            <w:pPr>
              <w:spacing w:after="160" w:line="259" w:lineRule="auto"/>
              <w:rPr>
                <w:sz w:val="16"/>
                <w:szCs w:val="16"/>
                <w:u w:val="single"/>
              </w:rPr>
            </w:pPr>
            <w:r w:rsidRPr="006F1762">
              <w:rPr>
                <w:sz w:val="16"/>
                <w:szCs w:val="16"/>
                <w:u w:val="single"/>
              </w:rPr>
              <w:lastRenderedPageBreak/>
              <w:t>10am-12noon</w:t>
            </w:r>
          </w:p>
          <w:p w14:paraId="2F7A0875" w14:textId="0B7A24B0" w:rsidR="006F1762" w:rsidRPr="006F1762" w:rsidRDefault="006F1762" w:rsidP="006F1762">
            <w:pPr>
              <w:spacing w:after="160" w:line="259" w:lineRule="auto"/>
              <w:rPr>
                <w:sz w:val="16"/>
                <w:szCs w:val="16"/>
                <w:u w:val="single"/>
              </w:rPr>
            </w:pPr>
          </w:p>
        </w:tc>
        <w:tc>
          <w:tcPr>
            <w:tcW w:w="753" w:type="pct"/>
          </w:tcPr>
          <w:p w14:paraId="77A34ED6" w14:textId="77777777" w:rsidR="006F1762" w:rsidRPr="006F1762" w:rsidRDefault="006F1762" w:rsidP="006F1762">
            <w:pPr>
              <w:spacing w:after="160" w:line="259" w:lineRule="auto"/>
              <w:rPr>
                <w:sz w:val="16"/>
                <w:szCs w:val="16"/>
                <w:u w:val="single"/>
              </w:rPr>
            </w:pPr>
            <w:r w:rsidRPr="006F1762">
              <w:rPr>
                <w:sz w:val="16"/>
                <w:szCs w:val="16"/>
                <w:u w:val="single"/>
              </w:rPr>
              <w:lastRenderedPageBreak/>
              <w:t>Parent/Carer coffee and catch up</w:t>
            </w:r>
          </w:p>
          <w:p w14:paraId="4F145BE1" w14:textId="77777777" w:rsidR="006F1762" w:rsidRPr="006F1762" w:rsidRDefault="006F1762" w:rsidP="006F1762">
            <w:pPr>
              <w:spacing w:after="160" w:line="259" w:lineRule="auto"/>
              <w:rPr>
                <w:sz w:val="16"/>
                <w:szCs w:val="16"/>
                <w:u w:val="single"/>
              </w:rPr>
            </w:pPr>
            <w:r w:rsidRPr="006F1762">
              <w:rPr>
                <w:sz w:val="16"/>
                <w:szCs w:val="16"/>
                <w:u w:val="single"/>
              </w:rPr>
              <w:lastRenderedPageBreak/>
              <w:t>10am-12noon</w:t>
            </w:r>
          </w:p>
          <w:p w14:paraId="5B15B58E" w14:textId="67DE3473" w:rsidR="006F1762" w:rsidRPr="006F1762" w:rsidRDefault="006F1762" w:rsidP="006F1762">
            <w:pPr>
              <w:spacing w:after="160" w:line="259" w:lineRule="auto"/>
              <w:rPr>
                <w:sz w:val="16"/>
                <w:szCs w:val="16"/>
                <w:u w:val="single"/>
              </w:rPr>
            </w:pPr>
          </w:p>
        </w:tc>
      </w:tr>
      <w:tr w:rsidR="006F1762" w:rsidRPr="006F1762" w14:paraId="224A7227" w14:textId="77777777" w:rsidTr="001953E1">
        <w:trPr>
          <w:trHeight w:val="751"/>
        </w:trPr>
        <w:tc>
          <w:tcPr>
            <w:tcW w:w="691" w:type="pct"/>
          </w:tcPr>
          <w:p w14:paraId="20CCB677" w14:textId="77777777" w:rsidR="006F1762" w:rsidRPr="006F1762" w:rsidRDefault="006F1762" w:rsidP="006F1762">
            <w:pPr>
              <w:spacing w:after="160" w:line="259" w:lineRule="auto"/>
              <w:rPr>
                <w:sz w:val="16"/>
                <w:szCs w:val="16"/>
                <w:u w:val="single"/>
              </w:rPr>
            </w:pPr>
            <w:r w:rsidRPr="006F1762">
              <w:rPr>
                <w:sz w:val="16"/>
                <w:szCs w:val="16"/>
                <w:u w:val="single"/>
              </w:rPr>
              <w:lastRenderedPageBreak/>
              <w:t>Welfare checks</w:t>
            </w:r>
          </w:p>
          <w:p w14:paraId="6880B757" w14:textId="528F08AD" w:rsidR="006F1762" w:rsidRPr="006F1762" w:rsidRDefault="006F1762" w:rsidP="006F1762">
            <w:pPr>
              <w:spacing w:after="160" w:line="259" w:lineRule="auto"/>
              <w:rPr>
                <w:sz w:val="16"/>
                <w:szCs w:val="16"/>
                <w:u w:val="single"/>
              </w:rPr>
            </w:pPr>
          </w:p>
        </w:tc>
        <w:tc>
          <w:tcPr>
            <w:tcW w:w="4309" w:type="pct"/>
            <w:gridSpan w:val="5"/>
          </w:tcPr>
          <w:p w14:paraId="2D0662B8"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6905E5B6"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r w:rsidR="006F1762" w:rsidRPr="006F1762" w14:paraId="78256905" w14:textId="77777777" w:rsidTr="001953E1">
        <w:trPr>
          <w:trHeight w:val="751"/>
        </w:trPr>
        <w:tc>
          <w:tcPr>
            <w:tcW w:w="691" w:type="pct"/>
          </w:tcPr>
          <w:p w14:paraId="46DAF037" w14:textId="77777777" w:rsidR="006F1762" w:rsidRPr="0093065B" w:rsidRDefault="0093065B" w:rsidP="006F1762">
            <w:pPr>
              <w:spacing w:after="160" w:line="259" w:lineRule="auto"/>
              <w:rPr>
                <w:sz w:val="16"/>
                <w:szCs w:val="16"/>
                <w:u w:val="single"/>
              </w:rPr>
            </w:pPr>
            <w:r w:rsidRPr="0093065B">
              <w:rPr>
                <w:sz w:val="16"/>
                <w:szCs w:val="16"/>
                <w:u w:val="single"/>
              </w:rPr>
              <w:t>HT6</w:t>
            </w:r>
          </w:p>
          <w:p w14:paraId="23973BCE" w14:textId="4DA3BCB5" w:rsidR="0093065B" w:rsidRPr="006F1762" w:rsidRDefault="0093065B" w:rsidP="006F1762">
            <w:pPr>
              <w:spacing w:after="160" w:line="259" w:lineRule="auto"/>
              <w:rPr>
                <w:sz w:val="16"/>
                <w:szCs w:val="16"/>
                <w:u w:val="single"/>
              </w:rPr>
            </w:pPr>
            <w:r w:rsidRPr="0093065B">
              <w:rPr>
                <w:sz w:val="16"/>
                <w:szCs w:val="16"/>
                <w:u w:val="single"/>
              </w:rPr>
              <w:t>27</w:t>
            </w:r>
            <w:r w:rsidRPr="0093065B">
              <w:rPr>
                <w:sz w:val="16"/>
                <w:szCs w:val="16"/>
                <w:u w:val="single"/>
                <w:vertAlign w:val="superscript"/>
              </w:rPr>
              <w:t>th</w:t>
            </w:r>
            <w:r w:rsidRPr="0093065B">
              <w:rPr>
                <w:sz w:val="16"/>
                <w:szCs w:val="16"/>
                <w:u w:val="single"/>
              </w:rPr>
              <w:t xml:space="preserve"> July</w:t>
            </w:r>
          </w:p>
        </w:tc>
        <w:tc>
          <w:tcPr>
            <w:tcW w:w="960" w:type="pct"/>
          </w:tcPr>
          <w:p w14:paraId="7BDE0235" w14:textId="77777777" w:rsidR="006F1762" w:rsidRPr="006F1762" w:rsidRDefault="006F1762" w:rsidP="006F1762">
            <w:pPr>
              <w:spacing w:after="160" w:line="259" w:lineRule="auto"/>
              <w:rPr>
                <w:sz w:val="16"/>
                <w:szCs w:val="16"/>
                <w:u w:val="single"/>
              </w:rPr>
            </w:pPr>
            <w:r w:rsidRPr="006F1762">
              <w:rPr>
                <w:sz w:val="16"/>
                <w:szCs w:val="16"/>
                <w:u w:val="single"/>
              </w:rPr>
              <w:t xml:space="preserve">Literacy </w:t>
            </w:r>
            <w:proofErr w:type="gramStart"/>
            <w:r w:rsidRPr="006F1762">
              <w:rPr>
                <w:sz w:val="16"/>
                <w:szCs w:val="16"/>
                <w:u w:val="single"/>
              </w:rPr>
              <w:t>catch</w:t>
            </w:r>
            <w:proofErr w:type="gramEnd"/>
            <w:r w:rsidRPr="006F1762">
              <w:rPr>
                <w:sz w:val="16"/>
                <w:szCs w:val="16"/>
                <w:u w:val="single"/>
              </w:rPr>
              <w:t xml:space="preserve"> up 9am-10am</w:t>
            </w:r>
          </w:p>
          <w:p w14:paraId="0F07AA30" w14:textId="544CBA13" w:rsidR="006F1762" w:rsidRPr="006F1762" w:rsidRDefault="006F1762" w:rsidP="006F1762">
            <w:pPr>
              <w:spacing w:after="160" w:line="259" w:lineRule="auto"/>
              <w:rPr>
                <w:sz w:val="16"/>
                <w:szCs w:val="16"/>
                <w:u w:val="single"/>
              </w:rPr>
            </w:pPr>
          </w:p>
        </w:tc>
        <w:tc>
          <w:tcPr>
            <w:tcW w:w="934" w:type="pct"/>
          </w:tcPr>
          <w:p w14:paraId="34189B86" w14:textId="77777777" w:rsidR="006F1762" w:rsidRPr="006F1762" w:rsidRDefault="006F1762" w:rsidP="006F1762">
            <w:pPr>
              <w:spacing w:after="160" w:line="259" w:lineRule="auto"/>
              <w:rPr>
                <w:sz w:val="16"/>
                <w:szCs w:val="16"/>
                <w:u w:val="single"/>
              </w:rPr>
            </w:pPr>
            <w:r w:rsidRPr="006F1762">
              <w:rPr>
                <w:sz w:val="16"/>
                <w:szCs w:val="16"/>
                <w:u w:val="single"/>
              </w:rPr>
              <w:t>COPE – Activity</w:t>
            </w:r>
          </w:p>
          <w:p w14:paraId="2F134457" w14:textId="77777777" w:rsidR="006F1762" w:rsidRPr="006F1762" w:rsidRDefault="006F1762" w:rsidP="006F1762">
            <w:pPr>
              <w:spacing w:after="160" w:line="259" w:lineRule="auto"/>
              <w:rPr>
                <w:sz w:val="16"/>
                <w:szCs w:val="16"/>
                <w:u w:val="single"/>
              </w:rPr>
            </w:pPr>
            <w:r w:rsidRPr="006F1762">
              <w:rPr>
                <w:sz w:val="16"/>
                <w:szCs w:val="16"/>
                <w:u w:val="single"/>
              </w:rPr>
              <w:t>10am-1pm</w:t>
            </w:r>
          </w:p>
          <w:p w14:paraId="11317D39" w14:textId="1E8B53F4" w:rsidR="006F1762" w:rsidRPr="006F1762" w:rsidRDefault="006F1762" w:rsidP="006F1762">
            <w:pPr>
              <w:spacing w:after="160" w:line="259" w:lineRule="auto"/>
              <w:rPr>
                <w:sz w:val="16"/>
                <w:szCs w:val="16"/>
                <w:u w:val="single"/>
              </w:rPr>
            </w:pPr>
          </w:p>
        </w:tc>
        <w:tc>
          <w:tcPr>
            <w:tcW w:w="861" w:type="pct"/>
          </w:tcPr>
          <w:p w14:paraId="329DAF5A" w14:textId="77777777" w:rsidR="006F1762" w:rsidRPr="006F1762" w:rsidRDefault="006F1762" w:rsidP="006F1762">
            <w:pPr>
              <w:spacing w:after="160" w:line="259" w:lineRule="auto"/>
              <w:rPr>
                <w:sz w:val="16"/>
                <w:szCs w:val="16"/>
                <w:u w:val="single"/>
              </w:rPr>
            </w:pPr>
            <w:r w:rsidRPr="006F1762">
              <w:rPr>
                <w:sz w:val="16"/>
                <w:szCs w:val="16"/>
                <w:u w:val="single"/>
              </w:rPr>
              <w:t xml:space="preserve">Numeracy </w:t>
            </w:r>
            <w:proofErr w:type="gramStart"/>
            <w:r w:rsidRPr="006F1762">
              <w:rPr>
                <w:sz w:val="16"/>
                <w:szCs w:val="16"/>
                <w:u w:val="single"/>
              </w:rPr>
              <w:t>catch</w:t>
            </w:r>
            <w:proofErr w:type="gramEnd"/>
            <w:r w:rsidRPr="006F1762">
              <w:rPr>
                <w:sz w:val="16"/>
                <w:szCs w:val="16"/>
                <w:u w:val="single"/>
              </w:rPr>
              <w:t xml:space="preserve"> up 1.30pm – 2.30pm</w:t>
            </w:r>
          </w:p>
          <w:p w14:paraId="665CD9A6" w14:textId="62208471" w:rsidR="006F1762" w:rsidRPr="006F1762" w:rsidRDefault="006F1762" w:rsidP="006F1762">
            <w:pPr>
              <w:spacing w:after="160" w:line="259" w:lineRule="auto"/>
              <w:rPr>
                <w:sz w:val="16"/>
                <w:szCs w:val="16"/>
                <w:u w:val="single"/>
              </w:rPr>
            </w:pPr>
          </w:p>
        </w:tc>
        <w:tc>
          <w:tcPr>
            <w:tcW w:w="801" w:type="pct"/>
          </w:tcPr>
          <w:p w14:paraId="131699DD" w14:textId="77777777" w:rsidR="006F1762" w:rsidRPr="006F1762" w:rsidRDefault="006F1762" w:rsidP="006F1762">
            <w:pPr>
              <w:spacing w:after="160" w:line="259" w:lineRule="auto"/>
              <w:rPr>
                <w:sz w:val="16"/>
                <w:szCs w:val="16"/>
                <w:u w:val="single"/>
              </w:rPr>
            </w:pPr>
            <w:r w:rsidRPr="006F1762">
              <w:rPr>
                <w:sz w:val="16"/>
                <w:szCs w:val="16"/>
                <w:u w:val="single"/>
              </w:rPr>
              <w:t>Post 16 support and guidance (school leavers only)</w:t>
            </w:r>
          </w:p>
          <w:p w14:paraId="65195D9E"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1929684B" w14:textId="1485C3DC" w:rsidR="006F1762" w:rsidRPr="006F1762" w:rsidRDefault="006F1762" w:rsidP="006F1762">
            <w:pPr>
              <w:spacing w:after="160" w:line="259" w:lineRule="auto"/>
              <w:rPr>
                <w:sz w:val="16"/>
                <w:szCs w:val="16"/>
                <w:u w:val="single"/>
              </w:rPr>
            </w:pPr>
          </w:p>
        </w:tc>
        <w:tc>
          <w:tcPr>
            <w:tcW w:w="753" w:type="pct"/>
          </w:tcPr>
          <w:p w14:paraId="6492BC51" w14:textId="77777777" w:rsidR="006F1762" w:rsidRPr="006F1762" w:rsidRDefault="006F1762" w:rsidP="006F1762">
            <w:pPr>
              <w:spacing w:after="160" w:line="259" w:lineRule="auto"/>
              <w:rPr>
                <w:sz w:val="16"/>
                <w:szCs w:val="16"/>
                <w:u w:val="single"/>
              </w:rPr>
            </w:pPr>
            <w:r w:rsidRPr="006F1762">
              <w:rPr>
                <w:sz w:val="16"/>
                <w:szCs w:val="16"/>
                <w:u w:val="single"/>
              </w:rPr>
              <w:t>Parent/Carer coffee and catch up</w:t>
            </w:r>
          </w:p>
          <w:p w14:paraId="6C4F5CAB" w14:textId="77777777" w:rsidR="006F1762" w:rsidRPr="006F1762" w:rsidRDefault="006F1762" w:rsidP="006F1762">
            <w:pPr>
              <w:spacing w:after="160" w:line="259" w:lineRule="auto"/>
              <w:rPr>
                <w:sz w:val="16"/>
                <w:szCs w:val="16"/>
                <w:u w:val="single"/>
              </w:rPr>
            </w:pPr>
            <w:r w:rsidRPr="006F1762">
              <w:rPr>
                <w:sz w:val="16"/>
                <w:szCs w:val="16"/>
                <w:u w:val="single"/>
              </w:rPr>
              <w:t>10am-12noon</w:t>
            </w:r>
          </w:p>
          <w:p w14:paraId="3BA305E1" w14:textId="6AB79C78" w:rsidR="006F1762" w:rsidRPr="006F1762" w:rsidRDefault="006F1762" w:rsidP="006F1762">
            <w:pPr>
              <w:spacing w:after="160" w:line="259" w:lineRule="auto"/>
              <w:rPr>
                <w:sz w:val="16"/>
                <w:szCs w:val="16"/>
                <w:u w:val="single"/>
              </w:rPr>
            </w:pPr>
          </w:p>
        </w:tc>
      </w:tr>
      <w:tr w:rsidR="006F1762" w:rsidRPr="006F1762" w14:paraId="734F61F9" w14:textId="77777777" w:rsidTr="001953E1">
        <w:trPr>
          <w:trHeight w:val="751"/>
        </w:trPr>
        <w:tc>
          <w:tcPr>
            <w:tcW w:w="691" w:type="pct"/>
          </w:tcPr>
          <w:p w14:paraId="4E3ACE51" w14:textId="77777777" w:rsidR="006F1762" w:rsidRPr="006F1762" w:rsidRDefault="006F1762" w:rsidP="006F1762">
            <w:pPr>
              <w:spacing w:after="160" w:line="259" w:lineRule="auto"/>
              <w:rPr>
                <w:sz w:val="16"/>
                <w:szCs w:val="16"/>
                <w:u w:val="single"/>
              </w:rPr>
            </w:pPr>
            <w:r w:rsidRPr="006F1762">
              <w:rPr>
                <w:sz w:val="16"/>
                <w:szCs w:val="16"/>
                <w:u w:val="single"/>
              </w:rPr>
              <w:t>Welfare checks</w:t>
            </w:r>
          </w:p>
          <w:p w14:paraId="4109C9AD" w14:textId="20FAA7B9" w:rsidR="006F1762" w:rsidRPr="006F1762" w:rsidRDefault="006F1762" w:rsidP="006F1762">
            <w:pPr>
              <w:spacing w:after="160" w:line="259" w:lineRule="auto"/>
              <w:rPr>
                <w:sz w:val="16"/>
                <w:szCs w:val="16"/>
                <w:u w:val="single"/>
              </w:rPr>
            </w:pPr>
          </w:p>
        </w:tc>
        <w:tc>
          <w:tcPr>
            <w:tcW w:w="4309" w:type="pct"/>
            <w:gridSpan w:val="5"/>
          </w:tcPr>
          <w:p w14:paraId="2F8AB9EE" w14:textId="77777777" w:rsidR="006F1762" w:rsidRPr="006F1762" w:rsidRDefault="006F1762" w:rsidP="006F1762">
            <w:pPr>
              <w:spacing w:after="160" w:line="259" w:lineRule="auto"/>
              <w:rPr>
                <w:sz w:val="16"/>
                <w:szCs w:val="16"/>
                <w:u w:val="single"/>
              </w:rPr>
            </w:pPr>
            <w:r w:rsidRPr="006F1762">
              <w:rPr>
                <w:sz w:val="16"/>
                <w:szCs w:val="16"/>
                <w:u w:val="single"/>
              </w:rPr>
              <w:t>Phone calls to be carried out to all pupils (including post 16)</w:t>
            </w:r>
          </w:p>
          <w:p w14:paraId="780BAF42" w14:textId="77777777" w:rsidR="006F1762" w:rsidRPr="006F1762" w:rsidRDefault="006F1762" w:rsidP="006F1762">
            <w:pPr>
              <w:spacing w:after="160" w:line="259" w:lineRule="auto"/>
              <w:rPr>
                <w:sz w:val="16"/>
                <w:szCs w:val="16"/>
                <w:u w:val="single"/>
              </w:rPr>
            </w:pPr>
            <w:r w:rsidRPr="006F1762">
              <w:rPr>
                <w:sz w:val="16"/>
                <w:szCs w:val="16"/>
                <w:u w:val="single"/>
              </w:rPr>
              <w:t>Update to agencies</w:t>
            </w:r>
          </w:p>
        </w:tc>
      </w:tr>
    </w:tbl>
    <w:p w14:paraId="0FEC0189" w14:textId="77777777" w:rsidR="006F1762" w:rsidRDefault="006F1762" w:rsidP="00BE4E6B">
      <w:pPr>
        <w:rPr>
          <w:sz w:val="24"/>
          <w:szCs w:val="24"/>
          <w:u w:val="single"/>
        </w:rPr>
      </w:pPr>
    </w:p>
    <w:p w14:paraId="2E227FE2" w14:textId="7C90C62F" w:rsidR="00613974" w:rsidRDefault="00613974" w:rsidP="00BE4E6B">
      <w:pPr>
        <w:rPr>
          <w:sz w:val="24"/>
          <w:szCs w:val="24"/>
          <w:u w:val="single"/>
        </w:rPr>
      </w:pPr>
    </w:p>
    <w:p w14:paraId="590FE50B" w14:textId="51D2CD75" w:rsidR="00613974" w:rsidRDefault="00613974" w:rsidP="00BE4E6B">
      <w:pPr>
        <w:rPr>
          <w:sz w:val="24"/>
          <w:szCs w:val="24"/>
          <w:u w:val="single"/>
        </w:rPr>
      </w:pPr>
    </w:p>
    <w:p w14:paraId="1F20E204" w14:textId="4B8B6521" w:rsidR="00613974" w:rsidRDefault="00613974" w:rsidP="00BE4E6B">
      <w:pPr>
        <w:rPr>
          <w:sz w:val="24"/>
          <w:szCs w:val="24"/>
          <w:u w:val="single"/>
        </w:rPr>
      </w:pPr>
    </w:p>
    <w:p w14:paraId="3DB38D3D" w14:textId="2C3E265E" w:rsidR="00613974" w:rsidRDefault="00613974" w:rsidP="00BE4E6B">
      <w:pPr>
        <w:rPr>
          <w:sz w:val="24"/>
          <w:szCs w:val="24"/>
          <w:u w:val="single"/>
        </w:rPr>
      </w:pPr>
    </w:p>
    <w:p w14:paraId="6752A961" w14:textId="6938E825" w:rsidR="00613974" w:rsidRDefault="00613974" w:rsidP="00BE4E6B">
      <w:pPr>
        <w:rPr>
          <w:sz w:val="24"/>
          <w:szCs w:val="24"/>
          <w:u w:val="single"/>
        </w:rPr>
      </w:pPr>
    </w:p>
    <w:p w14:paraId="472EC196" w14:textId="67C571C7" w:rsidR="00613974" w:rsidRDefault="00613974" w:rsidP="00BE4E6B">
      <w:pPr>
        <w:rPr>
          <w:sz w:val="24"/>
          <w:szCs w:val="24"/>
          <w:u w:val="single"/>
        </w:rPr>
      </w:pPr>
    </w:p>
    <w:p w14:paraId="1CAADAC7" w14:textId="6197C4F4" w:rsidR="00613974" w:rsidRDefault="00613974" w:rsidP="00BE4E6B">
      <w:pPr>
        <w:rPr>
          <w:sz w:val="24"/>
          <w:szCs w:val="24"/>
          <w:u w:val="single"/>
        </w:rPr>
      </w:pPr>
    </w:p>
    <w:p w14:paraId="166BBB7B" w14:textId="3E04144F" w:rsidR="00613974" w:rsidRDefault="00613974" w:rsidP="00BE4E6B">
      <w:pPr>
        <w:rPr>
          <w:sz w:val="24"/>
          <w:szCs w:val="24"/>
          <w:u w:val="single"/>
        </w:rPr>
      </w:pPr>
    </w:p>
    <w:p w14:paraId="3D8BDE23" w14:textId="39D5AA79" w:rsidR="00613974" w:rsidRDefault="00613974" w:rsidP="00BE4E6B">
      <w:pPr>
        <w:rPr>
          <w:sz w:val="24"/>
          <w:szCs w:val="24"/>
          <w:u w:val="single"/>
        </w:rPr>
      </w:pPr>
    </w:p>
    <w:p w14:paraId="54F9C1EB" w14:textId="0C9125AC" w:rsidR="00613974" w:rsidRDefault="00613974" w:rsidP="00BE4E6B">
      <w:pPr>
        <w:rPr>
          <w:sz w:val="24"/>
          <w:szCs w:val="24"/>
          <w:u w:val="single"/>
        </w:rPr>
      </w:pPr>
    </w:p>
    <w:p w14:paraId="375EEE08" w14:textId="4FDE8BBC" w:rsidR="00613974" w:rsidRDefault="00613974" w:rsidP="00BE4E6B">
      <w:pPr>
        <w:rPr>
          <w:sz w:val="24"/>
          <w:szCs w:val="24"/>
          <w:u w:val="single"/>
        </w:rPr>
      </w:pPr>
    </w:p>
    <w:p w14:paraId="27A39B8B" w14:textId="4A92DAB8" w:rsidR="00613974" w:rsidRDefault="00613974" w:rsidP="00BE4E6B">
      <w:pPr>
        <w:rPr>
          <w:sz w:val="24"/>
          <w:szCs w:val="24"/>
          <w:u w:val="single"/>
        </w:rPr>
      </w:pPr>
    </w:p>
    <w:p w14:paraId="7EDD99A9" w14:textId="165CD9EA" w:rsidR="00613974" w:rsidRDefault="00613974" w:rsidP="00BE4E6B">
      <w:pPr>
        <w:rPr>
          <w:sz w:val="24"/>
          <w:szCs w:val="24"/>
          <w:u w:val="single"/>
        </w:rPr>
      </w:pPr>
    </w:p>
    <w:p w14:paraId="0320A0AE" w14:textId="15C0EF4E" w:rsidR="00613974" w:rsidRDefault="00613974" w:rsidP="00BE4E6B">
      <w:pPr>
        <w:rPr>
          <w:sz w:val="24"/>
          <w:szCs w:val="24"/>
          <w:u w:val="single"/>
        </w:rPr>
      </w:pPr>
    </w:p>
    <w:p w14:paraId="25A950BE" w14:textId="6B8B457D" w:rsidR="00613974" w:rsidRDefault="00613974" w:rsidP="00BE4E6B">
      <w:pPr>
        <w:rPr>
          <w:sz w:val="24"/>
          <w:szCs w:val="24"/>
          <w:u w:val="single"/>
        </w:rPr>
      </w:pPr>
    </w:p>
    <w:p w14:paraId="58F5BCA7" w14:textId="66533067" w:rsidR="00613974" w:rsidRDefault="00613974" w:rsidP="00BE4E6B">
      <w:pPr>
        <w:rPr>
          <w:sz w:val="24"/>
          <w:szCs w:val="24"/>
          <w:u w:val="single"/>
        </w:rPr>
      </w:pPr>
    </w:p>
    <w:p w14:paraId="2074C22D" w14:textId="3A49FB42" w:rsidR="00613974" w:rsidRDefault="00613974" w:rsidP="00BE4E6B">
      <w:pPr>
        <w:rPr>
          <w:sz w:val="24"/>
          <w:szCs w:val="24"/>
          <w:u w:val="single"/>
        </w:rPr>
      </w:pPr>
    </w:p>
    <w:p w14:paraId="07717E29" w14:textId="77777777" w:rsidR="009C7C1F" w:rsidRDefault="009C7C1F" w:rsidP="00BE4E6B">
      <w:pPr>
        <w:rPr>
          <w:sz w:val="24"/>
          <w:szCs w:val="24"/>
          <w:u w:val="single"/>
        </w:rPr>
      </w:pPr>
    </w:p>
    <w:p w14:paraId="5FAB6F4B" w14:textId="4B012EE9" w:rsidR="00613974" w:rsidRDefault="00613974" w:rsidP="00BE4E6B">
      <w:pPr>
        <w:rPr>
          <w:sz w:val="24"/>
          <w:szCs w:val="24"/>
          <w:u w:val="single"/>
        </w:rPr>
      </w:pPr>
      <w:r>
        <w:rPr>
          <w:sz w:val="24"/>
          <w:szCs w:val="24"/>
          <w:u w:val="single"/>
        </w:rPr>
        <w:t>Twilight GCSE enrichment</w:t>
      </w:r>
    </w:p>
    <w:p w14:paraId="2B41621A" w14:textId="2DBAB026" w:rsidR="00613974" w:rsidRDefault="00613974" w:rsidP="00613974">
      <w:pPr>
        <w:jc w:val="both"/>
        <w:rPr>
          <w:rFonts w:cstheme="minorHAnsi"/>
          <w:bCs/>
          <w:sz w:val="24"/>
          <w:szCs w:val="24"/>
        </w:rPr>
      </w:pPr>
      <w:r>
        <w:rPr>
          <w:rFonts w:cstheme="minorHAnsi"/>
          <w:bCs/>
          <w:sz w:val="24"/>
          <w:szCs w:val="24"/>
        </w:rPr>
        <w:lastRenderedPageBreak/>
        <w:t>Opening the school to students on an evening will allow targeted groups of students the opportunity to have dedicated time with staff to focus on area that they need to develop in order to achieve their targeted GCSE grades. Our intention is to ensure students make accelerated progress and secure more knowledge in their GCSE subjects which may have been impacted by the national lockdowns.</w:t>
      </w:r>
    </w:p>
    <w:p w14:paraId="065D4A9A" w14:textId="258A319A" w:rsidR="00613974" w:rsidRPr="00475F3D" w:rsidRDefault="00613974" w:rsidP="00613974">
      <w:pPr>
        <w:jc w:val="both"/>
        <w:rPr>
          <w:rFonts w:cstheme="minorHAnsi"/>
          <w:bCs/>
          <w:sz w:val="24"/>
          <w:szCs w:val="24"/>
        </w:rPr>
      </w:pPr>
      <w:r w:rsidRPr="001A204F">
        <w:rPr>
          <w:rFonts w:cstheme="minorHAnsi"/>
          <w:b/>
          <w:sz w:val="24"/>
          <w:szCs w:val="24"/>
        </w:rPr>
        <w:t xml:space="preserve">Years </w:t>
      </w:r>
      <w:r w:rsidR="001A204F" w:rsidRPr="001A204F">
        <w:rPr>
          <w:rFonts w:cstheme="minorHAnsi"/>
          <w:b/>
          <w:sz w:val="24"/>
          <w:szCs w:val="24"/>
        </w:rPr>
        <w:t xml:space="preserve">10 and </w:t>
      </w:r>
      <w:r w:rsidRPr="001A204F">
        <w:rPr>
          <w:rFonts w:cstheme="minorHAnsi"/>
          <w:b/>
          <w:sz w:val="24"/>
          <w:szCs w:val="24"/>
        </w:rPr>
        <w:t>11</w:t>
      </w:r>
      <w:r>
        <w:rPr>
          <w:rFonts w:cstheme="minorHAnsi"/>
          <w:bCs/>
          <w:sz w:val="24"/>
          <w:szCs w:val="24"/>
        </w:rPr>
        <w:t xml:space="preserve"> will focus on GCSE subjects: English language, English literature, maths, science, citizenship as well as having dedicated time towards their chosen option subjects. Our aim is that all students progress from their identified starting point on the programme. Staff delivering these sessions will assess through </w:t>
      </w:r>
      <w:proofErr w:type="gramStart"/>
      <w:r>
        <w:rPr>
          <w:rFonts w:cstheme="minorHAnsi"/>
          <w:bCs/>
          <w:sz w:val="24"/>
          <w:szCs w:val="24"/>
        </w:rPr>
        <w:t>on going</w:t>
      </w:r>
      <w:proofErr w:type="gramEnd"/>
      <w:r>
        <w:rPr>
          <w:rFonts w:cstheme="minorHAnsi"/>
          <w:bCs/>
          <w:sz w:val="24"/>
          <w:szCs w:val="24"/>
        </w:rPr>
        <w:t xml:space="preserve"> feedback from the students and their families as to the pitch and accessibility of the programme in order to support students in making accelerated progress.</w:t>
      </w:r>
    </w:p>
    <w:p w14:paraId="2D9232C5" w14:textId="5CB26ECE" w:rsidR="00613974" w:rsidRDefault="00613974" w:rsidP="00BE4E6B">
      <w:pPr>
        <w:rPr>
          <w:sz w:val="24"/>
          <w:szCs w:val="24"/>
          <w:u w:val="single"/>
        </w:rPr>
      </w:pPr>
    </w:p>
    <w:tbl>
      <w:tblPr>
        <w:tblStyle w:val="TableGrid"/>
        <w:tblW w:w="0" w:type="auto"/>
        <w:tblLook w:val="04A0" w:firstRow="1" w:lastRow="0" w:firstColumn="1" w:lastColumn="0" w:noHBand="0" w:noVBand="1"/>
      </w:tblPr>
      <w:tblGrid>
        <w:gridCol w:w="3005"/>
        <w:gridCol w:w="3005"/>
        <w:gridCol w:w="3006"/>
      </w:tblGrid>
      <w:tr w:rsidR="00613974" w14:paraId="073AD89C" w14:textId="77777777" w:rsidTr="001953E1">
        <w:tc>
          <w:tcPr>
            <w:tcW w:w="3005" w:type="dxa"/>
            <w:shd w:val="clear" w:color="auto" w:fill="0070C0"/>
          </w:tcPr>
          <w:p w14:paraId="58E24D81" w14:textId="2F383838" w:rsidR="00613974" w:rsidRPr="001640A7" w:rsidRDefault="00613974" w:rsidP="001953E1">
            <w:pPr>
              <w:jc w:val="both"/>
              <w:rPr>
                <w:rFonts w:cstheme="minorHAnsi"/>
                <w:bCs/>
                <w:color w:val="FFFFFF" w:themeColor="background1"/>
                <w:sz w:val="24"/>
                <w:szCs w:val="24"/>
              </w:rPr>
            </w:pPr>
            <w:r w:rsidRPr="001640A7">
              <w:rPr>
                <w:rFonts w:cstheme="minorHAnsi"/>
                <w:bCs/>
                <w:color w:val="FFFFFF" w:themeColor="background1"/>
                <w:sz w:val="24"/>
                <w:szCs w:val="24"/>
              </w:rPr>
              <w:t>Dates</w:t>
            </w:r>
            <w:r w:rsidR="009C7C1F">
              <w:rPr>
                <w:rFonts w:cstheme="minorHAnsi"/>
                <w:bCs/>
                <w:color w:val="FFFFFF" w:themeColor="background1"/>
                <w:sz w:val="24"/>
                <w:szCs w:val="24"/>
              </w:rPr>
              <w:t xml:space="preserve"> </w:t>
            </w:r>
            <w:proofErr w:type="spellStart"/>
            <w:r w:rsidR="009C7C1F">
              <w:rPr>
                <w:rFonts w:cstheme="minorHAnsi"/>
                <w:bCs/>
                <w:color w:val="FFFFFF" w:themeColor="background1"/>
                <w:sz w:val="24"/>
                <w:szCs w:val="24"/>
              </w:rPr>
              <w:t>wk</w:t>
            </w:r>
            <w:proofErr w:type="spellEnd"/>
            <w:r w:rsidR="009C7C1F">
              <w:rPr>
                <w:rFonts w:cstheme="minorHAnsi"/>
                <w:bCs/>
                <w:color w:val="FFFFFF" w:themeColor="background1"/>
                <w:sz w:val="24"/>
                <w:szCs w:val="24"/>
              </w:rPr>
              <w:t>/c</w:t>
            </w:r>
          </w:p>
        </w:tc>
        <w:tc>
          <w:tcPr>
            <w:tcW w:w="3005" w:type="dxa"/>
            <w:shd w:val="clear" w:color="auto" w:fill="0070C0"/>
          </w:tcPr>
          <w:p w14:paraId="7CC42C45" w14:textId="77777777" w:rsidR="00613974" w:rsidRPr="001640A7" w:rsidRDefault="00613974" w:rsidP="001953E1">
            <w:pPr>
              <w:jc w:val="both"/>
              <w:rPr>
                <w:rFonts w:cstheme="minorHAnsi"/>
                <w:bCs/>
                <w:color w:val="FFFFFF" w:themeColor="background1"/>
                <w:sz w:val="24"/>
                <w:szCs w:val="24"/>
              </w:rPr>
            </w:pPr>
            <w:r w:rsidRPr="001640A7">
              <w:rPr>
                <w:rFonts w:cstheme="minorHAnsi"/>
                <w:bCs/>
                <w:color w:val="FFFFFF" w:themeColor="background1"/>
                <w:sz w:val="24"/>
                <w:szCs w:val="24"/>
              </w:rPr>
              <w:t>Group</w:t>
            </w:r>
          </w:p>
        </w:tc>
        <w:tc>
          <w:tcPr>
            <w:tcW w:w="3006" w:type="dxa"/>
            <w:shd w:val="clear" w:color="auto" w:fill="0070C0"/>
          </w:tcPr>
          <w:p w14:paraId="0CE34E2D" w14:textId="77777777" w:rsidR="00613974" w:rsidRPr="001640A7" w:rsidRDefault="00613974" w:rsidP="001953E1">
            <w:pPr>
              <w:jc w:val="both"/>
              <w:rPr>
                <w:rFonts w:cstheme="minorHAnsi"/>
                <w:bCs/>
                <w:color w:val="FFFFFF" w:themeColor="background1"/>
                <w:sz w:val="24"/>
                <w:szCs w:val="24"/>
              </w:rPr>
            </w:pPr>
            <w:r w:rsidRPr="001640A7">
              <w:rPr>
                <w:rFonts w:cstheme="minorHAnsi"/>
                <w:bCs/>
                <w:color w:val="FFFFFF" w:themeColor="background1"/>
                <w:sz w:val="24"/>
                <w:szCs w:val="24"/>
              </w:rPr>
              <w:t>Subject</w:t>
            </w:r>
          </w:p>
        </w:tc>
      </w:tr>
      <w:tr w:rsidR="00613974" w14:paraId="2656A97D" w14:textId="77777777" w:rsidTr="001953E1">
        <w:tc>
          <w:tcPr>
            <w:tcW w:w="3005" w:type="dxa"/>
          </w:tcPr>
          <w:p w14:paraId="77949E5A" w14:textId="460BFFC5" w:rsidR="00613974" w:rsidRPr="0093065B" w:rsidRDefault="00FC1553" w:rsidP="001953E1">
            <w:pPr>
              <w:jc w:val="both"/>
              <w:rPr>
                <w:rFonts w:cstheme="minorHAnsi"/>
                <w:bCs/>
                <w:sz w:val="24"/>
                <w:szCs w:val="24"/>
              </w:rPr>
            </w:pPr>
            <w:r>
              <w:rPr>
                <w:rFonts w:cstheme="minorHAnsi"/>
                <w:bCs/>
                <w:sz w:val="24"/>
                <w:szCs w:val="24"/>
              </w:rPr>
              <w:t>1</w:t>
            </w:r>
            <w:r w:rsidR="00613974" w:rsidRPr="0093065B">
              <w:rPr>
                <w:rFonts w:cstheme="minorHAnsi"/>
                <w:bCs/>
                <w:sz w:val="24"/>
                <w:szCs w:val="24"/>
              </w:rPr>
              <w:t>/1</w:t>
            </w:r>
            <w:r>
              <w:rPr>
                <w:rFonts w:cstheme="minorHAnsi"/>
                <w:bCs/>
                <w:sz w:val="24"/>
                <w:szCs w:val="24"/>
              </w:rPr>
              <w:t>2</w:t>
            </w:r>
            <w:r w:rsidR="00613974" w:rsidRPr="0093065B">
              <w:rPr>
                <w:rFonts w:cstheme="minorHAnsi"/>
                <w:bCs/>
                <w:sz w:val="24"/>
                <w:szCs w:val="24"/>
              </w:rPr>
              <w:t>/21</w:t>
            </w:r>
          </w:p>
        </w:tc>
        <w:tc>
          <w:tcPr>
            <w:tcW w:w="3005" w:type="dxa"/>
          </w:tcPr>
          <w:p w14:paraId="1B8BE00E" w14:textId="5F5515EB" w:rsidR="00613974" w:rsidRPr="0093065B" w:rsidRDefault="00695A68" w:rsidP="001953E1">
            <w:pPr>
              <w:jc w:val="both"/>
              <w:rPr>
                <w:rFonts w:cstheme="minorHAnsi"/>
                <w:bCs/>
                <w:sz w:val="24"/>
                <w:szCs w:val="24"/>
              </w:rPr>
            </w:pPr>
            <w:r w:rsidRPr="0093065B">
              <w:rPr>
                <w:rFonts w:cstheme="minorHAnsi"/>
                <w:bCs/>
                <w:sz w:val="24"/>
                <w:szCs w:val="24"/>
              </w:rPr>
              <w:t xml:space="preserve">10, </w:t>
            </w:r>
            <w:r w:rsidR="00613974" w:rsidRPr="0093065B">
              <w:rPr>
                <w:rFonts w:cstheme="minorHAnsi"/>
                <w:bCs/>
                <w:sz w:val="24"/>
                <w:szCs w:val="24"/>
              </w:rPr>
              <w:t>11</w:t>
            </w:r>
          </w:p>
        </w:tc>
        <w:tc>
          <w:tcPr>
            <w:tcW w:w="3006" w:type="dxa"/>
          </w:tcPr>
          <w:p w14:paraId="601F2837" w14:textId="77777777" w:rsidR="00613974" w:rsidRPr="0093065B" w:rsidRDefault="00613974" w:rsidP="001953E1">
            <w:pPr>
              <w:rPr>
                <w:rFonts w:cstheme="minorHAnsi"/>
                <w:bCs/>
                <w:sz w:val="24"/>
                <w:szCs w:val="24"/>
              </w:rPr>
            </w:pPr>
            <w:r w:rsidRPr="0093065B">
              <w:rPr>
                <w:rFonts w:cstheme="minorHAnsi"/>
                <w:bCs/>
                <w:sz w:val="24"/>
                <w:szCs w:val="24"/>
              </w:rPr>
              <w:t>English, Citizenship, plus option</w:t>
            </w:r>
          </w:p>
        </w:tc>
      </w:tr>
      <w:tr w:rsidR="00613974" w14:paraId="672FD959" w14:textId="77777777" w:rsidTr="001953E1">
        <w:tc>
          <w:tcPr>
            <w:tcW w:w="3005" w:type="dxa"/>
          </w:tcPr>
          <w:p w14:paraId="65B0DC47" w14:textId="78DDD096" w:rsidR="00613974" w:rsidRPr="0093065B" w:rsidRDefault="00FC1553" w:rsidP="001953E1">
            <w:pPr>
              <w:jc w:val="both"/>
              <w:rPr>
                <w:rFonts w:cstheme="minorHAnsi"/>
                <w:bCs/>
                <w:sz w:val="24"/>
                <w:szCs w:val="24"/>
              </w:rPr>
            </w:pPr>
            <w:r>
              <w:rPr>
                <w:rFonts w:cstheme="minorHAnsi"/>
                <w:bCs/>
                <w:sz w:val="24"/>
                <w:szCs w:val="24"/>
              </w:rPr>
              <w:t>8</w:t>
            </w:r>
            <w:r w:rsidR="00613974" w:rsidRPr="0093065B">
              <w:rPr>
                <w:rFonts w:cstheme="minorHAnsi"/>
                <w:bCs/>
                <w:sz w:val="24"/>
                <w:szCs w:val="24"/>
              </w:rPr>
              <w:t>/1</w:t>
            </w:r>
            <w:r>
              <w:rPr>
                <w:rFonts w:cstheme="minorHAnsi"/>
                <w:bCs/>
                <w:sz w:val="24"/>
                <w:szCs w:val="24"/>
              </w:rPr>
              <w:t>2</w:t>
            </w:r>
            <w:r w:rsidR="00613974" w:rsidRPr="0093065B">
              <w:rPr>
                <w:rFonts w:cstheme="minorHAnsi"/>
                <w:bCs/>
                <w:sz w:val="24"/>
                <w:szCs w:val="24"/>
              </w:rPr>
              <w:t>/21</w:t>
            </w:r>
          </w:p>
          <w:p w14:paraId="4CFF6EA7" w14:textId="77777777" w:rsidR="00613974" w:rsidRPr="0093065B" w:rsidRDefault="00613974" w:rsidP="001953E1">
            <w:pPr>
              <w:jc w:val="both"/>
              <w:rPr>
                <w:rFonts w:cstheme="minorHAnsi"/>
                <w:bCs/>
                <w:sz w:val="24"/>
                <w:szCs w:val="24"/>
              </w:rPr>
            </w:pPr>
          </w:p>
        </w:tc>
        <w:tc>
          <w:tcPr>
            <w:tcW w:w="3005" w:type="dxa"/>
          </w:tcPr>
          <w:p w14:paraId="7E44D4DB" w14:textId="70F37F22" w:rsidR="00613974" w:rsidRPr="0093065B" w:rsidRDefault="00695A68" w:rsidP="001953E1">
            <w:pPr>
              <w:jc w:val="both"/>
              <w:rPr>
                <w:rFonts w:cstheme="minorHAnsi"/>
                <w:bCs/>
                <w:sz w:val="24"/>
                <w:szCs w:val="24"/>
              </w:rPr>
            </w:pPr>
            <w:r w:rsidRPr="0093065B">
              <w:rPr>
                <w:rFonts w:cstheme="minorHAnsi"/>
                <w:bCs/>
                <w:sz w:val="24"/>
                <w:szCs w:val="24"/>
              </w:rPr>
              <w:t xml:space="preserve">10, </w:t>
            </w:r>
            <w:r w:rsidR="00613974" w:rsidRPr="0093065B">
              <w:rPr>
                <w:rFonts w:cstheme="minorHAnsi"/>
                <w:bCs/>
                <w:sz w:val="24"/>
                <w:szCs w:val="24"/>
              </w:rPr>
              <w:t>11</w:t>
            </w:r>
          </w:p>
        </w:tc>
        <w:tc>
          <w:tcPr>
            <w:tcW w:w="3006" w:type="dxa"/>
          </w:tcPr>
          <w:p w14:paraId="31A6CDBF" w14:textId="77777777" w:rsidR="00613974" w:rsidRPr="0093065B" w:rsidRDefault="00613974" w:rsidP="001953E1">
            <w:pPr>
              <w:rPr>
                <w:rFonts w:cstheme="minorHAnsi"/>
                <w:bCs/>
                <w:sz w:val="24"/>
                <w:szCs w:val="24"/>
              </w:rPr>
            </w:pPr>
            <w:r w:rsidRPr="0093065B">
              <w:rPr>
                <w:rFonts w:cstheme="minorHAnsi"/>
                <w:bCs/>
                <w:sz w:val="24"/>
                <w:szCs w:val="24"/>
              </w:rPr>
              <w:t>Maths, Science plus option</w:t>
            </w:r>
          </w:p>
        </w:tc>
      </w:tr>
      <w:tr w:rsidR="00613974" w14:paraId="136F07C4" w14:textId="77777777" w:rsidTr="001953E1">
        <w:tc>
          <w:tcPr>
            <w:tcW w:w="3005" w:type="dxa"/>
          </w:tcPr>
          <w:p w14:paraId="31B217AE" w14:textId="59B2C975" w:rsidR="00613974" w:rsidRPr="0093065B" w:rsidRDefault="00613974" w:rsidP="001953E1">
            <w:pPr>
              <w:jc w:val="both"/>
              <w:rPr>
                <w:rFonts w:cstheme="minorHAnsi"/>
                <w:bCs/>
                <w:sz w:val="24"/>
                <w:szCs w:val="24"/>
              </w:rPr>
            </w:pPr>
            <w:r w:rsidRPr="0093065B">
              <w:rPr>
                <w:rFonts w:cstheme="minorHAnsi"/>
                <w:bCs/>
                <w:sz w:val="24"/>
                <w:szCs w:val="24"/>
              </w:rPr>
              <w:t>1</w:t>
            </w:r>
            <w:r w:rsidR="00695A68" w:rsidRPr="0093065B">
              <w:rPr>
                <w:rFonts w:cstheme="minorHAnsi"/>
                <w:bCs/>
                <w:sz w:val="24"/>
                <w:szCs w:val="24"/>
              </w:rPr>
              <w:t>7</w:t>
            </w:r>
            <w:r w:rsidRPr="0093065B">
              <w:rPr>
                <w:rFonts w:cstheme="minorHAnsi"/>
                <w:bCs/>
                <w:sz w:val="24"/>
                <w:szCs w:val="24"/>
              </w:rPr>
              <w:t>/1/22</w:t>
            </w:r>
          </w:p>
          <w:p w14:paraId="18433AB7" w14:textId="77777777" w:rsidR="00613974" w:rsidRPr="0093065B" w:rsidRDefault="00613974" w:rsidP="001953E1">
            <w:pPr>
              <w:jc w:val="both"/>
              <w:rPr>
                <w:rFonts w:cstheme="minorHAnsi"/>
                <w:bCs/>
                <w:sz w:val="24"/>
                <w:szCs w:val="24"/>
              </w:rPr>
            </w:pPr>
          </w:p>
        </w:tc>
        <w:tc>
          <w:tcPr>
            <w:tcW w:w="3005" w:type="dxa"/>
          </w:tcPr>
          <w:p w14:paraId="6630436A" w14:textId="13BECFAE" w:rsidR="00613974" w:rsidRPr="0093065B" w:rsidRDefault="00695A68" w:rsidP="001953E1">
            <w:pPr>
              <w:jc w:val="both"/>
              <w:rPr>
                <w:rFonts w:cstheme="minorHAnsi"/>
                <w:bCs/>
                <w:sz w:val="24"/>
                <w:szCs w:val="24"/>
              </w:rPr>
            </w:pPr>
            <w:r w:rsidRPr="0093065B">
              <w:rPr>
                <w:rFonts w:cstheme="minorHAnsi"/>
                <w:bCs/>
                <w:sz w:val="24"/>
                <w:szCs w:val="24"/>
              </w:rPr>
              <w:t xml:space="preserve">10, </w:t>
            </w:r>
            <w:r w:rsidR="00613974" w:rsidRPr="0093065B">
              <w:rPr>
                <w:rFonts w:cstheme="minorHAnsi"/>
                <w:bCs/>
                <w:sz w:val="24"/>
                <w:szCs w:val="24"/>
              </w:rPr>
              <w:t>11</w:t>
            </w:r>
          </w:p>
        </w:tc>
        <w:tc>
          <w:tcPr>
            <w:tcW w:w="3006" w:type="dxa"/>
          </w:tcPr>
          <w:p w14:paraId="6497178A" w14:textId="77777777" w:rsidR="00613974" w:rsidRPr="0093065B" w:rsidRDefault="00613974" w:rsidP="001953E1">
            <w:pPr>
              <w:rPr>
                <w:rFonts w:cstheme="minorHAnsi"/>
                <w:bCs/>
                <w:sz w:val="24"/>
                <w:szCs w:val="24"/>
              </w:rPr>
            </w:pPr>
            <w:r w:rsidRPr="0093065B">
              <w:rPr>
                <w:rFonts w:cstheme="minorHAnsi"/>
                <w:bCs/>
                <w:sz w:val="24"/>
                <w:szCs w:val="24"/>
              </w:rPr>
              <w:t>English, Citizenship plus option</w:t>
            </w:r>
          </w:p>
        </w:tc>
      </w:tr>
      <w:tr w:rsidR="00613974" w14:paraId="241344BD" w14:textId="77777777" w:rsidTr="001953E1">
        <w:tc>
          <w:tcPr>
            <w:tcW w:w="3005" w:type="dxa"/>
          </w:tcPr>
          <w:p w14:paraId="25899CA2" w14:textId="5B26A49F" w:rsidR="00613974" w:rsidRPr="0093065B" w:rsidRDefault="00613974" w:rsidP="001953E1">
            <w:pPr>
              <w:jc w:val="both"/>
              <w:rPr>
                <w:rFonts w:cstheme="minorHAnsi"/>
                <w:bCs/>
                <w:sz w:val="24"/>
                <w:szCs w:val="24"/>
              </w:rPr>
            </w:pPr>
            <w:r w:rsidRPr="0093065B">
              <w:rPr>
                <w:rFonts w:cstheme="minorHAnsi"/>
                <w:bCs/>
                <w:sz w:val="24"/>
                <w:szCs w:val="24"/>
              </w:rPr>
              <w:t>2</w:t>
            </w:r>
            <w:r w:rsidR="00695A68" w:rsidRPr="0093065B">
              <w:rPr>
                <w:rFonts w:cstheme="minorHAnsi"/>
                <w:bCs/>
                <w:sz w:val="24"/>
                <w:szCs w:val="24"/>
              </w:rPr>
              <w:t>4</w:t>
            </w:r>
            <w:r w:rsidRPr="0093065B">
              <w:rPr>
                <w:rFonts w:cstheme="minorHAnsi"/>
                <w:bCs/>
                <w:sz w:val="24"/>
                <w:szCs w:val="24"/>
              </w:rPr>
              <w:t>/1/22</w:t>
            </w:r>
          </w:p>
          <w:p w14:paraId="2B4AAFB2" w14:textId="77777777" w:rsidR="00613974" w:rsidRPr="0093065B" w:rsidRDefault="00613974" w:rsidP="001953E1">
            <w:pPr>
              <w:jc w:val="both"/>
              <w:rPr>
                <w:rFonts w:cstheme="minorHAnsi"/>
                <w:bCs/>
                <w:sz w:val="24"/>
                <w:szCs w:val="24"/>
              </w:rPr>
            </w:pPr>
          </w:p>
        </w:tc>
        <w:tc>
          <w:tcPr>
            <w:tcW w:w="3005" w:type="dxa"/>
          </w:tcPr>
          <w:p w14:paraId="6B430605" w14:textId="70BD9B48" w:rsidR="00613974" w:rsidRPr="0093065B" w:rsidRDefault="00613974" w:rsidP="001953E1">
            <w:pPr>
              <w:jc w:val="both"/>
              <w:rPr>
                <w:rFonts w:cstheme="minorHAnsi"/>
                <w:bCs/>
                <w:sz w:val="24"/>
                <w:szCs w:val="24"/>
              </w:rPr>
            </w:pPr>
            <w:r w:rsidRPr="0093065B">
              <w:rPr>
                <w:rFonts w:cstheme="minorHAnsi"/>
                <w:bCs/>
                <w:sz w:val="24"/>
                <w:szCs w:val="24"/>
              </w:rPr>
              <w:t>1</w:t>
            </w:r>
            <w:r w:rsidR="00695A68" w:rsidRPr="0093065B">
              <w:rPr>
                <w:rFonts w:cstheme="minorHAnsi"/>
                <w:bCs/>
                <w:sz w:val="24"/>
                <w:szCs w:val="24"/>
              </w:rPr>
              <w:t>0. 1</w:t>
            </w:r>
            <w:r w:rsidRPr="0093065B">
              <w:rPr>
                <w:rFonts w:cstheme="minorHAnsi"/>
                <w:bCs/>
                <w:sz w:val="24"/>
                <w:szCs w:val="24"/>
              </w:rPr>
              <w:t>1</w:t>
            </w:r>
          </w:p>
        </w:tc>
        <w:tc>
          <w:tcPr>
            <w:tcW w:w="3006" w:type="dxa"/>
          </w:tcPr>
          <w:p w14:paraId="054ADD2A" w14:textId="77777777" w:rsidR="00613974" w:rsidRPr="0093065B" w:rsidRDefault="00613974" w:rsidP="001953E1">
            <w:pPr>
              <w:rPr>
                <w:rFonts w:cstheme="minorHAnsi"/>
                <w:bCs/>
                <w:sz w:val="24"/>
                <w:szCs w:val="24"/>
              </w:rPr>
            </w:pPr>
            <w:r w:rsidRPr="0093065B">
              <w:rPr>
                <w:rFonts w:cstheme="minorHAnsi"/>
                <w:bCs/>
                <w:sz w:val="24"/>
                <w:szCs w:val="24"/>
              </w:rPr>
              <w:t>Maths, Science plus option</w:t>
            </w:r>
          </w:p>
        </w:tc>
      </w:tr>
      <w:tr w:rsidR="00613974" w14:paraId="424CDC6C" w14:textId="77777777" w:rsidTr="001953E1">
        <w:tc>
          <w:tcPr>
            <w:tcW w:w="3005" w:type="dxa"/>
          </w:tcPr>
          <w:p w14:paraId="1240CE25" w14:textId="74153569" w:rsidR="00613974" w:rsidRPr="0093065B" w:rsidRDefault="00695A68" w:rsidP="001953E1">
            <w:pPr>
              <w:jc w:val="both"/>
              <w:rPr>
                <w:rFonts w:cstheme="minorHAnsi"/>
                <w:bCs/>
                <w:sz w:val="24"/>
                <w:szCs w:val="24"/>
              </w:rPr>
            </w:pPr>
            <w:r w:rsidRPr="0093065B">
              <w:rPr>
                <w:rFonts w:cstheme="minorHAnsi"/>
                <w:bCs/>
                <w:sz w:val="24"/>
                <w:szCs w:val="24"/>
              </w:rPr>
              <w:t>23</w:t>
            </w:r>
            <w:r w:rsidR="00613974" w:rsidRPr="0093065B">
              <w:rPr>
                <w:rFonts w:cstheme="minorHAnsi"/>
                <w:bCs/>
                <w:sz w:val="24"/>
                <w:szCs w:val="24"/>
              </w:rPr>
              <w:t>/3/22</w:t>
            </w:r>
          </w:p>
        </w:tc>
        <w:tc>
          <w:tcPr>
            <w:tcW w:w="3005" w:type="dxa"/>
          </w:tcPr>
          <w:p w14:paraId="5B311FDB" w14:textId="455B5BED" w:rsidR="00613974" w:rsidRPr="0093065B" w:rsidRDefault="00695A68" w:rsidP="001953E1">
            <w:pPr>
              <w:jc w:val="both"/>
              <w:rPr>
                <w:rFonts w:cstheme="minorHAnsi"/>
                <w:bCs/>
                <w:sz w:val="24"/>
                <w:szCs w:val="24"/>
              </w:rPr>
            </w:pPr>
            <w:r w:rsidRPr="0093065B">
              <w:rPr>
                <w:rFonts w:cstheme="minorHAnsi"/>
                <w:bCs/>
                <w:sz w:val="24"/>
                <w:szCs w:val="24"/>
              </w:rPr>
              <w:t xml:space="preserve">10, </w:t>
            </w:r>
            <w:r w:rsidR="00613974" w:rsidRPr="0093065B">
              <w:rPr>
                <w:rFonts w:cstheme="minorHAnsi"/>
                <w:bCs/>
                <w:sz w:val="24"/>
                <w:szCs w:val="24"/>
              </w:rPr>
              <w:t>11</w:t>
            </w:r>
          </w:p>
        </w:tc>
        <w:tc>
          <w:tcPr>
            <w:tcW w:w="3006" w:type="dxa"/>
          </w:tcPr>
          <w:p w14:paraId="069FFA2A" w14:textId="77777777" w:rsidR="00613974" w:rsidRPr="0093065B" w:rsidRDefault="00613974" w:rsidP="001953E1">
            <w:pPr>
              <w:rPr>
                <w:rFonts w:cstheme="minorHAnsi"/>
                <w:bCs/>
                <w:sz w:val="24"/>
                <w:szCs w:val="24"/>
              </w:rPr>
            </w:pPr>
            <w:r w:rsidRPr="0093065B">
              <w:rPr>
                <w:rFonts w:cstheme="minorHAnsi"/>
                <w:bCs/>
                <w:sz w:val="24"/>
                <w:szCs w:val="24"/>
              </w:rPr>
              <w:t>English, Citizenship, plus option</w:t>
            </w:r>
          </w:p>
        </w:tc>
      </w:tr>
      <w:tr w:rsidR="00613974" w14:paraId="61DC0875" w14:textId="77777777" w:rsidTr="001953E1">
        <w:tc>
          <w:tcPr>
            <w:tcW w:w="3005" w:type="dxa"/>
          </w:tcPr>
          <w:p w14:paraId="19B0F9CC" w14:textId="0F915FB3" w:rsidR="00613974" w:rsidRPr="0093065B" w:rsidRDefault="00695A68" w:rsidP="001953E1">
            <w:pPr>
              <w:jc w:val="both"/>
              <w:rPr>
                <w:rFonts w:cstheme="minorHAnsi"/>
                <w:bCs/>
                <w:sz w:val="24"/>
                <w:szCs w:val="24"/>
              </w:rPr>
            </w:pPr>
            <w:r w:rsidRPr="0093065B">
              <w:rPr>
                <w:rFonts w:cstheme="minorHAnsi"/>
                <w:bCs/>
                <w:sz w:val="24"/>
                <w:szCs w:val="24"/>
              </w:rPr>
              <w:t>30</w:t>
            </w:r>
            <w:r w:rsidR="00613974" w:rsidRPr="0093065B">
              <w:rPr>
                <w:rFonts w:cstheme="minorHAnsi"/>
                <w:bCs/>
                <w:sz w:val="24"/>
                <w:szCs w:val="24"/>
              </w:rPr>
              <w:t>/3/22</w:t>
            </w:r>
          </w:p>
          <w:p w14:paraId="356BC36D" w14:textId="77777777" w:rsidR="00613974" w:rsidRPr="0093065B" w:rsidRDefault="00613974" w:rsidP="001953E1">
            <w:pPr>
              <w:jc w:val="both"/>
              <w:rPr>
                <w:rFonts w:cstheme="minorHAnsi"/>
                <w:bCs/>
                <w:sz w:val="24"/>
                <w:szCs w:val="24"/>
              </w:rPr>
            </w:pPr>
          </w:p>
        </w:tc>
        <w:tc>
          <w:tcPr>
            <w:tcW w:w="3005" w:type="dxa"/>
          </w:tcPr>
          <w:p w14:paraId="02350EE8" w14:textId="20AA3CDD" w:rsidR="00613974" w:rsidRPr="0093065B" w:rsidRDefault="00695A68" w:rsidP="001953E1">
            <w:pPr>
              <w:jc w:val="both"/>
              <w:rPr>
                <w:rFonts w:cstheme="minorHAnsi"/>
                <w:bCs/>
                <w:sz w:val="24"/>
                <w:szCs w:val="24"/>
              </w:rPr>
            </w:pPr>
            <w:r w:rsidRPr="0093065B">
              <w:rPr>
                <w:rFonts w:cstheme="minorHAnsi"/>
                <w:bCs/>
                <w:sz w:val="24"/>
                <w:szCs w:val="24"/>
              </w:rPr>
              <w:t xml:space="preserve">10, </w:t>
            </w:r>
            <w:r w:rsidR="00613974" w:rsidRPr="0093065B">
              <w:rPr>
                <w:rFonts w:cstheme="minorHAnsi"/>
                <w:bCs/>
                <w:sz w:val="24"/>
                <w:szCs w:val="24"/>
              </w:rPr>
              <w:t>11</w:t>
            </w:r>
          </w:p>
        </w:tc>
        <w:tc>
          <w:tcPr>
            <w:tcW w:w="3006" w:type="dxa"/>
          </w:tcPr>
          <w:p w14:paraId="488999BF" w14:textId="77777777" w:rsidR="00613974" w:rsidRPr="0093065B" w:rsidRDefault="00613974" w:rsidP="001953E1">
            <w:pPr>
              <w:rPr>
                <w:rFonts w:cstheme="minorHAnsi"/>
                <w:bCs/>
                <w:sz w:val="24"/>
                <w:szCs w:val="24"/>
              </w:rPr>
            </w:pPr>
            <w:r w:rsidRPr="0093065B">
              <w:rPr>
                <w:rFonts w:cstheme="minorHAnsi"/>
                <w:bCs/>
                <w:sz w:val="24"/>
                <w:szCs w:val="24"/>
              </w:rPr>
              <w:t>Maths, Science plus option</w:t>
            </w:r>
          </w:p>
        </w:tc>
      </w:tr>
    </w:tbl>
    <w:p w14:paraId="4451BA5D" w14:textId="0E676059" w:rsidR="00613974" w:rsidRDefault="00613974" w:rsidP="00BE4E6B">
      <w:pPr>
        <w:rPr>
          <w:sz w:val="24"/>
          <w:szCs w:val="24"/>
          <w:u w:val="single"/>
        </w:rPr>
      </w:pPr>
    </w:p>
    <w:p w14:paraId="2EE7F2A7" w14:textId="1354AC9D" w:rsidR="00613974" w:rsidRDefault="00613974" w:rsidP="00BE4E6B">
      <w:pPr>
        <w:rPr>
          <w:sz w:val="24"/>
          <w:szCs w:val="24"/>
          <w:u w:val="single"/>
        </w:rPr>
      </w:pPr>
    </w:p>
    <w:p w14:paraId="1D9EEC0A" w14:textId="77777777" w:rsidR="008B05F8" w:rsidRDefault="008B05F8" w:rsidP="00BE4E6B">
      <w:pPr>
        <w:rPr>
          <w:sz w:val="24"/>
          <w:szCs w:val="24"/>
          <w:u w:val="single"/>
        </w:rPr>
      </w:pPr>
    </w:p>
    <w:p w14:paraId="38A5EA9D" w14:textId="77777777" w:rsidR="008B05F8" w:rsidRDefault="008B05F8" w:rsidP="00BE4E6B">
      <w:pPr>
        <w:rPr>
          <w:sz w:val="24"/>
          <w:szCs w:val="24"/>
          <w:u w:val="single"/>
        </w:rPr>
      </w:pPr>
    </w:p>
    <w:p w14:paraId="6D1BEC7E" w14:textId="77777777" w:rsidR="008B05F8" w:rsidRDefault="008B05F8" w:rsidP="00BE4E6B">
      <w:pPr>
        <w:rPr>
          <w:sz w:val="24"/>
          <w:szCs w:val="24"/>
          <w:u w:val="single"/>
        </w:rPr>
      </w:pPr>
    </w:p>
    <w:p w14:paraId="08F44402" w14:textId="77777777" w:rsidR="008B05F8" w:rsidRDefault="008B05F8" w:rsidP="00BE4E6B">
      <w:pPr>
        <w:rPr>
          <w:sz w:val="24"/>
          <w:szCs w:val="24"/>
          <w:u w:val="single"/>
        </w:rPr>
      </w:pPr>
    </w:p>
    <w:p w14:paraId="7729DC4B" w14:textId="77777777" w:rsidR="008B05F8" w:rsidRDefault="008B05F8" w:rsidP="00BE4E6B">
      <w:pPr>
        <w:rPr>
          <w:sz w:val="24"/>
          <w:szCs w:val="24"/>
          <w:u w:val="single"/>
        </w:rPr>
      </w:pPr>
    </w:p>
    <w:p w14:paraId="2410B775" w14:textId="77777777" w:rsidR="008B05F8" w:rsidRDefault="008B05F8" w:rsidP="00BE4E6B">
      <w:pPr>
        <w:rPr>
          <w:sz w:val="24"/>
          <w:szCs w:val="24"/>
          <w:u w:val="single"/>
        </w:rPr>
      </w:pPr>
    </w:p>
    <w:p w14:paraId="28B96CD7" w14:textId="77777777" w:rsidR="008B05F8" w:rsidRDefault="008B05F8" w:rsidP="00BE4E6B">
      <w:pPr>
        <w:rPr>
          <w:sz w:val="24"/>
          <w:szCs w:val="24"/>
          <w:u w:val="single"/>
        </w:rPr>
      </w:pPr>
    </w:p>
    <w:p w14:paraId="1C56FAE0" w14:textId="77777777" w:rsidR="008B05F8" w:rsidRDefault="008B05F8" w:rsidP="00BE4E6B">
      <w:pPr>
        <w:rPr>
          <w:sz w:val="24"/>
          <w:szCs w:val="24"/>
          <w:u w:val="single"/>
        </w:rPr>
      </w:pPr>
    </w:p>
    <w:p w14:paraId="570FEDEF" w14:textId="77777777" w:rsidR="008B05F8" w:rsidRDefault="008B05F8" w:rsidP="00BE4E6B">
      <w:pPr>
        <w:rPr>
          <w:sz w:val="24"/>
          <w:szCs w:val="24"/>
          <w:u w:val="single"/>
        </w:rPr>
      </w:pPr>
    </w:p>
    <w:p w14:paraId="1F53B63B" w14:textId="4FE31E58" w:rsidR="00613974" w:rsidRDefault="00613974" w:rsidP="00BE4E6B">
      <w:pPr>
        <w:rPr>
          <w:sz w:val="24"/>
          <w:szCs w:val="24"/>
          <w:u w:val="single"/>
        </w:rPr>
      </w:pPr>
      <w:r>
        <w:rPr>
          <w:sz w:val="24"/>
          <w:szCs w:val="24"/>
          <w:u w:val="single"/>
        </w:rPr>
        <w:t>Careers enrichment</w:t>
      </w:r>
    </w:p>
    <w:p w14:paraId="4E711635" w14:textId="7E7D2169" w:rsidR="00613974" w:rsidRDefault="00695A68" w:rsidP="00BE4E6B">
      <w:pPr>
        <w:rPr>
          <w:sz w:val="24"/>
          <w:szCs w:val="24"/>
        </w:rPr>
      </w:pPr>
      <w:r w:rsidRPr="001A204F">
        <w:rPr>
          <w:b/>
          <w:bCs/>
          <w:sz w:val="24"/>
          <w:szCs w:val="24"/>
        </w:rPr>
        <w:lastRenderedPageBreak/>
        <w:t>Y</w:t>
      </w:r>
      <w:r w:rsidR="00BE1C32" w:rsidRPr="001A204F">
        <w:rPr>
          <w:b/>
          <w:bCs/>
          <w:sz w:val="24"/>
          <w:szCs w:val="24"/>
        </w:rPr>
        <w:t xml:space="preserve">8 and 9 </w:t>
      </w:r>
      <w:r w:rsidRPr="001A204F">
        <w:rPr>
          <w:b/>
          <w:bCs/>
          <w:sz w:val="24"/>
          <w:szCs w:val="24"/>
        </w:rPr>
        <w:t>students</w:t>
      </w:r>
      <w:r w:rsidRPr="00BE1C32">
        <w:rPr>
          <w:sz w:val="24"/>
          <w:szCs w:val="24"/>
        </w:rPr>
        <w:t xml:space="preserve"> </w:t>
      </w:r>
      <w:r w:rsidR="00BE1C32" w:rsidRPr="00BE1C32">
        <w:rPr>
          <w:sz w:val="24"/>
          <w:szCs w:val="24"/>
        </w:rPr>
        <w:t>will access new curriculum subject</w:t>
      </w:r>
      <w:r w:rsidR="00FC1553">
        <w:rPr>
          <w:sz w:val="24"/>
          <w:szCs w:val="24"/>
        </w:rPr>
        <w:t>s</w:t>
      </w:r>
      <w:r w:rsidR="00BE1C32" w:rsidRPr="00BE1C32">
        <w:rPr>
          <w:sz w:val="24"/>
          <w:szCs w:val="24"/>
        </w:rPr>
        <w:t xml:space="preserve"> to help with their transition to mainstream secondary school and/or key stage four. In these sessions students will be exposed to higher level practical skills</w:t>
      </w:r>
      <w:r w:rsidR="00BE1C32">
        <w:rPr>
          <w:sz w:val="24"/>
          <w:szCs w:val="24"/>
        </w:rPr>
        <w:t>.</w:t>
      </w:r>
      <w:r w:rsidR="00BE1C32" w:rsidRPr="00BE1C32">
        <w:rPr>
          <w:sz w:val="24"/>
          <w:szCs w:val="24"/>
        </w:rPr>
        <w:t xml:space="preserve"> </w:t>
      </w:r>
      <w:bookmarkStart w:id="5" w:name="_Hlk82718376"/>
      <w:r w:rsidR="00BE1C32" w:rsidRPr="00BE1C32">
        <w:rPr>
          <w:sz w:val="24"/>
          <w:szCs w:val="24"/>
        </w:rPr>
        <w:t>This will allow students to prepare for their next transitional phase as well as allowing them the opportunity to get a head start in deciding on what option subjects they wish to study.</w:t>
      </w:r>
      <w:bookmarkEnd w:id="5"/>
    </w:p>
    <w:p w14:paraId="556DFD7A" w14:textId="0BDD3D56" w:rsidR="00BE1C32" w:rsidRPr="00BE1C32" w:rsidRDefault="00BE1C32" w:rsidP="00BE4E6B">
      <w:pPr>
        <w:rPr>
          <w:sz w:val="24"/>
          <w:szCs w:val="24"/>
        </w:rPr>
      </w:pPr>
      <w:r w:rsidRPr="001A204F">
        <w:rPr>
          <w:b/>
          <w:bCs/>
          <w:sz w:val="24"/>
          <w:szCs w:val="24"/>
        </w:rPr>
        <w:t>Y10 and Y11 students</w:t>
      </w:r>
      <w:r>
        <w:rPr>
          <w:sz w:val="24"/>
          <w:szCs w:val="24"/>
        </w:rPr>
        <w:t xml:space="preserve"> will access a week of careers with visits to further and higher education establishments along with practical lessons around interview techniques and financial management.</w:t>
      </w:r>
      <w:r w:rsidRPr="00BE1C32">
        <w:rPr>
          <w:sz w:val="24"/>
          <w:szCs w:val="24"/>
        </w:rPr>
        <w:t xml:space="preserve"> This will allow students to prepare for their next transitional phase as well as allowing them the opportunity to </w:t>
      </w:r>
      <w:r>
        <w:rPr>
          <w:sz w:val="24"/>
          <w:szCs w:val="24"/>
        </w:rPr>
        <w:t>experience work placements and college life.</w:t>
      </w:r>
    </w:p>
    <w:p w14:paraId="60D068EC" w14:textId="77777777" w:rsidR="008B05F8" w:rsidRDefault="008B05F8" w:rsidP="00BE4E6B">
      <w:pPr>
        <w:rPr>
          <w:sz w:val="24"/>
          <w:szCs w:val="24"/>
          <w:u w:val="single"/>
        </w:rPr>
      </w:pPr>
    </w:p>
    <w:p w14:paraId="1AEF1590" w14:textId="284E599B" w:rsidR="00613974" w:rsidRDefault="00613974" w:rsidP="00BE4E6B">
      <w:pPr>
        <w:rPr>
          <w:sz w:val="24"/>
          <w:szCs w:val="24"/>
          <w:u w:val="single"/>
        </w:rPr>
      </w:pPr>
      <w:r>
        <w:rPr>
          <w:sz w:val="24"/>
          <w:szCs w:val="24"/>
          <w:u w:val="single"/>
        </w:rPr>
        <w:t>Literacy enrichment</w:t>
      </w:r>
    </w:p>
    <w:p w14:paraId="66CBD6D7" w14:textId="4B146732" w:rsidR="0093065B" w:rsidRPr="00695A68" w:rsidRDefault="0093065B" w:rsidP="0093065B">
      <w:pPr>
        <w:rPr>
          <w:sz w:val="24"/>
          <w:szCs w:val="24"/>
        </w:rPr>
      </w:pPr>
      <w:r w:rsidRPr="001A204F">
        <w:rPr>
          <w:b/>
          <w:bCs/>
          <w:sz w:val="24"/>
          <w:szCs w:val="24"/>
        </w:rPr>
        <w:t>Y7, 8 and 9 students</w:t>
      </w:r>
      <w:r w:rsidRPr="00695A68">
        <w:rPr>
          <w:sz w:val="24"/>
          <w:szCs w:val="24"/>
        </w:rPr>
        <w:t xml:space="preserve"> will be invited to take part in a </w:t>
      </w:r>
      <w:r>
        <w:rPr>
          <w:sz w:val="24"/>
          <w:szCs w:val="24"/>
        </w:rPr>
        <w:t xml:space="preserve">literacy </w:t>
      </w:r>
      <w:r w:rsidRPr="00695A68">
        <w:rPr>
          <w:sz w:val="24"/>
          <w:szCs w:val="24"/>
        </w:rPr>
        <w:t xml:space="preserve">project which focuses on improving </w:t>
      </w:r>
      <w:r>
        <w:rPr>
          <w:sz w:val="24"/>
          <w:szCs w:val="24"/>
        </w:rPr>
        <w:t>literacy skills.</w:t>
      </w:r>
      <w:r w:rsidRPr="00695A68">
        <w:rPr>
          <w:sz w:val="24"/>
          <w:szCs w:val="24"/>
        </w:rPr>
        <w:t xml:space="preserve"> </w:t>
      </w:r>
    </w:p>
    <w:p w14:paraId="34FDD2F1" w14:textId="484B2619" w:rsidR="0093065B" w:rsidRPr="00695A68" w:rsidRDefault="0093065B" w:rsidP="0093065B">
      <w:pPr>
        <w:rPr>
          <w:sz w:val="24"/>
          <w:szCs w:val="24"/>
        </w:rPr>
      </w:pPr>
      <w:r w:rsidRPr="00695A68">
        <w:rPr>
          <w:sz w:val="24"/>
          <w:szCs w:val="24"/>
        </w:rPr>
        <w:t xml:space="preserve">The group will access six enrichment sessions and work with subject specialists to complete a </w:t>
      </w:r>
      <w:r>
        <w:rPr>
          <w:sz w:val="24"/>
          <w:szCs w:val="24"/>
        </w:rPr>
        <w:t>school newspaper and television broadcast</w:t>
      </w:r>
      <w:r w:rsidRPr="00695A68">
        <w:rPr>
          <w:sz w:val="24"/>
          <w:szCs w:val="24"/>
        </w:rPr>
        <w:t xml:space="preserve">. The project will culminate in a </w:t>
      </w:r>
      <w:r>
        <w:rPr>
          <w:sz w:val="24"/>
          <w:szCs w:val="24"/>
        </w:rPr>
        <w:t>recorded broadcast and newspaper which will be shared with all Bishop</w:t>
      </w:r>
      <w:r w:rsidR="00FC1553">
        <w:rPr>
          <w:sz w:val="24"/>
          <w:szCs w:val="24"/>
        </w:rPr>
        <w:t>ton</w:t>
      </w:r>
      <w:r>
        <w:rPr>
          <w:sz w:val="24"/>
          <w:szCs w:val="24"/>
        </w:rPr>
        <w:t xml:space="preserve"> families as well as streamed on Bishopton’s website, Facebook, Twitter and You Tube.</w:t>
      </w:r>
    </w:p>
    <w:p w14:paraId="4F1E68B2" w14:textId="5CA35FBC" w:rsidR="00613974" w:rsidRDefault="00613974" w:rsidP="00BE4E6B">
      <w:pPr>
        <w:rPr>
          <w:sz w:val="24"/>
          <w:szCs w:val="24"/>
          <w:u w:val="single"/>
        </w:rPr>
      </w:pPr>
    </w:p>
    <w:p w14:paraId="029C9ECB" w14:textId="4D849003" w:rsidR="00613974" w:rsidRDefault="00613974" w:rsidP="00BE4E6B">
      <w:pPr>
        <w:rPr>
          <w:sz w:val="24"/>
          <w:szCs w:val="24"/>
          <w:u w:val="single"/>
        </w:rPr>
      </w:pPr>
    </w:p>
    <w:p w14:paraId="138EA184" w14:textId="4F09CC47" w:rsidR="00613974" w:rsidRDefault="00613974" w:rsidP="00BE4E6B">
      <w:pPr>
        <w:rPr>
          <w:sz w:val="24"/>
          <w:szCs w:val="24"/>
          <w:u w:val="single"/>
        </w:rPr>
      </w:pPr>
      <w:r>
        <w:rPr>
          <w:sz w:val="24"/>
          <w:szCs w:val="24"/>
          <w:u w:val="single"/>
        </w:rPr>
        <w:t>STEM enrichment</w:t>
      </w:r>
    </w:p>
    <w:p w14:paraId="0A3DC890" w14:textId="15D33A44" w:rsidR="00613974" w:rsidRPr="00695A68" w:rsidRDefault="00695A68" w:rsidP="00BE4E6B">
      <w:pPr>
        <w:rPr>
          <w:sz w:val="24"/>
          <w:szCs w:val="24"/>
        </w:rPr>
      </w:pPr>
      <w:bookmarkStart w:id="6" w:name="_Hlk82720547"/>
      <w:r w:rsidRPr="001A204F">
        <w:rPr>
          <w:b/>
          <w:bCs/>
          <w:sz w:val="24"/>
          <w:szCs w:val="24"/>
        </w:rPr>
        <w:t>Y7, 8 and 9 students</w:t>
      </w:r>
      <w:r w:rsidRPr="00695A68">
        <w:rPr>
          <w:sz w:val="24"/>
          <w:szCs w:val="24"/>
        </w:rPr>
        <w:t xml:space="preserve"> will be invited to take part in a STEM project which focuses on improving </w:t>
      </w:r>
      <w:r w:rsidR="00FC1553">
        <w:rPr>
          <w:sz w:val="24"/>
          <w:szCs w:val="24"/>
        </w:rPr>
        <w:t>key skills.</w:t>
      </w:r>
    </w:p>
    <w:p w14:paraId="385A2D05" w14:textId="32C72E8C" w:rsidR="00695A68" w:rsidRPr="00695A68" w:rsidRDefault="00695A68" w:rsidP="00FC1553">
      <w:pPr>
        <w:rPr>
          <w:sz w:val="24"/>
          <w:szCs w:val="24"/>
        </w:rPr>
      </w:pPr>
      <w:r w:rsidRPr="00695A68">
        <w:rPr>
          <w:sz w:val="24"/>
          <w:szCs w:val="24"/>
        </w:rPr>
        <w:t xml:space="preserve">The group will access </w:t>
      </w:r>
      <w:r w:rsidR="00FC1553" w:rsidRPr="00FC1553">
        <w:rPr>
          <w:sz w:val="24"/>
          <w:szCs w:val="24"/>
        </w:rPr>
        <w:t>The CREST Awards</w:t>
      </w:r>
      <w:r w:rsidR="00FC1553">
        <w:rPr>
          <w:sz w:val="24"/>
          <w:szCs w:val="24"/>
        </w:rPr>
        <w:t>, The CREST Awards</w:t>
      </w:r>
      <w:r w:rsidR="00FC1553" w:rsidRPr="00FC1553">
        <w:rPr>
          <w:sz w:val="24"/>
          <w:szCs w:val="24"/>
        </w:rPr>
        <w:t xml:space="preserve"> provide teachers with simple and adaptable activities aligned to the national curriculum.</w:t>
      </w:r>
      <w:r w:rsidR="00FC1553">
        <w:rPr>
          <w:sz w:val="24"/>
          <w:szCs w:val="24"/>
        </w:rPr>
        <w:t xml:space="preserve"> </w:t>
      </w:r>
      <w:r w:rsidR="00FC1553" w:rsidRPr="00FC1553">
        <w:rPr>
          <w:sz w:val="24"/>
          <w:szCs w:val="24"/>
        </w:rPr>
        <w:t>CREST gives young people aged the chance to choose their own subject and methodology when completing their hands-on investigation.</w:t>
      </w:r>
      <w:r w:rsidR="00FC1553">
        <w:rPr>
          <w:sz w:val="24"/>
          <w:szCs w:val="24"/>
        </w:rPr>
        <w:t xml:space="preserve"> </w:t>
      </w:r>
      <w:r w:rsidR="00FC1553" w:rsidRPr="00FC1553">
        <w:rPr>
          <w:sz w:val="24"/>
          <w:szCs w:val="24"/>
        </w:rPr>
        <w:t>CREST is a nationally recognised scheme for student-led project work in the STEM subjects (science, technology, engineering and maths).</w:t>
      </w:r>
      <w:r w:rsidR="00FC1553" w:rsidRPr="00FC1553">
        <w:t xml:space="preserve"> </w:t>
      </w:r>
      <w:r w:rsidR="00FC1553">
        <w:rPr>
          <w:sz w:val="24"/>
          <w:szCs w:val="24"/>
        </w:rPr>
        <w:t>CREST provides a</w:t>
      </w:r>
      <w:r w:rsidR="00FC1553" w:rsidRPr="00FC1553">
        <w:rPr>
          <w:sz w:val="24"/>
          <w:szCs w:val="24"/>
        </w:rPr>
        <w:t xml:space="preserve"> consistent and high standard of assessment and moderation is achieved for the scheme via </w:t>
      </w:r>
      <w:r w:rsidR="00FC1553">
        <w:rPr>
          <w:sz w:val="24"/>
          <w:szCs w:val="24"/>
        </w:rPr>
        <w:t>a</w:t>
      </w:r>
      <w:r w:rsidR="00FC1553" w:rsidRPr="00FC1553">
        <w:rPr>
          <w:sz w:val="24"/>
          <w:szCs w:val="24"/>
        </w:rPr>
        <w:t xml:space="preserve"> network of industry experts from the STEM and education sectors.</w:t>
      </w:r>
    </w:p>
    <w:bookmarkEnd w:id="6"/>
    <w:p w14:paraId="6F35A8D1" w14:textId="789A4273" w:rsidR="00613974" w:rsidRDefault="00613974" w:rsidP="00BE4E6B">
      <w:pPr>
        <w:rPr>
          <w:sz w:val="24"/>
          <w:szCs w:val="24"/>
          <w:u w:val="single"/>
        </w:rPr>
      </w:pPr>
    </w:p>
    <w:p w14:paraId="50F41E9A" w14:textId="4046D848" w:rsidR="00613974" w:rsidRDefault="00613974" w:rsidP="00BE4E6B">
      <w:pPr>
        <w:rPr>
          <w:sz w:val="24"/>
          <w:szCs w:val="24"/>
          <w:u w:val="single"/>
        </w:rPr>
      </w:pPr>
    </w:p>
    <w:p w14:paraId="78E40FEE" w14:textId="77777777" w:rsidR="00613974" w:rsidRPr="00613974" w:rsidRDefault="00613974" w:rsidP="00BE4E6B">
      <w:pPr>
        <w:rPr>
          <w:sz w:val="24"/>
          <w:szCs w:val="24"/>
          <w:u w:val="single"/>
        </w:rPr>
      </w:pPr>
    </w:p>
    <w:p w14:paraId="2829D7DC" w14:textId="684ADF7F" w:rsidR="00613974" w:rsidRDefault="00613974" w:rsidP="00BE4E6B">
      <w:pPr>
        <w:rPr>
          <w:sz w:val="24"/>
          <w:szCs w:val="24"/>
        </w:rPr>
      </w:pPr>
    </w:p>
    <w:p w14:paraId="1B6CFD68" w14:textId="3F423255" w:rsidR="00613974" w:rsidRDefault="00613974" w:rsidP="00BE4E6B">
      <w:pPr>
        <w:rPr>
          <w:sz w:val="24"/>
          <w:szCs w:val="24"/>
        </w:rPr>
      </w:pPr>
    </w:p>
    <w:p w14:paraId="295D6E3B" w14:textId="77777777" w:rsidR="00613974" w:rsidRPr="00613974" w:rsidRDefault="00613974" w:rsidP="00BE4E6B">
      <w:pPr>
        <w:rPr>
          <w:sz w:val="24"/>
          <w:szCs w:val="24"/>
        </w:rPr>
      </w:pPr>
    </w:p>
    <w:sectPr w:rsidR="00613974" w:rsidRPr="00613974" w:rsidSect="00CC5C91">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D8E0" w14:textId="77777777" w:rsidR="00E62FB1" w:rsidRDefault="00E62FB1">
      <w:pPr>
        <w:spacing w:after="0" w:line="240" w:lineRule="auto"/>
      </w:pPr>
      <w:r>
        <w:separator/>
      </w:r>
    </w:p>
  </w:endnote>
  <w:endnote w:type="continuationSeparator" w:id="0">
    <w:p w14:paraId="0C068056" w14:textId="77777777" w:rsidR="00E62FB1" w:rsidRDefault="00E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5C47" w14:textId="77777777" w:rsidR="00B1683A" w:rsidRDefault="00654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F143" w14:textId="77777777" w:rsidR="00E62FB1" w:rsidRDefault="00E62FB1">
      <w:pPr>
        <w:spacing w:after="0" w:line="240" w:lineRule="auto"/>
      </w:pPr>
      <w:r>
        <w:separator/>
      </w:r>
    </w:p>
  </w:footnote>
  <w:footnote w:type="continuationSeparator" w:id="0">
    <w:p w14:paraId="14791E9A" w14:textId="77777777" w:rsidR="00E62FB1" w:rsidRDefault="00E6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829"/>
    <w:multiLevelType w:val="hybridMultilevel"/>
    <w:tmpl w:val="DB6C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24F44"/>
    <w:multiLevelType w:val="multilevel"/>
    <w:tmpl w:val="37587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C"/>
    <w:rsid w:val="00021D82"/>
    <w:rsid w:val="001640A7"/>
    <w:rsid w:val="001A204F"/>
    <w:rsid w:val="001E26F5"/>
    <w:rsid w:val="00207127"/>
    <w:rsid w:val="00243B5A"/>
    <w:rsid w:val="0024528E"/>
    <w:rsid w:val="002E6D84"/>
    <w:rsid w:val="00475F3D"/>
    <w:rsid w:val="004839D9"/>
    <w:rsid w:val="004B6E23"/>
    <w:rsid w:val="005A0BDC"/>
    <w:rsid w:val="00613974"/>
    <w:rsid w:val="006539FE"/>
    <w:rsid w:val="006549C0"/>
    <w:rsid w:val="00695A68"/>
    <w:rsid w:val="006F1762"/>
    <w:rsid w:val="00796046"/>
    <w:rsid w:val="008910F2"/>
    <w:rsid w:val="008B05F8"/>
    <w:rsid w:val="0093065B"/>
    <w:rsid w:val="00965E2C"/>
    <w:rsid w:val="009C7C1F"/>
    <w:rsid w:val="009F08E9"/>
    <w:rsid w:val="00A16E1E"/>
    <w:rsid w:val="00AF5B98"/>
    <w:rsid w:val="00B103AC"/>
    <w:rsid w:val="00B178A5"/>
    <w:rsid w:val="00B563F6"/>
    <w:rsid w:val="00BE1C32"/>
    <w:rsid w:val="00BE4E6B"/>
    <w:rsid w:val="00C556CC"/>
    <w:rsid w:val="00E62FB1"/>
    <w:rsid w:val="00E81549"/>
    <w:rsid w:val="00FC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DE1C"/>
  <w15:docId w15:val="{D061A7EF-ED85-4323-9811-DA36BF6F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2C"/>
    <w:pPr>
      <w:spacing w:after="200" w:line="276" w:lineRule="auto"/>
      <w:ind w:left="720"/>
      <w:contextualSpacing/>
    </w:pPr>
    <w:rPr>
      <w:rFonts w:ascii="Arial" w:eastAsiaTheme="minorHAnsi" w:hAnsi="Arial"/>
      <w:lang w:eastAsia="en-US"/>
    </w:rPr>
  </w:style>
  <w:style w:type="character" w:styleId="Hyperlink">
    <w:name w:val="Hyperlink"/>
    <w:basedOn w:val="DefaultParagraphFont"/>
    <w:uiPriority w:val="99"/>
    <w:unhideWhenUsed/>
    <w:rsid w:val="00965E2C"/>
    <w:rPr>
      <w:color w:val="0563C1" w:themeColor="hyperlink"/>
      <w:u w:val="single"/>
    </w:rPr>
  </w:style>
  <w:style w:type="table" w:styleId="TableGrid">
    <w:name w:val="Table Grid"/>
    <w:basedOn w:val="TableNormal"/>
    <w:uiPriority w:val="39"/>
    <w:rsid w:val="0020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CC"/>
  </w:style>
  <w:style w:type="paragraph" w:styleId="Footer">
    <w:name w:val="footer"/>
    <w:basedOn w:val="Normal"/>
    <w:link w:val="FooterChar"/>
    <w:uiPriority w:val="99"/>
    <w:unhideWhenUsed/>
    <w:rsid w:val="00C5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9841">
      <w:bodyDiv w:val="1"/>
      <w:marLeft w:val="0"/>
      <w:marRight w:val="0"/>
      <w:marTop w:val="0"/>
      <w:marBottom w:val="0"/>
      <w:divBdr>
        <w:top w:val="none" w:sz="0" w:space="0" w:color="auto"/>
        <w:left w:val="none" w:sz="0" w:space="0" w:color="auto"/>
        <w:bottom w:val="none" w:sz="0" w:space="0" w:color="auto"/>
        <w:right w:val="none" w:sz="0" w:space="0" w:color="auto"/>
      </w:divBdr>
      <w:divsChild>
        <w:div w:id="1456679170">
          <w:marLeft w:val="0"/>
          <w:marRight w:val="0"/>
          <w:marTop w:val="0"/>
          <w:marBottom w:val="0"/>
          <w:divBdr>
            <w:top w:val="none" w:sz="0" w:space="0" w:color="auto"/>
            <w:left w:val="none" w:sz="0" w:space="0" w:color="auto"/>
            <w:bottom w:val="none" w:sz="0" w:space="0" w:color="auto"/>
            <w:right w:val="none" w:sz="0" w:space="0" w:color="auto"/>
          </w:divBdr>
          <w:divsChild>
            <w:div w:id="1599022752">
              <w:marLeft w:val="0"/>
              <w:marRight w:val="0"/>
              <w:marTop w:val="0"/>
              <w:marBottom w:val="0"/>
              <w:divBdr>
                <w:top w:val="none" w:sz="0" w:space="0" w:color="auto"/>
                <w:left w:val="none" w:sz="0" w:space="0" w:color="auto"/>
                <w:bottom w:val="none" w:sz="0" w:space="0" w:color="auto"/>
                <w:right w:val="none" w:sz="0" w:space="0" w:color="auto"/>
              </w:divBdr>
              <w:divsChild>
                <w:div w:id="1786196791">
                  <w:marLeft w:val="0"/>
                  <w:marRight w:val="0"/>
                  <w:marTop w:val="0"/>
                  <w:marBottom w:val="0"/>
                  <w:divBdr>
                    <w:top w:val="none" w:sz="0" w:space="0" w:color="auto"/>
                    <w:left w:val="none" w:sz="0" w:space="0" w:color="auto"/>
                    <w:bottom w:val="none" w:sz="0" w:space="0" w:color="auto"/>
                    <w:right w:val="none" w:sz="0" w:space="0" w:color="auto"/>
                  </w:divBdr>
                  <w:divsChild>
                    <w:div w:id="16049178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public/files/Publications/Covid-19_Resources/Covid-19_support_guide_for_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Bishopton PRU Catch Up Prospectus 2021/22</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Bishopton PRU Catch Up Prospectus 2021/22</dc:title>
  <dc:creator>User</dc:creator>
  <cp:lastModifiedBy>Rachel Campbell</cp:lastModifiedBy>
  <cp:revision>3</cp:revision>
  <dcterms:created xsi:type="dcterms:W3CDTF">2021-11-15T11:14:00Z</dcterms:created>
  <dcterms:modified xsi:type="dcterms:W3CDTF">2021-11-15T11:27:00Z</dcterms:modified>
</cp:coreProperties>
</file>