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8110C" w14:textId="619DEFE6" w:rsidR="005E1D25" w:rsidRDefault="003601E0">
      <w:pPr>
        <w:rPr>
          <w:rFonts w:asciiTheme="minorHAnsi" w:hAnsiTheme="minorHAnsi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76C5F3" wp14:editId="0994B80C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7543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BB274" id="Straight Connector 8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.75pt" to="59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" strokecolor="#5b9bd5 [3204]" strokeweight="1pt">
                <v:stroke joinstyle="miter"/>
                <w10:wrap anchorx="page"/>
              </v:line>
            </w:pict>
          </mc:Fallback>
        </mc:AlternateContent>
      </w:r>
      <w:r>
        <w:rPr>
          <w:rFonts w:ascii="Arial" w:hAnsi="Arial" w:cs="Arial"/>
          <w:b/>
        </w:rPr>
        <w:t xml:space="preserve"> </w:t>
      </w:r>
      <w:r>
        <w:rPr>
          <w:rFonts w:ascii="Calibri" w:hAnsi="Calibri"/>
          <w:sz w:val="22"/>
          <w:szCs w:val="22"/>
        </w:rPr>
        <w:t xml:space="preserve">        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</w:p>
    <w:p w14:paraId="5CBCD1E8" w14:textId="212B1C55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9</w:t>
      </w: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vertAlign w:val="superscript"/>
          <w:lang w:val="en-GB" w:eastAsia="en-GB"/>
        </w:rPr>
        <w:t>th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September 2021</w:t>
      </w:r>
    </w:p>
    <w:p w14:paraId="33506B12" w14:textId="0DBA11B6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36461A02" w14:textId="77777777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76054A70" w14:textId="52CD916A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Dear Parent/Carer, </w:t>
      </w:r>
    </w:p>
    <w:p w14:paraId="4405A9B1" w14:textId="3A607C9E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22999497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284BC0A5" w14:textId="7ED025F5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At Bishopton we believe in ensuring each child reaches their potential. Due to the C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O</w:t>
      </w: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VID pandemic impacting on your child’s education over the last two academic years, we have decided to start offering our Y11 After School revision session in the Autumn term. </w:t>
      </w:r>
    </w:p>
    <w:p w14:paraId="7D2A4F82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5B3918B3" w14:textId="2FD0595B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 w:rsidRPr="0083589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Students will be able to stay back each Wednesday,</w:t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 w:rsidRPr="0083589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from Wednesday 15th September until 3.30pm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83589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to participate in revision in the subject area of their choice. </w:t>
      </w: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</w:t>
      </w:r>
    </w:p>
    <w:p w14:paraId="38756937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0B5222D3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Please note that if your child attends this, they will need to make their own way home or be collected. </w:t>
      </w:r>
    </w:p>
    <w:p w14:paraId="690EA2D6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7189CFB2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If you want your child to attend, please fill in and return the permission slip below. </w:t>
      </w:r>
    </w:p>
    <w:p w14:paraId="4EF1C557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2C2C872E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If you require any further information, please contact school and speak with Mrs Cooling Assessment and Data Lead. </w:t>
      </w:r>
    </w:p>
    <w:p w14:paraId="434AAAC1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22858D0D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Kind regards, </w:t>
      </w:r>
    </w:p>
    <w:p w14:paraId="7880E484" w14:textId="5B9E6DC0" w:rsidR="00835895" w:rsidRDefault="00B74377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50FE55C5" wp14:editId="0D64B540">
            <wp:simplePos x="0" y="0"/>
            <wp:positionH relativeFrom="column">
              <wp:posOffset>-238125</wp:posOffset>
            </wp:positionH>
            <wp:positionV relativeFrom="paragraph">
              <wp:posOffset>97790</wp:posOffset>
            </wp:positionV>
            <wp:extent cx="2494280" cy="1052195"/>
            <wp:effectExtent l="0" t="0" r="1270" b="0"/>
            <wp:wrapTight wrapText="bothSides">
              <wp:wrapPolygon edited="0">
                <wp:start x="0" y="0"/>
                <wp:lineTo x="0" y="21118"/>
                <wp:lineTo x="21446" y="21118"/>
                <wp:lineTo x="2144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2C9A5" w14:textId="1304EE80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3F3E6B4F" w14:textId="2CB0209E" w:rsidR="00B74377" w:rsidRDefault="00B74377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30AA6241" w14:textId="1388143C" w:rsidR="00B74377" w:rsidRDefault="00B74377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667CF33F" w14:textId="628CB397" w:rsidR="00B74377" w:rsidRDefault="00B74377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4AD2A3C9" w14:textId="33B2561D" w:rsidR="00B74377" w:rsidRDefault="00B74377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65385959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03CB9005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Mrs Laura Cooling</w:t>
      </w:r>
    </w:p>
    <w:p w14:paraId="3360D13B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Teacher and Assessment and Data Lead </w:t>
      </w:r>
    </w:p>
    <w:p w14:paraId="632308D2" w14:textId="78E61A80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2E93A2CD" w14:textId="70D96783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5F651302" w14:textId="77777777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3EEDFA0B" w14:textId="13DACFDD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>
        <w:rPr>
          <w:rFonts w:ascii="Times New Roman" w:hAnsi="Times New Roman"/>
          <w:noProof/>
          <w:lang w:val="en-GB" w:eastAsia="en-GB"/>
        </w:rPr>
        <w:lastRenderedPageBreak/>
        <w:drawing>
          <wp:anchor distT="36576" distB="36576" distL="36576" distR="36576" simplePos="0" relativeHeight="251661312" behindDoc="0" locked="0" layoutInCell="1" allowOverlap="1" wp14:anchorId="239BCD29" wp14:editId="42749662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1808480" cy="839470"/>
            <wp:effectExtent l="0" t="0" r="127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99" cy="84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593B9" w14:textId="4C6510AD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B7726E3" wp14:editId="7EDE7810">
            <wp:simplePos x="0" y="0"/>
            <wp:positionH relativeFrom="margin">
              <wp:posOffset>39370</wp:posOffset>
            </wp:positionH>
            <wp:positionV relativeFrom="paragraph">
              <wp:posOffset>922020</wp:posOffset>
            </wp:positionV>
            <wp:extent cx="1818640" cy="398145"/>
            <wp:effectExtent l="0" t="0" r="0" b="1905"/>
            <wp:wrapThrough wrapText="bothSides">
              <wp:wrapPolygon edited="0">
                <wp:start x="0" y="0"/>
                <wp:lineTo x="0" y="20670"/>
                <wp:lineTo x="21268" y="20670"/>
                <wp:lineTo x="2126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47D6C" w14:textId="77777777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0FE79660" w14:textId="77777777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</w:pPr>
    </w:p>
    <w:p w14:paraId="5CBEF039" w14:textId="77777777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</w:pPr>
    </w:p>
    <w:p w14:paraId="4FE6E9C7" w14:textId="4280A822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</w:pPr>
      <w:r w:rsidRPr="00835895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  <w:t>Please return this slip </w:t>
      </w:r>
      <w:r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  <w:t>to Bishopton PRU</w:t>
      </w:r>
    </w:p>
    <w:p w14:paraId="69203C2F" w14:textId="14B1D136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</w:pPr>
    </w:p>
    <w:p w14:paraId="04B3BAF2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</w:pPr>
    </w:p>
    <w:p w14:paraId="68A3668F" w14:textId="06263005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020CF3B5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5FA27209" w14:textId="641FBDCD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Name of child: 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………………………………………………………………….</w:t>
      </w:r>
    </w:p>
    <w:p w14:paraId="75FDA74C" w14:textId="417231D2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54EE2ABE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1F07FB42" w14:textId="66358790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I </w:t>
      </w:r>
      <w:r w:rsidRPr="00835895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  <w:t>do</w:t>
      </w:r>
      <w:r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  <w:t xml:space="preserve"> </w:t>
      </w:r>
      <w:r w:rsidRPr="00835895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  <w:t>/</w:t>
      </w:r>
      <w:r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  <w:t xml:space="preserve"> </w:t>
      </w:r>
      <w:r w:rsidRPr="00835895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  <w:t>do</w:t>
      </w: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</w:t>
      </w:r>
      <w:r w:rsidRPr="00835895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GB" w:eastAsia="en-GB"/>
        </w:rPr>
        <w:t>not</w:t>
      </w: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want my child to attend the Wednesday revision sessions, at Bishopton, from 2.30 - 3.30pm. </w:t>
      </w:r>
    </w:p>
    <w:p w14:paraId="40EE0442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103ED524" w14:textId="3F17C0D1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If you wish your child to attend, please indicate below which method of transport you wish your child to return home on:</w:t>
      </w:r>
    </w:p>
    <w:p w14:paraId="0D4CD849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55838877" w14:textId="23A62661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My child will make their own way home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</w:t>
      </w: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/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</w:t>
      </w: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be collected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</w:t>
      </w: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/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 xml:space="preserve"> </w:t>
      </w: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get the bus.</w:t>
      </w:r>
    </w:p>
    <w:p w14:paraId="32171486" w14:textId="2E9E7BDA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11021A30" w14:textId="18B35B90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33CC58AA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3A7B239C" w14:textId="022A034F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Signature of parent/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c</w:t>
      </w:r>
      <w:r w:rsidRPr="00835895"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are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  <w:t>r:  …………………………………………………………………………………………………………</w:t>
      </w:r>
    </w:p>
    <w:p w14:paraId="20CDAFCA" w14:textId="0DDD93CF" w:rsid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087C11E4" w14:textId="77777777" w:rsidR="00835895" w:rsidRPr="00835895" w:rsidRDefault="00835895" w:rsidP="00835895">
      <w:pPr>
        <w:shd w:val="clear" w:color="auto" w:fill="FFFFFF"/>
        <w:textAlignment w:val="baseline"/>
        <w:rPr>
          <w:rFonts w:asciiTheme="minorHAnsi" w:eastAsia="Times New Roman" w:hAnsiTheme="minorHAnsi" w:cstheme="minorHAnsi"/>
          <w:color w:val="000000"/>
          <w:sz w:val="22"/>
          <w:szCs w:val="22"/>
          <w:lang w:val="en-GB" w:eastAsia="en-GB"/>
        </w:rPr>
      </w:pPr>
    </w:p>
    <w:p w14:paraId="683B0082" w14:textId="77777777" w:rsidR="00835895" w:rsidRDefault="00835895">
      <w:pPr>
        <w:rPr>
          <w:rFonts w:asciiTheme="minorHAnsi" w:hAnsiTheme="minorHAnsi"/>
          <w:sz w:val="22"/>
          <w:szCs w:val="22"/>
        </w:rPr>
      </w:pPr>
    </w:p>
    <w:p w14:paraId="6D32E2A2" w14:textId="77777777" w:rsidR="005E1D25" w:rsidRDefault="005E1D25">
      <w:pPr>
        <w:rPr>
          <w:rFonts w:asciiTheme="minorHAnsi" w:hAnsiTheme="minorHAnsi"/>
          <w:sz w:val="22"/>
          <w:szCs w:val="22"/>
        </w:rPr>
      </w:pPr>
    </w:p>
    <w:p w14:paraId="542D428F" w14:textId="77777777" w:rsidR="005E1D25" w:rsidRDefault="005E1D25">
      <w:pPr>
        <w:rPr>
          <w:rFonts w:asciiTheme="minorHAnsi" w:hAnsiTheme="minorHAnsi"/>
        </w:rPr>
      </w:pPr>
    </w:p>
    <w:p w14:paraId="675F3C64" w14:textId="77777777" w:rsidR="005E1D25" w:rsidRDefault="005E1D25">
      <w:pPr>
        <w:rPr>
          <w:rFonts w:asciiTheme="minorHAnsi" w:hAnsiTheme="minorHAnsi"/>
          <w:sz w:val="22"/>
          <w:szCs w:val="22"/>
        </w:rPr>
      </w:pPr>
    </w:p>
    <w:p w14:paraId="4B9CBD5E" w14:textId="77777777" w:rsidR="005E1D25" w:rsidRDefault="005E1D25">
      <w:pPr>
        <w:rPr>
          <w:rFonts w:asciiTheme="minorHAnsi" w:hAnsiTheme="minorHAnsi"/>
        </w:rPr>
      </w:pPr>
    </w:p>
    <w:p w14:paraId="57198E59" w14:textId="77777777" w:rsidR="005E1D25" w:rsidRDefault="005E1D25">
      <w:pPr>
        <w:rPr>
          <w:rFonts w:asciiTheme="minorHAnsi" w:hAnsiTheme="minorHAnsi"/>
          <w:sz w:val="22"/>
          <w:szCs w:val="22"/>
        </w:rPr>
      </w:pPr>
    </w:p>
    <w:sectPr w:rsidR="005E1D2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22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DE214" w14:textId="77777777" w:rsidR="005E1D25" w:rsidRDefault="003601E0">
      <w:r>
        <w:separator/>
      </w:r>
    </w:p>
  </w:endnote>
  <w:endnote w:type="continuationSeparator" w:id="0">
    <w:p w14:paraId="2A27D4B4" w14:textId="77777777" w:rsidR="005E1D25" w:rsidRDefault="00360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8BB97" w14:textId="77777777" w:rsidR="005E1D25" w:rsidRDefault="003601E0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221C99B" wp14:editId="653FF435">
              <wp:simplePos x="0" y="0"/>
              <wp:positionH relativeFrom="column">
                <wp:posOffset>-914401</wp:posOffset>
              </wp:positionH>
              <wp:positionV relativeFrom="paragraph">
                <wp:posOffset>-377190</wp:posOffset>
              </wp:positionV>
              <wp:extent cx="75533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BA4800" id="Straight Connector 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29.7pt" to="522.75pt,-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" strokecolor="#5b9bd5 [3204]" strokeweight=".5pt">
              <v:stroke joinstyle="miter"/>
            </v:line>
          </w:pict>
        </mc:Fallback>
      </mc:AlternateContent>
    </w:r>
    <w:r>
      <w:rPr>
        <w:rFonts w:ascii="Times New Roman" w:hAnsi="Times New Roman"/>
        <w:noProof/>
        <w:lang w:val="en-GB" w:eastAsia="en-GB"/>
      </w:rPr>
      <w:t xml:space="preserve">           </w:t>
    </w:r>
    <w:r>
      <w:t xml:space="preserve">                                                                                                                    </w: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3EF91" w14:textId="77777777" w:rsidR="005E1D25" w:rsidRDefault="003601E0">
    <w:pPr>
      <w:pStyle w:val="Footer"/>
    </w:pPr>
    <w:r>
      <w:rPr>
        <w:rFonts w:ascii="Times New Roman" w:eastAsia="Calibri" w:hAnsi="Times New Roman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E6730C9" wp14:editId="37C76A48">
              <wp:simplePos x="0" y="0"/>
              <wp:positionH relativeFrom="margin">
                <wp:align>center</wp:align>
              </wp:positionH>
              <wp:positionV relativeFrom="paragraph">
                <wp:posOffset>20045</wp:posOffset>
              </wp:positionV>
              <wp:extent cx="6637850" cy="351155"/>
              <wp:effectExtent l="19050" t="19050" r="29845" b="48895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7850" cy="35115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0B6490A" w14:textId="77777777" w:rsidR="005E1D25" w:rsidRDefault="003601E0">
                          <w:pPr>
                            <w:pStyle w:val="Tex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We are committed to safeguarding all children in our care, which is paramount in all that we practice and deliver</w:t>
                          </w:r>
                        </w:p>
                        <w:p w14:paraId="6C1CB3C3" w14:textId="77777777" w:rsidR="005E1D25" w:rsidRDefault="003601E0">
                          <w:pPr>
                            <w:widowControl w:val="0"/>
                            <w:spacing w:after="200" w:line="271" w:lineRule="auto"/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6730C9" id="Rectangle 3" o:spid="_x0000_s1026" style="position:absolute;margin-left:0;margin-top:1.6pt;width:522.65pt;height:27.6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" fillcolor="#4f81bd" strokecolor="#f2f2f2" strokeweight="3pt">
              <v:shadow on="t" color="#243f60" opacity=".5" offset="1pt"/>
              <v:textbox>
                <w:txbxContent>
                  <w:p w14:paraId="00B6490A" w14:textId="77777777" w:rsidR="005E1D25" w:rsidRDefault="003601E0">
                    <w:pPr>
                      <w:pStyle w:val="Tex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We are committed to safeguarding all children in our care, which is paramount in all that we practice and deliver</w:t>
                    </w:r>
                  </w:p>
                  <w:p w14:paraId="6C1CB3C3" w14:textId="77777777" w:rsidR="005E1D25" w:rsidRDefault="003601E0">
                    <w:pPr>
                      <w:widowControl w:val="0"/>
                      <w:spacing w:after="200" w:line="271" w:lineRule="auto"/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511A4D10" w14:textId="77777777" w:rsidR="005E1D25" w:rsidRDefault="0062513D">
    <w:pPr>
      <w:pStyle w:val="Footer"/>
    </w:pPr>
    <w:r>
      <w:rPr>
        <w:noProof/>
      </w:rPr>
      <w:drawing>
        <wp:anchor distT="0" distB="0" distL="114300" distR="114300" simplePos="0" relativeHeight="251696128" behindDoc="0" locked="0" layoutInCell="1" allowOverlap="1" wp14:anchorId="78452F22" wp14:editId="112E2989">
          <wp:simplePos x="0" y="0"/>
          <wp:positionH relativeFrom="margin">
            <wp:align>center</wp:align>
          </wp:positionH>
          <wp:positionV relativeFrom="paragraph">
            <wp:posOffset>297704</wp:posOffset>
          </wp:positionV>
          <wp:extent cx="734060" cy="789305"/>
          <wp:effectExtent l="0" t="0" r="8890" b="0"/>
          <wp:wrapSquare wrapText="bothSides"/>
          <wp:docPr id="5" name="Picture 5" descr="Eco Schools Green Flag Logo, HD Png Download - kind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Eco Schools Green Flag Logo, HD Png Download - kind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4384" behindDoc="0" locked="0" layoutInCell="1" allowOverlap="1" wp14:anchorId="32FC1BC0" wp14:editId="0CC16A52">
          <wp:simplePos x="0" y="0"/>
          <wp:positionH relativeFrom="column">
            <wp:posOffset>5331101</wp:posOffset>
          </wp:positionH>
          <wp:positionV relativeFrom="paragraph">
            <wp:posOffset>351348</wp:posOffset>
          </wp:positionV>
          <wp:extent cx="820420" cy="558800"/>
          <wp:effectExtent l="0" t="0" r="0" b="0"/>
          <wp:wrapNone/>
          <wp:docPr id="16" name="Picture 16" descr="Safeguar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feguard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8480" behindDoc="0" locked="0" layoutInCell="1" allowOverlap="1" wp14:anchorId="73188FE5" wp14:editId="105548AB">
          <wp:simplePos x="0" y="0"/>
          <wp:positionH relativeFrom="column">
            <wp:posOffset>4399666</wp:posOffset>
          </wp:positionH>
          <wp:positionV relativeFrom="paragraph">
            <wp:posOffset>331001</wp:posOffset>
          </wp:positionV>
          <wp:extent cx="753749" cy="698500"/>
          <wp:effectExtent l="0" t="0" r="8255" b="6350"/>
          <wp:wrapNone/>
          <wp:docPr id="17" name="Picture 17" descr="CSW logo_Investors in Career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W logo_Investors in Careers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9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6432" behindDoc="0" locked="0" layoutInCell="1" allowOverlap="1" wp14:anchorId="32D180FE" wp14:editId="2A4E64F2">
          <wp:simplePos x="0" y="0"/>
          <wp:positionH relativeFrom="margin">
            <wp:posOffset>3414368</wp:posOffset>
          </wp:positionH>
          <wp:positionV relativeFrom="paragraph">
            <wp:posOffset>307340</wp:posOffset>
          </wp:positionV>
          <wp:extent cx="711200" cy="702310"/>
          <wp:effectExtent l="0" t="0" r="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b/>
        <w:noProof/>
        <w:lang w:val="en-GB" w:eastAsia="en-GB"/>
      </w:rPr>
      <w:drawing>
        <wp:anchor distT="0" distB="0" distL="114300" distR="114300" simplePos="0" relativeHeight="251687936" behindDoc="1" locked="0" layoutInCell="1" allowOverlap="1" wp14:anchorId="1C835522" wp14:editId="7565BC2F">
          <wp:simplePos x="0" y="0"/>
          <wp:positionH relativeFrom="column">
            <wp:posOffset>1443548</wp:posOffset>
          </wp:positionH>
          <wp:positionV relativeFrom="paragraph">
            <wp:posOffset>271725</wp:posOffset>
          </wp:positionV>
          <wp:extent cx="923925" cy="863600"/>
          <wp:effectExtent l="0" t="0" r="9525" b="0"/>
          <wp:wrapTight wrapText="bothSides">
            <wp:wrapPolygon edited="0">
              <wp:start x="0" y="0"/>
              <wp:lineTo x="0" y="20965"/>
              <wp:lineTo x="21377" y="20965"/>
              <wp:lineTo x="21377" y="0"/>
              <wp:lineTo x="0" y="0"/>
            </wp:wrapPolygon>
          </wp:wrapTight>
          <wp:docPr id="4" name="Picture 4" descr="C:\Users\julie.toth.SCHOOLS\AppData\Local\Microsoft\Windows\INetCache\Content.MSO\B6EA1A6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toth.SCHOOLS\AppData\Local\Microsoft\Windows\INetCache\Content.MSO\B6EA1A63.tmp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5AF1582D" wp14:editId="77D08EFC">
          <wp:simplePos x="0" y="0"/>
          <wp:positionH relativeFrom="column">
            <wp:posOffset>628153</wp:posOffset>
          </wp:positionH>
          <wp:positionV relativeFrom="paragraph">
            <wp:posOffset>271145</wp:posOffset>
          </wp:positionV>
          <wp:extent cx="667385" cy="819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67385" cy="81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83840" behindDoc="0" locked="0" layoutInCell="1" allowOverlap="1" wp14:anchorId="170A552E" wp14:editId="02729477">
          <wp:simplePos x="0" y="0"/>
          <wp:positionH relativeFrom="column">
            <wp:posOffset>-379592</wp:posOffset>
          </wp:positionH>
          <wp:positionV relativeFrom="paragraph">
            <wp:posOffset>331065</wp:posOffset>
          </wp:positionV>
          <wp:extent cx="776836" cy="678815"/>
          <wp:effectExtent l="0" t="0" r="4445" b="6985"/>
          <wp:wrapNone/>
          <wp:docPr id="2" name="Picture 2" descr="N:\Masters\Logos\IQM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sters\Logos\IQM logo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36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563C0" w14:textId="77777777" w:rsidR="005E1D25" w:rsidRDefault="003601E0">
      <w:r>
        <w:separator/>
      </w:r>
    </w:p>
  </w:footnote>
  <w:footnote w:type="continuationSeparator" w:id="0">
    <w:p w14:paraId="5CA54683" w14:textId="77777777" w:rsidR="005E1D25" w:rsidRDefault="00360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4BDE" w14:textId="77777777" w:rsidR="005E1D25" w:rsidRDefault="003601E0">
    <w:pPr>
      <w:pStyle w:val="Header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FDC3D" w14:textId="77777777" w:rsidR="005E1D25" w:rsidRDefault="003601E0">
    <w:pPr>
      <w:widowControl w:val="0"/>
      <w:jc w:val="right"/>
      <w:rPr>
        <w:rFonts w:asciiTheme="minorHAnsi" w:eastAsia="Times New Roman" w:hAnsiTheme="minorHAnsi"/>
        <w:sz w:val="22"/>
        <w:szCs w:val="22"/>
        <w:lang w:val="en-GB"/>
      </w:rPr>
    </w:pP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80768" behindDoc="0" locked="0" layoutInCell="1" allowOverlap="1" wp14:anchorId="6188783C" wp14:editId="4B79849E">
          <wp:simplePos x="0" y="0"/>
          <wp:positionH relativeFrom="margin">
            <wp:posOffset>4984142</wp:posOffset>
          </wp:positionH>
          <wp:positionV relativeFrom="paragraph">
            <wp:posOffset>-67807</wp:posOffset>
          </wp:positionV>
          <wp:extent cx="657860" cy="568325"/>
          <wp:effectExtent l="0" t="0" r="889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0FE16DAE" wp14:editId="56395C3D">
          <wp:simplePos x="0" y="0"/>
          <wp:positionH relativeFrom="column">
            <wp:posOffset>-278737</wp:posOffset>
          </wp:positionH>
          <wp:positionV relativeFrom="paragraph">
            <wp:posOffset>1147997</wp:posOffset>
          </wp:positionV>
          <wp:extent cx="2292350" cy="481330"/>
          <wp:effectExtent l="0" t="0" r="0" b="0"/>
          <wp:wrapThrough wrapText="bothSides">
            <wp:wrapPolygon edited="0">
              <wp:start x="0" y="0"/>
              <wp:lineTo x="0" y="20517"/>
              <wp:lineTo x="21361" y="20517"/>
              <wp:lineTo x="2136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79744" behindDoc="0" locked="0" layoutInCell="1" allowOverlap="1" wp14:anchorId="71947A8E" wp14:editId="682E9717">
          <wp:simplePos x="0" y="0"/>
          <wp:positionH relativeFrom="page">
            <wp:posOffset>308251</wp:posOffset>
          </wp:positionH>
          <wp:positionV relativeFrom="paragraph">
            <wp:posOffset>-147459</wp:posOffset>
          </wp:positionV>
          <wp:extent cx="3035300" cy="1275715"/>
          <wp:effectExtent l="0" t="0" r="0" b="635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0" cy="1275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sz w:val="22"/>
        <w:szCs w:val="22"/>
      </w:rPr>
      <w:t>Marsh House Avenue</w:t>
    </w:r>
  </w:p>
  <w:p w14:paraId="56D0F3BD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Billingham</w:t>
    </w:r>
  </w:p>
  <w:p w14:paraId="292382F0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Stockton-On-Tees</w:t>
    </w:r>
  </w:p>
  <w:p w14:paraId="5262EC88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TS23 3HB</w:t>
    </w:r>
  </w:p>
  <w:p w14:paraId="3818F1DA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Tel: 01642 566369</w:t>
    </w:r>
  </w:p>
  <w:p w14:paraId="300306DF" w14:textId="77777777" w:rsidR="005E1D25" w:rsidRPr="00C63C13" w:rsidRDefault="003601E0">
    <w:pPr>
      <w:widowControl w:val="0"/>
      <w:tabs>
        <w:tab w:val="left" w:pos="766"/>
        <w:tab w:val="right" w:pos="13958"/>
      </w:tabs>
      <w:rPr>
        <w:rFonts w:asciiTheme="minorHAnsi" w:hAnsiTheme="minorHAnsi"/>
        <w:b/>
        <w:bCs/>
        <w:sz w:val="22"/>
        <w:szCs w:val="22"/>
      </w:rPr>
    </w:pPr>
    <w:r>
      <w:rPr>
        <w:rFonts w:asciiTheme="minorHAnsi" w:hAnsiTheme="minorHAnsi"/>
        <w:b/>
        <w:bCs/>
        <w:sz w:val="22"/>
        <w:szCs w:val="22"/>
      </w:rPr>
      <w:tab/>
    </w:r>
    <w:r>
      <w:rPr>
        <w:rFonts w:asciiTheme="minorHAnsi" w:hAnsiTheme="minorHAnsi"/>
        <w:b/>
        <w:bCs/>
        <w:sz w:val="22"/>
        <w:szCs w:val="22"/>
      </w:rPr>
      <w:tab/>
    </w:r>
    <w:r w:rsidRPr="00C63C13">
      <w:rPr>
        <w:rFonts w:asciiTheme="minorHAnsi" w:hAnsiTheme="minorHAnsi"/>
        <w:bCs/>
        <w:sz w:val="22"/>
        <w:szCs w:val="22"/>
      </w:rPr>
      <w:t>Email:</w:t>
    </w:r>
    <w:r>
      <w:rPr>
        <w:rFonts w:asciiTheme="minorHAnsi" w:hAnsiTheme="minorHAnsi"/>
        <w:b/>
        <w:bCs/>
        <w:sz w:val="22"/>
        <w:szCs w:val="22"/>
      </w:rPr>
      <w:t xml:space="preserve"> </w:t>
    </w:r>
    <w:r w:rsidR="00645610" w:rsidRPr="00C63C13">
      <w:rPr>
        <w:rFonts w:asciiTheme="minorHAnsi" w:hAnsiTheme="minorHAnsi" w:cstheme="minorHAnsi"/>
        <w:b/>
        <w:color w:val="000000"/>
        <w:sz w:val="22"/>
        <w:szCs w:val="22"/>
        <w:shd w:val="clear" w:color="auto" w:fill="FFFFFF"/>
      </w:rPr>
      <w:t>Bishopton.pru@tvc.ac.uk</w:t>
    </w:r>
  </w:p>
  <w:p w14:paraId="7F2B6835" w14:textId="77777777" w:rsidR="005E1D25" w:rsidRDefault="009019B3">
    <w:pPr>
      <w:widowControl w:val="0"/>
      <w:jc w:val="right"/>
      <w:rPr>
        <w:rFonts w:asciiTheme="minorHAnsi" w:hAnsiTheme="minorHAnsi"/>
        <w:b/>
        <w:bCs/>
        <w:color w:val="00B0F0"/>
        <w:sz w:val="22"/>
        <w:szCs w:val="22"/>
      </w:rPr>
    </w:pPr>
    <w:r>
      <w:t xml:space="preserve"> </w:t>
    </w:r>
    <w:r>
      <w:rPr>
        <w:rFonts w:asciiTheme="minorHAnsi" w:hAnsiTheme="minorHAnsi" w:cstheme="minorHAnsi"/>
        <w:sz w:val="22"/>
        <w:szCs w:val="22"/>
      </w:rPr>
      <w:t>Website</w:t>
    </w:r>
    <w:r w:rsidRPr="009019B3">
      <w:rPr>
        <w:rFonts w:asciiTheme="minorHAnsi" w:hAnsiTheme="minorHAnsi" w:cstheme="minorHAnsi"/>
        <w:sz w:val="22"/>
        <w:szCs w:val="22"/>
      </w:rPr>
      <w:t>:</w:t>
    </w:r>
    <w:r>
      <w:t xml:space="preserve"> </w:t>
    </w:r>
    <w:hyperlink r:id="rId4" w:history="1">
      <w:r w:rsidRPr="001B3F87">
        <w:rPr>
          <w:rStyle w:val="Hyperlink"/>
          <w:rFonts w:ascii="Calibri" w:hAnsi="Calibri" w:cs="Calibri"/>
          <w:sz w:val="22"/>
          <w:szCs w:val="22"/>
          <w:bdr w:val="none" w:sz="0" w:space="0" w:color="auto" w:frame="1"/>
          <w:shd w:val="clear" w:color="auto" w:fill="FFFFFF"/>
        </w:rPr>
        <w:t>bishopton.tvc.ac.uk</w:t>
      </w:r>
    </w:hyperlink>
    <w:r>
      <w:rPr>
        <w:rFonts w:ascii="Calibri" w:hAnsi="Calibri" w:cs="Calibri"/>
        <w:sz w:val="22"/>
        <w:szCs w:val="22"/>
        <w:bdr w:val="none" w:sz="0" w:space="0" w:color="auto" w:frame="1"/>
        <w:shd w:val="clear" w:color="auto" w:fill="FFFFFF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25"/>
    <w:rsid w:val="003601E0"/>
    <w:rsid w:val="005E1D25"/>
    <w:rsid w:val="0062513D"/>
    <w:rsid w:val="00645610"/>
    <w:rsid w:val="00835895"/>
    <w:rsid w:val="009019B3"/>
    <w:rsid w:val="00A809DA"/>
    <w:rsid w:val="00B74377"/>
    <w:rsid w:val="00C6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3"/>
    <o:shapelayout v:ext="edit">
      <o:idmap v:ext="edit" data="1"/>
    </o:shapelayout>
  </w:shapeDefaults>
  <w:decimalSymbol w:val="."/>
  <w:listSeparator w:val=","/>
  <w14:docId w14:val="32760244"/>
  <w15:docId w15:val="{995EEC2B-71BB-46E5-B944-5AA5B694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eastAsia="Times New Roman" w:hAnsi="Times New Roman"/>
      <w:b/>
      <w:bCs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BodyText"/>
    <w:link w:val="TextChar"/>
    <w:qFormat/>
    <w:rPr>
      <w:rFonts w:ascii="Arial" w:hAnsi="Arial" w:cs="Arial"/>
      <w:sz w:val="20"/>
      <w:szCs w:val="20"/>
    </w:rPr>
  </w:style>
  <w:style w:type="character" w:customStyle="1" w:styleId="TextChar">
    <w:name w:val="Text Char"/>
    <w:link w:val="Text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MS Mincho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z w:val="24"/>
      <w:szCs w:val="20"/>
    </w:rPr>
  </w:style>
  <w:style w:type="character" w:styleId="Strong">
    <w:name w:val="Strong"/>
    <w:qFormat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mbria" w:eastAsia="MS Mincho" w:hAnsi="Cambria" w:cs="Times New Roman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01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643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35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44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93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78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32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586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469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0687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52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073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392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3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99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38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220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9325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5347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9978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599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005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0309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4" Type="http://schemas.openxmlformats.org/officeDocument/2006/relationships/hyperlink" Target="http://bishopton.tvc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4D15-7EC7-4BDA-8DB6-B612FBF4A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Toth</dc:creator>
  <cp:keywords/>
  <dc:description/>
  <cp:lastModifiedBy>Kirsty Walsh</cp:lastModifiedBy>
  <cp:revision>2</cp:revision>
  <cp:lastPrinted>2018-02-27T15:25:00Z</cp:lastPrinted>
  <dcterms:created xsi:type="dcterms:W3CDTF">2021-09-13T11:38:00Z</dcterms:created>
  <dcterms:modified xsi:type="dcterms:W3CDTF">2021-09-13T11:38:00Z</dcterms:modified>
</cp:coreProperties>
</file>