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ED8F5" w14:textId="3D876C34" w:rsidR="00432691" w:rsidRDefault="006B6DFE" w:rsidP="00432691">
      <w:pPr>
        <w:jc w:val="center"/>
        <w:rPr>
          <w:rFonts w:ascii="Arial" w:hAnsi="Arial" w:cs="Arial"/>
          <w:b/>
          <w:sz w:val="36"/>
          <w:szCs w:val="36"/>
        </w:rPr>
      </w:pPr>
      <w:r>
        <w:rPr>
          <w:b/>
          <w:noProof/>
          <w:sz w:val="32"/>
        </w:rPr>
        <w:drawing>
          <wp:anchor distT="0" distB="0" distL="114300" distR="114300" simplePos="0" relativeHeight="251661312" behindDoc="0" locked="0" layoutInCell="1" allowOverlap="1" wp14:anchorId="0F4ECFB9" wp14:editId="1DF574F3">
            <wp:simplePos x="0" y="0"/>
            <wp:positionH relativeFrom="column">
              <wp:posOffset>3533775</wp:posOffset>
            </wp:positionH>
            <wp:positionV relativeFrom="paragraph">
              <wp:posOffset>0</wp:posOffset>
            </wp:positionV>
            <wp:extent cx="2292350" cy="481330"/>
            <wp:effectExtent l="0" t="0" r="0" b="0"/>
            <wp:wrapTopAndBottom/>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2350" cy="481330"/>
                    </a:xfrm>
                    <a:prstGeom prst="rect">
                      <a:avLst/>
                    </a:prstGeom>
                    <a:noFill/>
                  </pic:spPr>
                </pic:pic>
              </a:graphicData>
            </a:graphic>
          </wp:anchor>
        </w:drawing>
      </w:r>
    </w:p>
    <w:p w14:paraId="6FD61AAC" w14:textId="5191558F" w:rsidR="00432691" w:rsidRPr="00C73E2E" w:rsidRDefault="006B6DFE" w:rsidP="00C73E2E">
      <w:pPr>
        <w:jc w:val="center"/>
        <w:rPr>
          <w:rFonts w:ascii="Arial" w:hAnsi="Arial" w:cs="Arial"/>
          <w:b/>
          <w:sz w:val="36"/>
          <w:szCs w:val="36"/>
        </w:rPr>
      </w:pPr>
      <w:r>
        <w:rPr>
          <w:noProof/>
          <w:lang w:eastAsia="en-GB"/>
        </w:rPr>
        <w:drawing>
          <wp:anchor distT="0" distB="0" distL="114300" distR="114300" simplePos="0" relativeHeight="251659264" behindDoc="0" locked="0" layoutInCell="1" allowOverlap="1" wp14:anchorId="712DCC59" wp14:editId="4F8C3108">
            <wp:simplePos x="0" y="0"/>
            <wp:positionH relativeFrom="margin">
              <wp:align>center</wp:align>
            </wp:positionH>
            <wp:positionV relativeFrom="paragraph">
              <wp:posOffset>513715</wp:posOffset>
            </wp:positionV>
            <wp:extent cx="4143375" cy="2428875"/>
            <wp:effectExtent l="0" t="0" r="952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8">
                      <a:extLst>
                        <a:ext uri="{28A0092B-C50C-407E-A947-70E740481C1C}">
                          <a14:useLocalDpi xmlns:a14="http://schemas.microsoft.com/office/drawing/2010/main" val="0"/>
                        </a:ext>
                      </a:extLst>
                    </a:blip>
                    <a:srcRect l="53696" t="18040" b="19453"/>
                    <a:stretch>
                      <a:fillRect/>
                    </a:stretch>
                  </pic:blipFill>
                  <pic:spPr bwMode="auto">
                    <a:xfrm>
                      <a:off x="0" y="0"/>
                      <a:ext cx="4143375" cy="2428875"/>
                    </a:xfrm>
                    <a:prstGeom prst="rect">
                      <a:avLst/>
                    </a:prstGeom>
                    <a:noFill/>
                    <a:ln>
                      <a:noFill/>
                    </a:ln>
                  </pic:spPr>
                </pic:pic>
              </a:graphicData>
            </a:graphic>
          </wp:anchor>
        </w:drawing>
      </w:r>
    </w:p>
    <w:p w14:paraId="03CA3971" w14:textId="77777777" w:rsidR="00C73E2E" w:rsidRDefault="00C73E2E" w:rsidP="00432691">
      <w:pPr>
        <w:jc w:val="center"/>
        <w:rPr>
          <w:rFonts w:ascii="Arial" w:hAnsi="Arial" w:cs="Arial"/>
          <w:b/>
          <w:sz w:val="40"/>
          <w:szCs w:val="40"/>
        </w:rPr>
      </w:pPr>
    </w:p>
    <w:p w14:paraId="258801D7" w14:textId="77777777" w:rsidR="00C73E2E" w:rsidRDefault="00C73E2E" w:rsidP="006B6DFE">
      <w:pPr>
        <w:rPr>
          <w:rFonts w:ascii="Arial" w:hAnsi="Arial" w:cs="Arial"/>
          <w:b/>
          <w:sz w:val="40"/>
          <w:szCs w:val="40"/>
        </w:rPr>
      </w:pPr>
    </w:p>
    <w:p w14:paraId="6DBB62F4" w14:textId="77777777" w:rsidR="00FA681C" w:rsidRDefault="00302592" w:rsidP="00432691">
      <w:pPr>
        <w:jc w:val="center"/>
        <w:rPr>
          <w:rFonts w:ascii="Arial" w:hAnsi="Arial" w:cs="Arial"/>
          <w:b/>
          <w:sz w:val="40"/>
          <w:szCs w:val="40"/>
        </w:rPr>
      </w:pPr>
      <w:r>
        <w:rPr>
          <w:rFonts w:ascii="Arial" w:hAnsi="Arial" w:cs="Arial"/>
          <w:b/>
          <w:sz w:val="40"/>
          <w:szCs w:val="40"/>
        </w:rPr>
        <w:t xml:space="preserve">Whole School </w:t>
      </w:r>
      <w:r w:rsidR="003302DA">
        <w:rPr>
          <w:rFonts w:ascii="Arial" w:hAnsi="Arial" w:cs="Arial"/>
          <w:b/>
          <w:sz w:val="40"/>
          <w:szCs w:val="40"/>
        </w:rPr>
        <w:t>Learning Environment</w:t>
      </w:r>
    </w:p>
    <w:p w14:paraId="48D02DEA" w14:textId="0EC259C1" w:rsidR="00FA681C" w:rsidRDefault="003302DA" w:rsidP="00432691">
      <w:pPr>
        <w:jc w:val="center"/>
        <w:rPr>
          <w:rFonts w:ascii="Arial" w:hAnsi="Arial" w:cs="Arial"/>
          <w:b/>
          <w:sz w:val="40"/>
          <w:szCs w:val="40"/>
        </w:rPr>
      </w:pPr>
      <w:r>
        <w:rPr>
          <w:rFonts w:ascii="Arial" w:hAnsi="Arial" w:cs="Arial"/>
          <w:b/>
          <w:sz w:val="40"/>
          <w:szCs w:val="40"/>
        </w:rPr>
        <w:t xml:space="preserve"> </w:t>
      </w:r>
      <w:r w:rsidR="006B6DFE">
        <w:rPr>
          <w:rFonts w:ascii="Arial" w:hAnsi="Arial" w:cs="Arial"/>
          <w:b/>
          <w:sz w:val="40"/>
          <w:szCs w:val="40"/>
        </w:rPr>
        <w:t>a</w:t>
      </w:r>
      <w:r>
        <w:rPr>
          <w:rFonts w:ascii="Arial" w:hAnsi="Arial" w:cs="Arial"/>
          <w:b/>
          <w:sz w:val="40"/>
          <w:szCs w:val="40"/>
        </w:rPr>
        <w:t>nd</w:t>
      </w:r>
    </w:p>
    <w:p w14:paraId="757E4CD6" w14:textId="77777777" w:rsidR="00432691" w:rsidRPr="00302592" w:rsidRDefault="003302DA" w:rsidP="00432691">
      <w:pPr>
        <w:jc w:val="center"/>
        <w:rPr>
          <w:rFonts w:ascii="Arial" w:hAnsi="Arial" w:cs="Arial"/>
          <w:b/>
          <w:sz w:val="40"/>
          <w:szCs w:val="40"/>
        </w:rPr>
      </w:pPr>
      <w:r>
        <w:rPr>
          <w:rFonts w:ascii="Arial" w:hAnsi="Arial" w:cs="Arial"/>
          <w:b/>
          <w:sz w:val="40"/>
          <w:szCs w:val="40"/>
        </w:rPr>
        <w:t xml:space="preserve"> </w:t>
      </w:r>
      <w:r w:rsidR="00302592">
        <w:rPr>
          <w:rFonts w:ascii="Arial" w:hAnsi="Arial" w:cs="Arial"/>
          <w:b/>
          <w:sz w:val="40"/>
          <w:szCs w:val="40"/>
        </w:rPr>
        <w:t>Display Policy</w:t>
      </w:r>
    </w:p>
    <w:tbl>
      <w:tblPr>
        <w:tblpPr w:leftFromText="180" w:rightFromText="180" w:vertAnchor="text" w:horzAnchor="margin" w:tblpY="1367"/>
        <w:tblW w:w="8567" w:type="dxa"/>
        <w:shd w:val="clear" w:color="auto" w:fill="FFFFFF"/>
        <w:tblCellMar>
          <w:top w:w="15" w:type="dxa"/>
          <w:left w:w="15" w:type="dxa"/>
          <w:bottom w:w="15" w:type="dxa"/>
          <w:right w:w="15" w:type="dxa"/>
        </w:tblCellMar>
        <w:tblLook w:val="04A0" w:firstRow="1" w:lastRow="0" w:firstColumn="1" w:lastColumn="0" w:noHBand="0" w:noVBand="1"/>
      </w:tblPr>
      <w:tblGrid>
        <w:gridCol w:w="3641"/>
        <w:gridCol w:w="4926"/>
      </w:tblGrid>
      <w:tr w:rsidR="006B6DFE" w14:paraId="38CD3B3C" w14:textId="77777777" w:rsidTr="006B6DFE">
        <w:tc>
          <w:tcPr>
            <w:tcW w:w="3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12E008" w14:textId="77777777" w:rsidR="006B6DFE" w:rsidRDefault="006B6DFE" w:rsidP="006B6DFE">
            <w:pPr>
              <w:pStyle w:val="xmsonormal"/>
              <w:spacing w:before="0" w:beforeAutospacing="0" w:after="0" w:afterAutospacing="0" w:line="264" w:lineRule="atLeast"/>
              <w:rPr>
                <w:rFonts w:ascii="Arial" w:hAnsi="Arial" w:cs="Arial"/>
                <w:color w:val="000000"/>
                <w:sz w:val="22"/>
                <w:szCs w:val="22"/>
              </w:rPr>
            </w:pPr>
            <w:bookmarkStart w:id="0" w:name="_Hlk95747336"/>
            <w:r>
              <w:rPr>
                <w:rFonts w:ascii="Arial" w:hAnsi="Arial" w:cs="Arial"/>
                <w:color w:val="000000"/>
                <w:sz w:val="22"/>
                <w:szCs w:val="22"/>
                <w:bdr w:val="none" w:sz="0" w:space="0" w:color="auto" w:frame="1"/>
              </w:rPr>
              <w:t>Date of Last Approval/Revision </w:t>
            </w:r>
          </w:p>
        </w:tc>
        <w:tc>
          <w:tcPr>
            <w:tcW w:w="49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329772A" w14:textId="77777777" w:rsidR="006B6DFE" w:rsidRDefault="006B6DFE" w:rsidP="006B6DFE">
            <w:pPr>
              <w:pStyle w:val="xmsonormal"/>
              <w:spacing w:before="0" w:beforeAutospacing="0" w:after="160" w:afterAutospacing="0" w:line="264" w:lineRule="atLeast"/>
              <w:rPr>
                <w:rFonts w:ascii="Arial" w:hAnsi="Arial" w:cs="Arial"/>
                <w:color w:val="000000"/>
                <w:sz w:val="22"/>
                <w:szCs w:val="22"/>
              </w:rPr>
            </w:pPr>
            <w:r>
              <w:rPr>
                <w:rFonts w:ascii="Arial" w:hAnsi="Arial" w:cs="Arial"/>
                <w:color w:val="000000"/>
                <w:sz w:val="22"/>
                <w:szCs w:val="22"/>
              </w:rPr>
              <w:t>February 2022</w:t>
            </w:r>
          </w:p>
        </w:tc>
      </w:tr>
      <w:tr w:rsidR="006B6DFE" w14:paraId="6F348053" w14:textId="77777777" w:rsidTr="006B6DFE">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663062" w14:textId="77777777" w:rsidR="006B6DFE" w:rsidRDefault="006B6DFE" w:rsidP="006B6DFE">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Review interval (years)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F5AF34C" w14:textId="77777777" w:rsidR="006B6DFE" w:rsidRDefault="006B6DFE" w:rsidP="006B6DFE">
            <w:pPr>
              <w:pStyle w:val="xmsonormal"/>
              <w:spacing w:before="0" w:beforeAutospacing="0" w:after="160" w:afterAutospacing="0" w:line="264" w:lineRule="atLeast"/>
              <w:rPr>
                <w:rFonts w:ascii="Arial" w:hAnsi="Arial" w:cs="Arial"/>
                <w:color w:val="000000"/>
                <w:sz w:val="22"/>
                <w:szCs w:val="22"/>
              </w:rPr>
            </w:pPr>
          </w:p>
        </w:tc>
      </w:tr>
      <w:tr w:rsidR="006B6DFE" w14:paraId="63144E90" w14:textId="77777777" w:rsidTr="006B6DFE">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2BE890" w14:textId="77777777" w:rsidR="006B6DFE" w:rsidRDefault="006B6DFE" w:rsidP="006B6DFE">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Approval/review body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4B85B241" w14:textId="77777777" w:rsidR="006B6DFE" w:rsidRDefault="006B6DFE" w:rsidP="006B6DFE">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SLT </w:t>
            </w:r>
          </w:p>
        </w:tc>
      </w:tr>
      <w:tr w:rsidR="006B6DFE" w14:paraId="3C7BF65A" w14:textId="77777777" w:rsidTr="006B6DFE">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16DA2F" w14:textId="77777777" w:rsidR="006B6DFE" w:rsidRDefault="006B6DFE" w:rsidP="006B6DFE">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Date of next review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0BCF7D2" w14:textId="77777777" w:rsidR="006B6DFE" w:rsidRDefault="006B6DFE" w:rsidP="006B6DFE">
            <w:pPr>
              <w:pStyle w:val="xmsonormal"/>
              <w:spacing w:before="0" w:beforeAutospacing="0" w:after="160" w:afterAutospacing="0" w:line="264" w:lineRule="atLeast"/>
              <w:rPr>
                <w:rFonts w:ascii="Arial" w:hAnsi="Arial" w:cs="Arial"/>
                <w:color w:val="000000"/>
                <w:sz w:val="22"/>
                <w:szCs w:val="22"/>
              </w:rPr>
            </w:pPr>
          </w:p>
        </w:tc>
      </w:tr>
      <w:tr w:rsidR="006B6DFE" w14:paraId="626F07AD" w14:textId="77777777" w:rsidTr="006B6DFE">
        <w:tc>
          <w:tcPr>
            <w:tcW w:w="364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A6A3F9" w14:textId="77777777" w:rsidR="006B6DFE" w:rsidRDefault="006B6DFE" w:rsidP="006B6DFE">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Public File location </w:t>
            </w:r>
          </w:p>
        </w:tc>
        <w:tc>
          <w:tcPr>
            <w:tcW w:w="49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5ED7A05" w14:textId="77777777" w:rsidR="006B6DFE" w:rsidRDefault="006B6DFE" w:rsidP="006B6DFE">
            <w:pPr>
              <w:pStyle w:val="xmsonormal"/>
              <w:spacing w:before="0" w:beforeAutospacing="0" w:after="0" w:afterAutospacing="0" w:line="264" w:lineRule="atLeast"/>
              <w:rPr>
                <w:rFonts w:ascii="Arial" w:hAnsi="Arial" w:cs="Arial"/>
                <w:color w:val="000000"/>
                <w:sz w:val="22"/>
                <w:szCs w:val="22"/>
              </w:rPr>
            </w:pPr>
            <w:r>
              <w:rPr>
                <w:rFonts w:ascii="Arial" w:hAnsi="Arial" w:cs="Arial"/>
                <w:color w:val="000000"/>
                <w:sz w:val="22"/>
                <w:szCs w:val="22"/>
                <w:bdr w:val="none" w:sz="0" w:space="0" w:color="auto" w:frame="1"/>
              </w:rPr>
              <w:t>Staff Handbook </w:t>
            </w:r>
          </w:p>
        </w:tc>
      </w:tr>
      <w:bookmarkEnd w:id="0"/>
    </w:tbl>
    <w:p w14:paraId="09569DFD" w14:textId="509C53E3" w:rsidR="00432691" w:rsidRDefault="00432691" w:rsidP="002230FF">
      <w:pPr>
        <w:rPr>
          <w:rFonts w:ascii="Arial" w:hAnsi="Arial" w:cs="Arial"/>
        </w:rPr>
      </w:pPr>
    </w:p>
    <w:p w14:paraId="184B1F02" w14:textId="77777777" w:rsidR="006B6DFE" w:rsidRDefault="006B6DFE" w:rsidP="002230FF">
      <w:pPr>
        <w:rPr>
          <w:rFonts w:ascii="Arial" w:hAnsi="Arial" w:cs="Arial"/>
        </w:rPr>
      </w:pPr>
    </w:p>
    <w:p w14:paraId="5D458F6E" w14:textId="77777777" w:rsidR="006B6DFE" w:rsidRDefault="006B6DFE" w:rsidP="002230FF">
      <w:pPr>
        <w:rPr>
          <w:rFonts w:ascii="Arial" w:hAnsi="Arial" w:cs="Arial"/>
        </w:rPr>
      </w:pPr>
    </w:p>
    <w:p w14:paraId="5AF7AA48" w14:textId="77777777" w:rsidR="00593033" w:rsidRDefault="00593033" w:rsidP="002230FF">
      <w:pPr>
        <w:rPr>
          <w:rFonts w:ascii="Arial" w:hAnsi="Arial" w:cs="Arial"/>
        </w:rPr>
      </w:pPr>
    </w:p>
    <w:p w14:paraId="6A4C6EE9" w14:textId="77777777" w:rsidR="00D60EDC" w:rsidRDefault="00D60EDC" w:rsidP="002230FF">
      <w:pPr>
        <w:rPr>
          <w:rFonts w:ascii="Arial" w:hAnsi="Arial" w:cs="Arial"/>
        </w:rPr>
      </w:pPr>
    </w:p>
    <w:p w14:paraId="0F2DE263" w14:textId="77777777" w:rsidR="00D60EDC" w:rsidRDefault="00432691" w:rsidP="00D60EDC">
      <w:pPr>
        <w:rPr>
          <w:rFonts w:ascii="Arial" w:hAnsi="Arial" w:cs="Arial"/>
        </w:rPr>
      </w:pPr>
      <w:r w:rsidRPr="006C6EF2">
        <w:rPr>
          <w:rFonts w:ascii="Arial" w:hAnsi="Arial" w:cs="Arial"/>
        </w:rPr>
        <w:lastRenderedPageBreak/>
        <w:t xml:space="preserve">This policy gives guidance to staff on </w:t>
      </w:r>
      <w:r w:rsidR="00242284">
        <w:rPr>
          <w:rFonts w:ascii="Arial" w:hAnsi="Arial" w:cs="Arial"/>
        </w:rPr>
        <w:t xml:space="preserve">learning environment and displays </w:t>
      </w:r>
      <w:r>
        <w:rPr>
          <w:rFonts w:ascii="Arial" w:hAnsi="Arial" w:cs="Arial"/>
        </w:rPr>
        <w:t xml:space="preserve">and should be </w:t>
      </w:r>
      <w:r w:rsidRPr="006C6EF2">
        <w:rPr>
          <w:rFonts w:ascii="Arial" w:hAnsi="Arial" w:cs="Arial"/>
        </w:rPr>
        <w:t xml:space="preserve">read </w:t>
      </w:r>
      <w:r w:rsidR="001B0823">
        <w:rPr>
          <w:rFonts w:ascii="Arial" w:hAnsi="Arial" w:cs="Arial"/>
        </w:rPr>
        <w:t>alongsid</w:t>
      </w:r>
      <w:r w:rsidRPr="006C6EF2">
        <w:rPr>
          <w:rFonts w:ascii="Arial" w:hAnsi="Arial" w:cs="Arial"/>
        </w:rPr>
        <w:t xml:space="preserve">e the </w:t>
      </w:r>
      <w:r>
        <w:rPr>
          <w:rFonts w:ascii="Arial" w:hAnsi="Arial" w:cs="Arial"/>
        </w:rPr>
        <w:t xml:space="preserve">Teaching and Learning Policy, </w:t>
      </w:r>
      <w:r w:rsidR="00026CF3">
        <w:rPr>
          <w:rFonts w:ascii="Arial" w:hAnsi="Arial" w:cs="Arial"/>
        </w:rPr>
        <w:t>Marking</w:t>
      </w:r>
      <w:r w:rsidR="002230FF">
        <w:rPr>
          <w:rFonts w:ascii="Arial" w:hAnsi="Arial" w:cs="Arial"/>
        </w:rPr>
        <w:t xml:space="preserve"> and feedback</w:t>
      </w:r>
      <w:r w:rsidR="00026CF3">
        <w:rPr>
          <w:rFonts w:ascii="Arial" w:hAnsi="Arial" w:cs="Arial"/>
        </w:rPr>
        <w:t xml:space="preserve"> Policy, </w:t>
      </w:r>
      <w:r w:rsidR="00971162">
        <w:rPr>
          <w:rFonts w:ascii="Arial" w:hAnsi="Arial" w:cs="Arial"/>
        </w:rPr>
        <w:t>Assessment Policy</w:t>
      </w:r>
      <w:r w:rsidR="00647DCB">
        <w:rPr>
          <w:rFonts w:ascii="Arial" w:hAnsi="Arial" w:cs="Arial"/>
        </w:rPr>
        <w:t xml:space="preserve"> and Staff Handbook</w:t>
      </w:r>
      <w:r w:rsidRPr="006C6EF2">
        <w:rPr>
          <w:rFonts w:ascii="Arial" w:hAnsi="Arial" w:cs="Arial"/>
        </w:rPr>
        <w:t>.</w:t>
      </w:r>
    </w:p>
    <w:p w14:paraId="6E52AD07" w14:textId="77777777" w:rsidR="00A06239" w:rsidRDefault="00432691" w:rsidP="00D60EDC">
      <w:pPr>
        <w:rPr>
          <w:rFonts w:ascii="Arial" w:hAnsi="Arial" w:cs="Arial"/>
          <w:b/>
          <w:sz w:val="24"/>
          <w:szCs w:val="24"/>
        </w:rPr>
      </w:pPr>
      <w:r w:rsidRPr="001270FF">
        <w:rPr>
          <w:rFonts w:ascii="Arial" w:hAnsi="Arial" w:cs="Arial"/>
          <w:b/>
          <w:sz w:val="24"/>
          <w:szCs w:val="24"/>
        </w:rPr>
        <w:t>Introduction:</w:t>
      </w:r>
    </w:p>
    <w:p w14:paraId="74C4E72B" w14:textId="77777777" w:rsidR="00432691" w:rsidRDefault="00B71F31" w:rsidP="00D60EDC">
      <w:pPr>
        <w:spacing w:after="0"/>
        <w:rPr>
          <w:rFonts w:ascii="Arial" w:hAnsi="Arial" w:cs="Arial"/>
        </w:rPr>
      </w:pPr>
      <w:r>
        <w:rPr>
          <w:rFonts w:ascii="Arial" w:hAnsi="Arial" w:cs="Arial"/>
        </w:rPr>
        <w:t xml:space="preserve">At </w:t>
      </w:r>
      <w:r w:rsidR="00593033">
        <w:rPr>
          <w:rFonts w:ascii="Arial" w:hAnsi="Arial" w:cs="Arial"/>
        </w:rPr>
        <w:t>Bishopton</w:t>
      </w:r>
      <w:r>
        <w:rPr>
          <w:rFonts w:ascii="Arial" w:hAnsi="Arial" w:cs="Arial"/>
        </w:rPr>
        <w:t>, our</w:t>
      </w:r>
      <w:r w:rsidR="00CF5ED5">
        <w:rPr>
          <w:rFonts w:ascii="Arial" w:hAnsi="Arial" w:cs="Arial"/>
        </w:rPr>
        <w:t xml:space="preserve"> approach to </w:t>
      </w:r>
      <w:r w:rsidR="00432691">
        <w:rPr>
          <w:rFonts w:ascii="Arial" w:hAnsi="Arial" w:cs="Arial"/>
        </w:rPr>
        <w:t>promoting high quality teac</w:t>
      </w:r>
      <w:r w:rsidR="003A24E7">
        <w:rPr>
          <w:rFonts w:ascii="Arial" w:hAnsi="Arial" w:cs="Arial"/>
        </w:rPr>
        <w:t>hing and effective learning</w:t>
      </w:r>
      <w:r w:rsidR="00432691">
        <w:rPr>
          <w:rFonts w:ascii="Arial" w:hAnsi="Arial" w:cs="Arial"/>
        </w:rPr>
        <w:t xml:space="preserve"> is an integral part</w:t>
      </w:r>
      <w:r w:rsidR="007714C5">
        <w:rPr>
          <w:rFonts w:ascii="Arial" w:hAnsi="Arial" w:cs="Arial"/>
        </w:rPr>
        <w:t xml:space="preserve"> of our whole school curriculum, </w:t>
      </w:r>
      <w:r w:rsidR="00432691">
        <w:rPr>
          <w:rFonts w:ascii="Arial" w:hAnsi="Arial" w:cs="Arial"/>
        </w:rPr>
        <w:t xml:space="preserve">underpinned by the aims of the school. It is based on clear values, high expectations and up to date research of effective teaching and learning strategies. We also recognise that it is the responsibility of </w:t>
      </w:r>
      <w:r>
        <w:rPr>
          <w:rFonts w:ascii="Arial" w:hAnsi="Arial" w:cs="Arial"/>
        </w:rPr>
        <w:t xml:space="preserve">all staff </w:t>
      </w:r>
      <w:r w:rsidR="00432691">
        <w:rPr>
          <w:rFonts w:ascii="Arial" w:hAnsi="Arial" w:cs="Arial"/>
        </w:rPr>
        <w:t>to provide high quality teaching and learning opportunities and a high quality, safe environment</w:t>
      </w:r>
      <w:r w:rsidR="00871184">
        <w:rPr>
          <w:rFonts w:ascii="Arial" w:hAnsi="Arial" w:cs="Arial"/>
        </w:rPr>
        <w:t>,</w:t>
      </w:r>
      <w:r w:rsidR="00432691">
        <w:rPr>
          <w:rFonts w:ascii="Arial" w:hAnsi="Arial" w:cs="Arial"/>
        </w:rPr>
        <w:t xml:space="preserve"> which will significantly </w:t>
      </w:r>
      <w:r>
        <w:rPr>
          <w:rFonts w:ascii="Arial" w:hAnsi="Arial" w:cs="Arial"/>
        </w:rPr>
        <w:t xml:space="preserve">positively </w:t>
      </w:r>
      <w:r w:rsidR="00432691">
        <w:rPr>
          <w:rFonts w:ascii="Arial" w:hAnsi="Arial" w:cs="Arial"/>
        </w:rPr>
        <w:t>influence the behaviour of our learners. We accept and recognise that classroom management, teache</w:t>
      </w:r>
      <w:r>
        <w:rPr>
          <w:rFonts w:ascii="Arial" w:hAnsi="Arial" w:cs="Arial"/>
        </w:rPr>
        <w:t xml:space="preserve">r behaviour and organisation </w:t>
      </w:r>
      <w:proofErr w:type="gramStart"/>
      <w:r>
        <w:rPr>
          <w:rFonts w:ascii="Arial" w:hAnsi="Arial" w:cs="Arial"/>
        </w:rPr>
        <w:t>has</w:t>
      </w:r>
      <w:proofErr w:type="gramEnd"/>
      <w:r w:rsidR="00432691">
        <w:rPr>
          <w:rFonts w:ascii="Arial" w:hAnsi="Arial" w:cs="Arial"/>
        </w:rPr>
        <w:t xml:space="preserve"> a positive impact on teaching and learning. We will always seek to encourage and support the achievements of our learners through highly effective teaching and a positive learning climate.  </w:t>
      </w:r>
    </w:p>
    <w:p w14:paraId="40E53FC0" w14:textId="77777777" w:rsidR="00D60EDC" w:rsidRPr="00432691" w:rsidRDefault="00D60EDC" w:rsidP="00D60EDC">
      <w:pPr>
        <w:spacing w:after="0"/>
        <w:rPr>
          <w:rFonts w:ascii="Arial" w:hAnsi="Arial" w:cs="Arial"/>
        </w:rPr>
      </w:pPr>
    </w:p>
    <w:p w14:paraId="35CB8E94" w14:textId="77777777" w:rsidR="00D60EDC" w:rsidRDefault="00432691" w:rsidP="00D60EDC">
      <w:pPr>
        <w:spacing w:after="0"/>
        <w:rPr>
          <w:rFonts w:ascii="Arial" w:hAnsi="Arial" w:cs="Arial"/>
          <w:b/>
          <w:sz w:val="24"/>
          <w:szCs w:val="24"/>
        </w:rPr>
      </w:pPr>
      <w:r>
        <w:rPr>
          <w:rFonts w:ascii="Arial" w:hAnsi="Arial" w:cs="Arial"/>
          <w:b/>
          <w:sz w:val="24"/>
          <w:szCs w:val="24"/>
        </w:rPr>
        <w:t>R</w:t>
      </w:r>
      <w:r w:rsidR="00745089">
        <w:rPr>
          <w:rFonts w:ascii="Arial" w:hAnsi="Arial" w:cs="Arial"/>
          <w:b/>
          <w:sz w:val="24"/>
          <w:szCs w:val="24"/>
        </w:rPr>
        <w:t xml:space="preserve">ationale: </w:t>
      </w:r>
    </w:p>
    <w:p w14:paraId="5D2997D5" w14:textId="77777777" w:rsidR="00D60EDC" w:rsidRDefault="00D60EDC" w:rsidP="00D60EDC">
      <w:pPr>
        <w:spacing w:after="0"/>
        <w:rPr>
          <w:rFonts w:ascii="Arial" w:hAnsi="Arial" w:cs="Arial"/>
          <w:b/>
          <w:sz w:val="24"/>
          <w:szCs w:val="24"/>
        </w:rPr>
      </w:pPr>
    </w:p>
    <w:p w14:paraId="1FB2BEF1" w14:textId="77777777" w:rsidR="0077452A" w:rsidRPr="00637759" w:rsidRDefault="0077452A" w:rsidP="00D60EDC">
      <w:pPr>
        <w:spacing w:after="0" w:line="240" w:lineRule="auto"/>
        <w:rPr>
          <w:rFonts w:ascii="Arial" w:hAnsi="Arial" w:cs="Arial"/>
        </w:rPr>
      </w:pPr>
      <w:r w:rsidRPr="00432691">
        <w:rPr>
          <w:rFonts w:ascii="Arial" w:hAnsi="Arial" w:cs="Arial"/>
        </w:rPr>
        <w:t>The learning climate we cre</w:t>
      </w:r>
      <w:r>
        <w:rPr>
          <w:rFonts w:ascii="Arial" w:hAnsi="Arial" w:cs="Arial"/>
        </w:rPr>
        <w:t>ate in school is crucial. Learners</w:t>
      </w:r>
      <w:r w:rsidRPr="00432691">
        <w:rPr>
          <w:rFonts w:ascii="Arial" w:hAnsi="Arial" w:cs="Arial"/>
        </w:rPr>
        <w:t xml:space="preserve"> are affected not only by the physical environment</w:t>
      </w:r>
      <w:r w:rsidR="00871184">
        <w:rPr>
          <w:rFonts w:ascii="Arial" w:hAnsi="Arial" w:cs="Arial"/>
        </w:rPr>
        <w:t>,</w:t>
      </w:r>
      <w:r w:rsidRPr="00432691">
        <w:rPr>
          <w:rFonts w:ascii="Arial" w:hAnsi="Arial" w:cs="Arial"/>
        </w:rPr>
        <w:t xml:space="preserve"> which surrounds them, but also by our own expectations and attitudes. </w:t>
      </w:r>
    </w:p>
    <w:p w14:paraId="2753E0FE" w14:textId="77777777" w:rsidR="00D60EDC" w:rsidRDefault="00026CF3" w:rsidP="00D60EDC">
      <w:pPr>
        <w:pStyle w:val="Default"/>
        <w:rPr>
          <w:rFonts w:ascii="Arial" w:hAnsi="Arial" w:cs="Arial"/>
          <w:color w:val="auto"/>
          <w:sz w:val="22"/>
          <w:szCs w:val="22"/>
        </w:rPr>
      </w:pPr>
      <w:r>
        <w:rPr>
          <w:rFonts w:ascii="Arial" w:hAnsi="Arial" w:cs="Arial"/>
          <w:color w:val="auto"/>
          <w:sz w:val="22"/>
          <w:szCs w:val="22"/>
        </w:rPr>
        <w:t xml:space="preserve">Colourful, </w:t>
      </w:r>
      <w:r w:rsidR="0077452A" w:rsidRPr="00432691">
        <w:rPr>
          <w:rFonts w:ascii="Arial" w:hAnsi="Arial" w:cs="Arial"/>
          <w:color w:val="auto"/>
          <w:sz w:val="22"/>
          <w:szCs w:val="22"/>
        </w:rPr>
        <w:t xml:space="preserve">bright </w:t>
      </w:r>
      <w:r>
        <w:rPr>
          <w:rFonts w:ascii="Arial" w:hAnsi="Arial" w:cs="Arial"/>
          <w:color w:val="auto"/>
          <w:sz w:val="22"/>
          <w:szCs w:val="22"/>
        </w:rPr>
        <w:t xml:space="preserve">and informative </w:t>
      </w:r>
      <w:r w:rsidR="0077452A" w:rsidRPr="00432691">
        <w:rPr>
          <w:rFonts w:ascii="Arial" w:hAnsi="Arial" w:cs="Arial"/>
          <w:color w:val="auto"/>
          <w:sz w:val="22"/>
          <w:szCs w:val="22"/>
        </w:rPr>
        <w:t xml:space="preserve">displays </w:t>
      </w:r>
      <w:r>
        <w:rPr>
          <w:rFonts w:ascii="Arial" w:hAnsi="Arial" w:cs="Arial"/>
          <w:color w:val="auto"/>
          <w:sz w:val="22"/>
          <w:szCs w:val="22"/>
        </w:rPr>
        <w:t xml:space="preserve">create a welcoming and impressive classroom and </w:t>
      </w:r>
      <w:r w:rsidR="0077452A" w:rsidRPr="00432691">
        <w:rPr>
          <w:rFonts w:ascii="Arial" w:hAnsi="Arial" w:cs="Arial"/>
          <w:color w:val="auto"/>
          <w:sz w:val="22"/>
          <w:szCs w:val="22"/>
        </w:rPr>
        <w:t xml:space="preserve">school, making a more pleasant environment for all. </w:t>
      </w:r>
      <w:r>
        <w:rPr>
          <w:rFonts w:ascii="Arial" w:hAnsi="Arial" w:cs="Arial"/>
          <w:color w:val="auto"/>
          <w:sz w:val="22"/>
          <w:szCs w:val="22"/>
        </w:rPr>
        <w:t xml:space="preserve">The display of learning materials can aid learning in an almost subliminal way. </w:t>
      </w:r>
      <w:r w:rsidR="003A24E7">
        <w:rPr>
          <w:rFonts w:ascii="Arial" w:hAnsi="Arial" w:cs="Arial"/>
          <w:color w:val="auto"/>
          <w:sz w:val="22"/>
          <w:szCs w:val="22"/>
        </w:rPr>
        <w:t xml:space="preserve">Showcasing learners’ achievements can be a celebration and encourage high standards and progression across the curriculum. </w:t>
      </w:r>
      <w:r w:rsidR="0077452A" w:rsidRPr="00432691">
        <w:rPr>
          <w:rFonts w:ascii="Arial" w:hAnsi="Arial" w:cs="Arial"/>
          <w:color w:val="auto"/>
          <w:sz w:val="22"/>
          <w:szCs w:val="22"/>
        </w:rPr>
        <w:t xml:space="preserve">Clean and tidy classrooms contribute to that good climate. All staff should take responsibility for our physical environment, including shared areas of the school </w:t>
      </w:r>
      <w:r w:rsidR="0077452A">
        <w:rPr>
          <w:rFonts w:ascii="Arial" w:hAnsi="Arial" w:cs="Arial"/>
          <w:color w:val="auto"/>
          <w:sz w:val="22"/>
          <w:szCs w:val="22"/>
        </w:rPr>
        <w:t>such as corridors and communal areas</w:t>
      </w:r>
      <w:r w:rsidR="0077452A" w:rsidRPr="00432691">
        <w:rPr>
          <w:rFonts w:ascii="Arial" w:hAnsi="Arial" w:cs="Arial"/>
          <w:color w:val="auto"/>
          <w:sz w:val="22"/>
          <w:szCs w:val="22"/>
        </w:rPr>
        <w:t>.</w:t>
      </w:r>
    </w:p>
    <w:p w14:paraId="57EB4803" w14:textId="77777777" w:rsidR="00D60EDC" w:rsidRDefault="00D60EDC" w:rsidP="00D60EDC">
      <w:pPr>
        <w:pStyle w:val="Default"/>
        <w:jc w:val="both"/>
        <w:rPr>
          <w:rFonts w:ascii="Arial" w:hAnsi="Arial" w:cs="Arial"/>
          <w:b/>
        </w:rPr>
      </w:pPr>
    </w:p>
    <w:p w14:paraId="78368FD3" w14:textId="77777777" w:rsidR="00A06239" w:rsidRDefault="00432691" w:rsidP="00FA681C">
      <w:pPr>
        <w:spacing w:after="0"/>
        <w:jc w:val="both"/>
        <w:rPr>
          <w:rFonts w:ascii="Arial" w:hAnsi="Arial" w:cs="Arial"/>
          <w:b/>
          <w:sz w:val="24"/>
          <w:szCs w:val="24"/>
        </w:rPr>
      </w:pPr>
      <w:r w:rsidRPr="002C5ABE">
        <w:rPr>
          <w:rFonts w:ascii="Arial" w:hAnsi="Arial" w:cs="Arial"/>
          <w:b/>
          <w:sz w:val="24"/>
          <w:szCs w:val="24"/>
        </w:rPr>
        <w:t>Aims and objectives:</w:t>
      </w:r>
    </w:p>
    <w:p w14:paraId="603891B4" w14:textId="77777777" w:rsidR="00D60EDC" w:rsidRPr="002C5ABE" w:rsidRDefault="00D60EDC" w:rsidP="00FA681C">
      <w:pPr>
        <w:spacing w:after="0"/>
        <w:jc w:val="both"/>
        <w:rPr>
          <w:rFonts w:ascii="Arial" w:hAnsi="Arial" w:cs="Arial"/>
          <w:b/>
          <w:sz w:val="24"/>
          <w:szCs w:val="24"/>
        </w:rPr>
      </w:pPr>
    </w:p>
    <w:p w14:paraId="753A9090" w14:textId="77777777" w:rsidR="000B643E" w:rsidRDefault="000B643E" w:rsidP="00FA681C">
      <w:pPr>
        <w:pStyle w:val="Default"/>
        <w:jc w:val="both"/>
        <w:rPr>
          <w:rFonts w:ascii="Arial" w:hAnsi="Arial" w:cs="Arial"/>
          <w:color w:val="auto"/>
          <w:sz w:val="22"/>
          <w:szCs w:val="22"/>
        </w:rPr>
      </w:pPr>
      <w:r w:rsidRPr="000B643E">
        <w:rPr>
          <w:rFonts w:ascii="Arial" w:hAnsi="Arial" w:cs="Arial"/>
          <w:color w:val="auto"/>
          <w:sz w:val="22"/>
          <w:szCs w:val="22"/>
        </w:rPr>
        <w:t>To provide a visually rich an</w:t>
      </w:r>
      <w:r w:rsidR="002D2980">
        <w:rPr>
          <w:rFonts w:ascii="Arial" w:hAnsi="Arial" w:cs="Arial"/>
          <w:color w:val="auto"/>
          <w:sz w:val="22"/>
          <w:szCs w:val="22"/>
        </w:rPr>
        <w:t>d stimulating environment which:</w:t>
      </w:r>
    </w:p>
    <w:p w14:paraId="62C8CCE9" w14:textId="77777777" w:rsidR="000B643E" w:rsidRDefault="000B643E" w:rsidP="00FA681C">
      <w:pPr>
        <w:pStyle w:val="Default"/>
        <w:jc w:val="both"/>
        <w:rPr>
          <w:rFonts w:ascii="Arial" w:hAnsi="Arial" w:cs="Arial"/>
          <w:color w:val="auto"/>
          <w:sz w:val="22"/>
          <w:szCs w:val="22"/>
        </w:rPr>
      </w:pPr>
    </w:p>
    <w:p w14:paraId="4C69F65D" w14:textId="77777777" w:rsidR="000B643E" w:rsidRPr="000B643E" w:rsidRDefault="000B643E" w:rsidP="00FA681C">
      <w:pPr>
        <w:pStyle w:val="Default"/>
        <w:numPr>
          <w:ilvl w:val="0"/>
          <w:numId w:val="1"/>
        </w:numPr>
        <w:jc w:val="both"/>
        <w:rPr>
          <w:rFonts w:ascii="Arial" w:hAnsi="Arial" w:cs="Arial"/>
          <w:color w:val="auto"/>
          <w:sz w:val="22"/>
          <w:szCs w:val="22"/>
        </w:rPr>
      </w:pPr>
      <w:r w:rsidRPr="000B643E">
        <w:rPr>
          <w:rFonts w:ascii="Arial" w:hAnsi="Arial" w:cs="Arial"/>
          <w:color w:val="auto"/>
          <w:sz w:val="22"/>
          <w:szCs w:val="22"/>
        </w:rPr>
        <w:t>celebrates a</w:t>
      </w:r>
      <w:r>
        <w:rPr>
          <w:rFonts w:ascii="Arial" w:hAnsi="Arial" w:cs="Arial"/>
          <w:color w:val="auto"/>
          <w:sz w:val="22"/>
          <w:szCs w:val="22"/>
        </w:rPr>
        <w:t>nd values the work of all learners</w:t>
      </w:r>
      <w:r w:rsidRPr="000B643E">
        <w:rPr>
          <w:rFonts w:ascii="Arial" w:hAnsi="Arial" w:cs="Arial"/>
          <w:color w:val="auto"/>
          <w:sz w:val="22"/>
          <w:szCs w:val="22"/>
        </w:rPr>
        <w:t xml:space="preserve">; </w:t>
      </w:r>
    </w:p>
    <w:p w14:paraId="181D20F5" w14:textId="77777777" w:rsidR="000B643E" w:rsidRPr="000B643E" w:rsidRDefault="000B643E" w:rsidP="00FA681C">
      <w:pPr>
        <w:pStyle w:val="Default"/>
        <w:numPr>
          <w:ilvl w:val="0"/>
          <w:numId w:val="1"/>
        </w:numPr>
        <w:spacing w:after="44"/>
        <w:jc w:val="both"/>
        <w:rPr>
          <w:rFonts w:ascii="Arial" w:hAnsi="Arial" w:cs="Arial"/>
          <w:color w:val="auto"/>
          <w:sz w:val="22"/>
          <w:szCs w:val="22"/>
        </w:rPr>
      </w:pPr>
      <w:r w:rsidRPr="000B643E">
        <w:rPr>
          <w:rFonts w:ascii="Arial" w:hAnsi="Arial" w:cs="Arial"/>
          <w:color w:val="auto"/>
          <w:sz w:val="22"/>
          <w:szCs w:val="22"/>
        </w:rPr>
        <w:t xml:space="preserve">arouses curiosity; </w:t>
      </w:r>
    </w:p>
    <w:p w14:paraId="3086224F" w14:textId="77777777" w:rsidR="000B643E" w:rsidRPr="000B643E" w:rsidRDefault="000B643E" w:rsidP="00FA681C">
      <w:pPr>
        <w:pStyle w:val="Default"/>
        <w:numPr>
          <w:ilvl w:val="0"/>
          <w:numId w:val="1"/>
        </w:numPr>
        <w:spacing w:after="44"/>
        <w:jc w:val="both"/>
        <w:rPr>
          <w:rFonts w:ascii="Arial" w:hAnsi="Arial" w:cs="Arial"/>
          <w:color w:val="auto"/>
          <w:sz w:val="22"/>
          <w:szCs w:val="22"/>
        </w:rPr>
      </w:pPr>
      <w:r w:rsidRPr="000B643E">
        <w:rPr>
          <w:rFonts w:ascii="Arial" w:hAnsi="Arial" w:cs="Arial"/>
          <w:color w:val="auto"/>
          <w:sz w:val="22"/>
          <w:szCs w:val="22"/>
        </w:rPr>
        <w:t>reflects progression throughout th</w:t>
      </w:r>
      <w:r w:rsidR="002D2980">
        <w:rPr>
          <w:rFonts w:ascii="Arial" w:hAnsi="Arial" w:cs="Arial"/>
          <w:color w:val="auto"/>
          <w:sz w:val="22"/>
          <w:szCs w:val="22"/>
        </w:rPr>
        <w:t>e school,</w:t>
      </w:r>
      <w:r w:rsidR="00B602D3">
        <w:rPr>
          <w:rFonts w:ascii="Arial" w:hAnsi="Arial" w:cs="Arial"/>
          <w:color w:val="auto"/>
          <w:sz w:val="22"/>
          <w:szCs w:val="22"/>
        </w:rPr>
        <w:t xml:space="preserve"> </w:t>
      </w:r>
      <w:r w:rsidRPr="000B643E">
        <w:rPr>
          <w:rFonts w:ascii="Arial" w:hAnsi="Arial" w:cs="Arial"/>
          <w:color w:val="auto"/>
          <w:sz w:val="22"/>
          <w:szCs w:val="22"/>
        </w:rPr>
        <w:t xml:space="preserve">particularly in writing and maths; </w:t>
      </w:r>
    </w:p>
    <w:p w14:paraId="24DEF93B" w14:textId="77777777" w:rsidR="000B643E" w:rsidRPr="000B643E" w:rsidRDefault="000B643E" w:rsidP="00FA681C">
      <w:pPr>
        <w:pStyle w:val="Default"/>
        <w:numPr>
          <w:ilvl w:val="0"/>
          <w:numId w:val="1"/>
        </w:numPr>
        <w:spacing w:after="44"/>
        <w:jc w:val="both"/>
        <w:rPr>
          <w:rFonts w:ascii="Arial" w:hAnsi="Arial" w:cs="Arial"/>
          <w:color w:val="auto"/>
          <w:sz w:val="22"/>
          <w:szCs w:val="22"/>
        </w:rPr>
      </w:pPr>
      <w:r w:rsidRPr="000B643E">
        <w:rPr>
          <w:rFonts w:ascii="Arial" w:hAnsi="Arial" w:cs="Arial"/>
          <w:color w:val="auto"/>
          <w:sz w:val="22"/>
          <w:szCs w:val="22"/>
        </w:rPr>
        <w:t xml:space="preserve">reflects and interacts with class topics being studied and provides a clear link with work going on in the classroom; </w:t>
      </w:r>
    </w:p>
    <w:p w14:paraId="190C1FAE" w14:textId="77777777" w:rsidR="000B643E" w:rsidRPr="000B643E" w:rsidRDefault="000B643E" w:rsidP="00FA681C">
      <w:pPr>
        <w:pStyle w:val="Default"/>
        <w:numPr>
          <w:ilvl w:val="0"/>
          <w:numId w:val="1"/>
        </w:numPr>
        <w:spacing w:after="44"/>
        <w:jc w:val="both"/>
        <w:rPr>
          <w:rFonts w:ascii="Arial" w:hAnsi="Arial" w:cs="Arial"/>
          <w:color w:val="auto"/>
          <w:sz w:val="22"/>
          <w:szCs w:val="22"/>
        </w:rPr>
      </w:pPr>
      <w:r>
        <w:rPr>
          <w:rFonts w:ascii="Arial" w:hAnsi="Arial" w:cs="Arial"/>
          <w:color w:val="auto"/>
          <w:sz w:val="22"/>
          <w:szCs w:val="22"/>
        </w:rPr>
        <w:t>reflects the termly “topic</w:t>
      </w:r>
      <w:r w:rsidRPr="000B643E">
        <w:rPr>
          <w:rFonts w:ascii="Arial" w:hAnsi="Arial" w:cs="Arial"/>
          <w:color w:val="auto"/>
          <w:sz w:val="22"/>
          <w:szCs w:val="22"/>
        </w:rPr>
        <w:t xml:space="preserve">” allowing the sharing of work with peers and parents; </w:t>
      </w:r>
    </w:p>
    <w:p w14:paraId="0128287D" w14:textId="77777777" w:rsidR="000B643E" w:rsidRDefault="000B643E" w:rsidP="00FA681C">
      <w:pPr>
        <w:pStyle w:val="Default"/>
        <w:numPr>
          <w:ilvl w:val="0"/>
          <w:numId w:val="1"/>
        </w:numPr>
        <w:spacing w:after="44"/>
        <w:jc w:val="both"/>
        <w:rPr>
          <w:rFonts w:ascii="Arial" w:hAnsi="Arial" w:cs="Arial"/>
          <w:color w:val="auto"/>
          <w:sz w:val="22"/>
          <w:szCs w:val="22"/>
        </w:rPr>
      </w:pPr>
      <w:r w:rsidRPr="000B643E">
        <w:rPr>
          <w:rFonts w:ascii="Arial" w:hAnsi="Arial" w:cs="Arial"/>
          <w:color w:val="auto"/>
          <w:sz w:val="22"/>
          <w:szCs w:val="22"/>
        </w:rPr>
        <w:t>provides inform</w:t>
      </w:r>
      <w:r>
        <w:rPr>
          <w:rFonts w:ascii="Arial" w:hAnsi="Arial" w:cs="Arial"/>
          <w:color w:val="auto"/>
          <w:sz w:val="22"/>
          <w:szCs w:val="22"/>
        </w:rPr>
        <w:t xml:space="preserve">ation to consolidate learning; </w:t>
      </w:r>
    </w:p>
    <w:p w14:paraId="7CA5E174" w14:textId="77777777" w:rsidR="000B643E" w:rsidRPr="000B643E" w:rsidRDefault="000B643E" w:rsidP="00FA681C">
      <w:pPr>
        <w:pStyle w:val="Default"/>
        <w:numPr>
          <w:ilvl w:val="0"/>
          <w:numId w:val="1"/>
        </w:numPr>
        <w:spacing w:after="44"/>
        <w:jc w:val="both"/>
        <w:rPr>
          <w:rFonts w:ascii="Arial" w:hAnsi="Arial" w:cs="Arial"/>
          <w:color w:val="auto"/>
          <w:sz w:val="22"/>
          <w:szCs w:val="22"/>
        </w:rPr>
      </w:pPr>
      <w:r w:rsidRPr="000B643E">
        <w:rPr>
          <w:rFonts w:ascii="Arial" w:hAnsi="Arial" w:cs="Arial"/>
          <w:color w:val="auto"/>
          <w:sz w:val="22"/>
          <w:szCs w:val="22"/>
        </w:rPr>
        <w:t>reflects the schools</w:t>
      </w:r>
      <w:r>
        <w:rPr>
          <w:rFonts w:ascii="Arial" w:hAnsi="Arial" w:cs="Arial"/>
          <w:color w:val="auto"/>
          <w:sz w:val="22"/>
          <w:szCs w:val="22"/>
        </w:rPr>
        <w:t xml:space="preserve"> teaching and</w:t>
      </w:r>
      <w:r w:rsidRPr="000B643E">
        <w:rPr>
          <w:rFonts w:ascii="Arial" w:hAnsi="Arial" w:cs="Arial"/>
          <w:color w:val="auto"/>
          <w:sz w:val="22"/>
          <w:szCs w:val="22"/>
        </w:rPr>
        <w:t xml:space="preserve"> learning policy, ethos and individuality; </w:t>
      </w:r>
    </w:p>
    <w:p w14:paraId="02C71921" w14:textId="77777777" w:rsidR="000B643E" w:rsidRDefault="000B643E" w:rsidP="00FA681C">
      <w:pPr>
        <w:pStyle w:val="Default"/>
        <w:numPr>
          <w:ilvl w:val="0"/>
          <w:numId w:val="1"/>
        </w:numPr>
        <w:spacing w:after="44"/>
        <w:jc w:val="both"/>
        <w:rPr>
          <w:rFonts w:ascii="Arial" w:hAnsi="Arial" w:cs="Arial"/>
          <w:color w:val="auto"/>
          <w:sz w:val="22"/>
          <w:szCs w:val="22"/>
        </w:rPr>
      </w:pPr>
      <w:r>
        <w:rPr>
          <w:rFonts w:ascii="Arial" w:hAnsi="Arial" w:cs="Arial"/>
          <w:color w:val="auto"/>
          <w:sz w:val="22"/>
          <w:szCs w:val="22"/>
        </w:rPr>
        <w:t>gives opportunities for learners</w:t>
      </w:r>
      <w:r w:rsidRPr="000B643E">
        <w:rPr>
          <w:rFonts w:ascii="Arial" w:hAnsi="Arial" w:cs="Arial"/>
          <w:color w:val="auto"/>
          <w:sz w:val="22"/>
          <w:szCs w:val="22"/>
        </w:rPr>
        <w:t xml:space="preserve"> to be observan</w:t>
      </w:r>
      <w:r>
        <w:rPr>
          <w:rFonts w:ascii="Arial" w:hAnsi="Arial" w:cs="Arial"/>
          <w:color w:val="auto"/>
          <w:sz w:val="22"/>
          <w:szCs w:val="22"/>
        </w:rPr>
        <w:t xml:space="preserve">t and constructively critical; </w:t>
      </w:r>
    </w:p>
    <w:p w14:paraId="2B1BBAEA" w14:textId="77777777" w:rsidR="000B643E" w:rsidRPr="000B643E" w:rsidRDefault="000B643E" w:rsidP="00FA681C">
      <w:pPr>
        <w:pStyle w:val="Default"/>
        <w:numPr>
          <w:ilvl w:val="0"/>
          <w:numId w:val="1"/>
        </w:numPr>
        <w:spacing w:after="44"/>
        <w:jc w:val="both"/>
        <w:rPr>
          <w:rFonts w:ascii="Arial" w:hAnsi="Arial" w:cs="Arial"/>
          <w:color w:val="auto"/>
          <w:sz w:val="22"/>
          <w:szCs w:val="22"/>
        </w:rPr>
      </w:pPr>
      <w:r>
        <w:rPr>
          <w:rFonts w:ascii="Arial" w:hAnsi="Arial" w:cs="Arial"/>
          <w:color w:val="auto"/>
          <w:sz w:val="22"/>
          <w:szCs w:val="22"/>
        </w:rPr>
        <w:t>offer learners</w:t>
      </w:r>
      <w:r w:rsidRPr="000B643E">
        <w:rPr>
          <w:rFonts w:ascii="Arial" w:hAnsi="Arial" w:cs="Arial"/>
          <w:color w:val="auto"/>
          <w:sz w:val="22"/>
          <w:szCs w:val="22"/>
        </w:rPr>
        <w:t xml:space="preserve"> an audience for their work, promoting self</w:t>
      </w:r>
      <w:r>
        <w:rPr>
          <w:rFonts w:ascii="Arial" w:hAnsi="Arial" w:cs="Arial"/>
          <w:color w:val="auto"/>
          <w:sz w:val="22"/>
          <w:szCs w:val="22"/>
        </w:rPr>
        <w:t xml:space="preserve"> -</w:t>
      </w:r>
      <w:r w:rsidRPr="000B643E">
        <w:rPr>
          <w:rFonts w:ascii="Arial" w:hAnsi="Arial" w:cs="Arial"/>
          <w:color w:val="auto"/>
          <w:sz w:val="22"/>
          <w:szCs w:val="22"/>
        </w:rPr>
        <w:t xml:space="preserve"> esteem and encouraging them to value their own work and that of others; </w:t>
      </w:r>
    </w:p>
    <w:p w14:paraId="61DE7821" w14:textId="77777777" w:rsidR="000B643E" w:rsidRPr="000B643E" w:rsidRDefault="000B643E" w:rsidP="00FA681C">
      <w:pPr>
        <w:pStyle w:val="Default"/>
        <w:numPr>
          <w:ilvl w:val="0"/>
          <w:numId w:val="1"/>
        </w:numPr>
        <w:spacing w:after="44"/>
        <w:jc w:val="both"/>
        <w:rPr>
          <w:rFonts w:ascii="Arial" w:hAnsi="Arial" w:cs="Arial"/>
          <w:color w:val="auto"/>
          <w:sz w:val="22"/>
          <w:szCs w:val="22"/>
        </w:rPr>
      </w:pPr>
      <w:r w:rsidRPr="000B643E">
        <w:rPr>
          <w:rFonts w:ascii="Arial" w:hAnsi="Arial" w:cs="Arial"/>
          <w:color w:val="auto"/>
          <w:sz w:val="22"/>
          <w:szCs w:val="22"/>
        </w:rPr>
        <w:t xml:space="preserve">informs all who visit the school of the work being done in school; </w:t>
      </w:r>
    </w:p>
    <w:p w14:paraId="2EB361A8" w14:textId="77777777" w:rsidR="00C54E62" w:rsidRPr="00C54E62" w:rsidRDefault="00026CF3" w:rsidP="00FA681C">
      <w:pPr>
        <w:pStyle w:val="Default"/>
        <w:numPr>
          <w:ilvl w:val="0"/>
          <w:numId w:val="1"/>
        </w:numPr>
        <w:jc w:val="both"/>
        <w:rPr>
          <w:rFonts w:ascii="Arial" w:hAnsi="Arial" w:cs="Arial"/>
          <w:color w:val="auto"/>
          <w:sz w:val="22"/>
          <w:szCs w:val="22"/>
        </w:rPr>
      </w:pPr>
      <w:r>
        <w:rPr>
          <w:rFonts w:ascii="Arial" w:hAnsi="Arial" w:cs="Arial"/>
          <w:color w:val="auto"/>
          <w:sz w:val="22"/>
          <w:szCs w:val="22"/>
        </w:rPr>
        <w:t>reflects</w:t>
      </w:r>
      <w:r w:rsidR="000B643E" w:rsidRPr="000B643E">
        <w:rPr>
          <w:rFonts w:ascii="Arial" w:hAnsi="Arial" w:cs="Arial"/>
          <w:color w:val="auto"/>
          <w:sz w:val="22"/>
          <w:szCs w:val="22"/>
        </w:rPr>
        <w:t xml:space="preserve"> the school’s Equal Opportunities, </w:t>
      </w:r>
      <w:r w:rsidR="000B643E">
        <w:rPr>
          <w:rFonts w:ascii="Arial" w:hAnsi="Arial" w:cs="Arial"/>
          <w:color w:val="auto"/>
          <w:sz w:val="22"/>
          <w:szCs w:val="22"/>
        </w:rPr>
        <w:t>Multicultural</w:t>
      </w:r>
      <w:r>
        <w:rPr>
          <w:rFonts w:ascii="Arial" w:hAnsi="Arial" w:cs="Arial"/>
          <w:color w:val="auto"/>
          <w:sz w:val="22"/>
          <w:szCs w:val="22"/>
        </w:rPr>
        <w:t>, SMSC</w:t>
      </w:r>
      <w:r w:rsidR="000B643E">
        <w:rPr>
          <w:rFonts w:ascii="Arial" w:hAnsi="Arial" w:cs="Arial"/>
          <w:color w:val="auto"/>
          <w:sz w:val="22"/>
          <w:szCs w:val="22"/>
        </w:rPr>
        <w:t xml:space="preserve"> and SEN policies.</w:t>
      </w:r>
    </w:p>
    <w:p w14:paraId="32B63170" w14:textId="77777777" w:rsidR="00C54E62" w:rsidRDefault="00C54E62" w:rsidP="00D60EDC">
      <w:pPr>
        <w:rPr>
          <w:rFonts w:ascii="Arial" w:hAnsi="Arial" w:cs="Arial"/>
          <w:b/>
          <w:sz w:val="24"/>
          <w:szCs w:val="24"/>
        </w:rPr>
      </w:pPr>
    </w:p>
    <w:p w14:paraId="12937380" w14:textId="77777777" w:rsidR="00D60EDC" w:rsidRDefault="00D60EDC" w:rsidP="00D60EDC">
      <w:pPr>
        <w:rPr>
          <w:rFonts w:ascii="Arial" w:hAnsi="Arial" w:cs="Arial"/>
          <w:b/>
          <w:sz w:val="24"/>
          <w:szCs w:val="24"/>
        </w:rPr>
      </w:pPr>
    </w:p>
    <w:p w14:paraId="3DC2B8DC" w14:textId="77777777" w:rsidR="00647DCB" w:rsidRPr="00647DCB" w:rsidRDefault="00C54E62" w:rsidP="00D60EDC">
      <w:pPr>
        <w:rPr>
          <w:rFonts w:ascii="Arial" w:hAnsi="Arial" w:cs="Arial"/>
          <w:b/>
          <w:sz w:val="24"/>
          <w:szCs w:val="24"/>
        </w:rPr>
      </w:pPr>
      <w:r>
        <w:rPr>
          <w:rFonts w:ascii="Arial" w:hAnsi="Arial" w:cs="Arial"/>
          <w:b/>
          <w:sz w:val="24"/>
          <w:szCs w:val="24"/>
        </w:rPr>
        <w:lastRenderedPageBreak/>
        <w:t>T</w:t>
      </w:r>
      <w:r w:rsidR="00647DCB" w:rsidRPr="00647DCB">
        <w:rPr>
          <w:rFonts w:ascii="Arial" w:hAnsi="Arial" w:cs="Arial"/>
          <w:b/>
          <w:sz w:val="24"/>
          <w:szCs w:val="24"/>
        </w:rPr>
        <w:t>he learning environment should be organised to ensure that student</w:t>
      </w:r>
      <w:r w:rsidR="002D58D8">
        <w:rPr>
          <w:rFonts w:ascii="Arial" w:hAnsi="Arial" w:cs="Arial"/>
          <w:b/>
          <w:sz w:val="24"/>
          <w:szCs w:val="24"/>
        </w:rPr>
        <w:t>s</w:t>
      </w:r>
      <w:r w:rsidR="00647DCB" w:rsidRPr="00647DCB">
        <w:rPr>
          <w:rFonts w:ascii="Arial" w:hAnsi="Arial" w:cs="Arial"/>
          <w:b/>
          <w:sz w:val="24"/>
          <w:szCs w:val="24"/>
        </w:rPr>
        <w:t xml:space="preserve"> </w:t>
      </w:r>
      <w:proofErr w:type="gramStart"/>
      <w:r w:rsidR="00647DCB" w:rsidRPr="00647DCB">
        <w:rPr>
          <w:rFonts w:ascii="Arial" w:hAnsi="Arial" w:cs="Arial"/>
          <w:b/>
          <w:sz w:val="24"/>
          <w:szCs w:val="24"/>
        </w:rPr>
        <w:t>have the opportunity to</w:t>
      </w:r>
      <w:proofErr w:type="gramEnd"/>
      <w:r w:rsidR="00647DCB" w:rsidRPr="00647DCB">
        <w:rPr>
          <w:rFonts w:ascii="Arial" w:hAnsi="Arial" w:cs="Arial"/>
          <w:b/>
          <w:sz w:val="24"/>
          <w:szCs w:val="24"/>
        </w:rPr>
        <w:t xml:space="preserve">: </w:t>
      </w:r>
    </w:p>
    <w:p w14:paraId="723AB513" w14:textId="77777777" w:rsidR="00647DCB" w:rsidRPr="00647DCB" w:rsidRDefault="00647DCB" w:rsidP="00D60EDC">
      <w:pPr>
        <w:pStyle w:val="ListParagraph"/>
        <w:numPr>
          <w:ilvl w:val="0"/>
          <w:numId w:val="6"/>
        </w:numPr>
        <w:rPr>
          <w:rFonts w:ascii="Arial" w:hAnsi="Arial" w:cs="Arial"/>
        </w:rPr>
      </w:pPr>
      <w:r w:rsidRPr="00647DCB">
        <w:rPr>
          <w:rFonts w:ascii="Arial" w:hAnsi="Arial" w:cs="Arial"/>
        </w:rPr>
        <w:t>Work individually or in group</w:t>
      </w:r>
    </w:p>
    <w:p w14:paraId="51417BFC" w14:textId="77777777" w:rsidR="00647DCB" w:rsidRPr="00647DCB" w:rsidRDefault="00647DCB" w:rsidP="00D60EDC">
      <w:pPr>
        <w:pStyle w:val="ListParagraph"/>
        <w:numPr>
          <w:ilvl w:val="0"/>
          <w:numId w:val="6"/>
        </w:numPr>
        <w:rPr>
          <w:rFonts w:ascii="Arial" w:hAnsi="Arial" w:cs="Arial"/>
        </w:rPr>
      </w:pPr>
      <w:r w:rsidRPr="00647DCB">
        <w:rPr>
          <w:rFonts w:ascii="Arial" w:hAnsi="Arial" w:cs="Arial"/>
        </w:rPr>
        <w:t>Make decisions</w:t>
      </w:r>
    </w:p>
    <w:p w14:paraId="583E438B" w14:textId="77777777" w:rsidR="00647DCB" w:rsidRPr="00647DCB" w:rsidRDefault="00647DCB" w:rsidP="00D60EDC">
      <w:pPr>
        <w:pStyle w:val="ListParagraph"/>
        <w:numPr>
          <w:ilvl w:val="0"/>
          <w:numId w:val="6"/>
        </w:numPr>
        <w:rPr>
          <w:rFonts w:ascii="Arial" w:hAnsi="Arial" w:cs="Arial"/>
        </w:rPr>
      </w:pPr>
      <w:r w:rsidRPr="00647DCB">
        <w:rPr>
          <w:rFonts w:ascii="Arial" w:hAnsi="Arial" w:cs="Arial"/>
        </w:rPr>
        <w:t xml:space="preserve">Work cooperatively </w:t>
      </w:r>
    </w:p>
    <w:p w14:paraId="67B212E5" w14:textId="77777777" w:rsidR="00647DCB" w:rsidRPr="00647DCB" w:rsidRDefault="00647DCB" w:rsidP="00D60EDC">
      <w:pPr>
        <w:pStyle w:val="ListParagraph"/>
        <w:numPr>
          <w:ilvl w:val="0"/>
          <w:numId w:val="6"/>
        </w:numPr>
        <w:rPr>
          <w:rFonts w:ascii="Arial" w:hAnsi="Arial" w:cs="Arial"/>
        </w:rPr>
      </w:pPr>
      <w:r w:rsidRPr="00647DCB">
        <w:rPr>
          <w:rFonts w:ascii="Arial" w:hAnsi="Arial" w:cs="Arial"/>
        </w:rPr>
        <w:t xml:space="preserve">Be creative </w:t>
      </w:r>
    </w:p>
    <w:p w14:paraId="358BCE82" w14:textId="77777777" w:rsidR="00647DCB" w:rsidRPr="00647DCB" w:rsidRDefault="00647DCB" w:rsidP="00D60EDC">
      <w:pPr>
        <w:pStyle w:val="ListParagraph"/>
        <w:numPr>
          <w:ilvl w:val="0"/>
          <w:numId w:val="6"/>
        </w:numPr>
        <w:rPr>
          <w:rFonts w:ascii="Arial" w:hAnsi="Arial" w:cs="Arial"/>
        </w:rPr>
      </w:pPr>
      <w:r w:rsidRPr="00647DCB">
        <w:rPr>
          <w:rFonts w:ascii="Arial" w:hAnsi="Arial" w:cs="Arial"/>
        </w:rPr>
        <w:t>Solve problems</w:t>
      </w:r>
    </w:p>
    <w:p w14:paraId="4F7E199B" w14:textId="77777777" w:rsidR="00647DCB" w:rsidRPr="00647DCB" w:rsidRDefault="00647DCB" w:rsidP="00D60EDC">
      <w:pPr>
        <w:pStyle w:val="ListParagraph"/>
        <w:numPr>
          <w:ilvl w:val="0"/>
          <w:numId w:val="6"/>
        </w:numPr>
        <w:rPr>
          <w:rFonts w:ascii="Arial" w:hAnsi="Arial" w:cs="Arial"/>
        </w:rPr>
      </w:pPr>
      <w:r w:rsidRPr="00647DCB">
        <w:rPr>
          <w:rFonts w:ascii="Arial" w:hAnsi="Arial" w:cs="Arial"/>
        </w:rPr>
        <w:t>Discuss their ideas</w:t>
      </w:r>
    </w:p>
    <w:p w14:paraId="33A93AFB" w14:textId="77777777" w:rsidR="00647DCB" w:rsidRPr="00647DCB" w:rsidRDefault="00647DCB" w:rsidP="00D60EDC">
      <w:pPr>
        <w:pStyle w:val="ListParagraph"/>
        <w:numPr>
          <w:ilvl w:val="0"/>
          <w:numId w:val="6"/>
        </w:numPr>
        <w:rPr>
          <w:rFonts w:ascii="Arial" w:hAnsi="Arial" w:cs="Arial"/>
        </w:rPr>
      </w:pPr>
      <w:r w:rsidRPr="00647DCB">
        <w:rPr>
          <w:rFonts w:ascii="Arial" w:hAnsi="Arial" w:cs="Arial"/>
        </w:rPr>
        <w:t>Develop social skills</w:t>
      </w:r>
    </w:p>
    <w:p w14:paraId="7E4889B2" w14:textId="77777777" w:rsidR="00647DCB" w:rsidRDefault="00647DCB" w:rsidP="00D60EDC">
      <w:pPr>
        <w:pStyle w:val="ListParagraph"/>
        <w:numPr>
          <w:ilvl w:val="0"/>
          <w:numId w:val="6"/>
        </w:numPr>
        <w:rPr>
          <w:rFonts w:ascii="Arial" w:hAnsi="Arial" w:cs="Arial"/>
        </w:rPr>
      </w:pPr>
      <w:r w:rsidRPr="00647DCB">
        <w:rPr>
          <w:rFonts w:ascii="Arial" w:hAnsi="Arial" w:cs="Arial"/>
        </w:rPr>
        <w:t xml:space="preserve">Develop independence </w:t>
      </w:r>
    </w:p>
    <w:p w14:paraId="3FD75BB0" w14:textId="77777777" w:rsidR="00647DCB" w:rsidRPr="00647DCB" w:rsidRDefault="00647DCB" w:rsidP="00D60EDC">
      <w:pPr>
        <w:pStyle w:val="ListParagraph"/>
        <w:numPr>
          <w:ilvl w:val="0"/>
          <w:numId w:val="6"/>
        </w:numPr>
        <w:rPr>
          <w:rFonts w:ascii="Arial" w:hAnsi="Arial" w:cs="Arial"/>
        </w:rPr>
      </w:pPr>
      <w:r w:rsidRPr="00647DCB">
        <w:rPr>
          <w:rFonts w:ascii="Arial" w:hAnsi="Arial" w:cs="Arial"/>
        </w:rPr>
        <w:t>Use initiative</w:t>
      </w:r>
    </w:p>
    <w:p w14:paraId="43E549AD" w14:textId="77777777" w:rsidR="00647DCB" w:rsidRPr="00647DCB" w:rsidRDefault="00647DCB" w:rsidP="00D60EDC">
      <w:pPr>
        <w:pStyle w:val="ListParagraph"/>
        <w:numPr>
          <w:ilvl w:val="0"/>
          <w:numId w:val="6"/>
        </w:numPr>
        <w:rPr>
          <w:rFonts w:ascii="Arial" w:hAnsi="Arial" w:cs="Arial"/>
        </w:rPr>
      </w:pPr>
      <w:r w:rsidRPr="00647DCB">
        <w:rPr>
          <w:rFonts w:ascii="Arial" w:hAnsi="Arial" w:cs="Arial"/>
        </w:rPr>
        <w:t>Receive support</w:t>
      </w:r>
    </w:p>
    <w:p w14:paraId="4E484A6A" w14:textId="77777777" w:rsidR="00647DCB" w:rsidRPr="00647DCB" w:rsidRDefault="00647DCB" w:rsidP="00D60EDC">
      <w:pPr>
        <w:pStyle w:val="ListParagraph"/>
        <w:numPr>
          <w:ilvl w:val="0"/>
          <w:numId w:val="6"/>
        </w:numPr>
        <w:rPr>
          <w:rFonts w:ascii="Arial" w:hAnsi="Arial" w:cs="Arial"/>
        </w:rPr>
      </w:pPr>
      <w:r w:rsidRPr="00647DCB">
        <w:rPr>
          <w:rFonts w:ascii="Arial" w:hAnsi="Arial" w:cs="Arial"/>
        </w:rPr>
        <w:t>Succeed at their own level</w:t>
      </w:r>
    </w:p>
    <w:p w14:paraId="465B92CF" w14:textId="77777777" w:rsidR="00647DCB" w:rsidRPr="00D60EDC" w:rsidRDefault="00647DCB" w:rsidP="00C52032">
      <w:pPr>
        <w:pStyle w:val="ListParagraph"/>
        <w:numPr>
          <w:ilvl w:val="0"/>
          <w:numId w:val="6"/>
        </w:numPr>
        <w:rPr>
          <w:rFonts w:ascii="Arial" w:hAnsi="Arial" w:cs="Arial"/>
          <w:b/>
          <w:sz w:val="24"/>
          <w:szCs w:val="24"/>
        </w:rPr>
      </w:pPr>
      <w:r w:rsidRPr="00D60EDC">
        <w:rPr>
          <w:rFonts w:ascii="Arial" w:hAnsi="Arial" w:cs="Arial"/>
        </w:rPr>
        <w:t>Take risks</w:t>
      </w:r>
    </w:p>
    <w:p w14:paraId="421BE1EC" w14:textId="77777777" w:rsidR="00647DCB" w:rsidRPr="00647DCB" w:rsidRDefault="00647DCB" w:rsidP="00D60EDC">
      <w:pPr>
        <w:rPr>
          <w:rFonts w:ascii="Arial" w:hAnsi="Arial" w:cs="Arial"/>
          <w:b/>
          <w:sz w:val="24"/>
          <w:szCs w:val="24"/>
        </w:rPr>
      </w:pPr>
      <w:r w:rsidRPr="00647DCB">
        <w:rPr>
          <w:rFonts w:ascii="Arial" w:hAnsi="Arial" w:cs="Arial"/>
          <w:b/>
          <w:sz w:val="24"/>
          <w:szCs w:val="24"/>
        </w:rPr>
        <w:t xml:space="preserve"> Learning takes place in an environment which: </w:t>
      </w:r>
    </w:p>
    <w:p w14:paraId="42B6E297" w14:textId="77777777" w:rsidR="00647DCB" w:rsidRPr="00647DCB" w:rsidRDefault="00647DCB" w:rsidP="00D60EDC">
      <w:pPr>
        <w:pStyle w:val="ListParagraph"/>
        <w:numPr>
          <w:ilvl w:val="0"/>
          <w:numId w:val="6"/>
        </w:numPr>
        <w:rPr>
          <w:rFonts w:ascii="Arial" w:hAnsi="Arial" w:cs="Arial"/>
        </w:rPr>
      </w:pPr>
      <w:r w:rsidRPr="00647DCB">
        <w:rPr>
          <w:rFonts w:ascii="Arial" w:hAnsi="Arial" w:cs="Arial"/>
        </w:rPr>
        <w:t xml:space="preserve">Is challenging and stimulating </w:t>
      </w:r>
    </w:p>
    <w:p w14:paraId="7D1F9C1C" w14:textId="77777777" w:rsidR="00647DCB" w:rsidRPr="00647DCB" w:rsidRDefault="00647DCB" w:rsidP="00D60EDC">
      <w:pPr>
        <w:pStyle w:val="ListParagraph"/>
        <w:numPr>
          <w:ilvl w:val="0"/>
          <w:numId w:val="6"/>
        </w:numPr>
        <w:rPr>
          <w:rFonts w:ascii="Arial" w:hAnsi="Arial" w:cs="Arial"/>
        </w:rPr>
      </w:pPr>
      <w:r w:rsidRPr="00647DCB">
        <w:rPr>
          <w:rFonts w:ascii="Arial" w:hAnsi="Arial" w:cs="Arial"/>
        </w:rPr>
        <w:t>Is peaceful and calm</w:t>
      </w:r>
    </w:p>
    <w:p w14:paraId="40B4D588" w14:textId="77777777" w:rsidR="00647DCB" w:rsidRDefault="00647DCB" w:rsidP="00D60EDC">
      <w:pPr>
        <w:pStyle w:val="ListParagraph"/>
        <w:numPr>
          <w:ilvl w:val="0"/>
          <w:numId w:val="6"/>
        </w:numPr>
        <w:rPr>
          <w:rFonts w:ascii="Arial" w:hAnsi="Arial" w:cs="Arial"/>
        </w:rPr>
      </w:pPr>
      <w:r w:rsidRPr="00647DCB">
        <w:rPr>
          <w:rFonts w:ascii="Arial" w:hAnsi="Arial" w:cs="Arial"/>
        </w:rPr>
        <w:t xml:space="preserve">Is happy and caring </w:t>
      </w:r>
    </w:p>
    <w:p w14:paraId="7470A9E1" w14:textId="77777777" w:rsidR="00647DCB" w:rsidRPr="00647DCB" w:rsidRDefault="00647DCB" w:rsidP="00D60EDC">
      <w:pPr>
        <w:pStyle w:val="ListParagraph"/>
        <w:numPr>
          <w:ilvl w:val="0"/>
          <w:numId w:val="6"/>
        </w:numPr>
        <w:rPr>
          <w:rFonts w:ascii="Arial" w:hAnsi="Arial" w:cs="Arial"/>
        </w:rPr>
      </w:pPr>
      <w:r w:rsidRPr="00647DCB">
        <w:rPr>
          <w:rFonts w:ascii="Arial" w:hAnsi="Arial" w:cs="Arial"/>
        </w:rPr>
        <w:t xml:space="preserve">Is organised </w:t>
      </w:r>
    </w:p>
    <w:p w14:paraId="21321706" w14:textId="77777777" w:rsidR="00647DCB" w:rsidRPr="00647DCB" w:rsidRDefault="00647DCB" w:rsidP="00D60EDC">
      <w:pPr>
        <w:pStyle w:val="ListParagraph"/>
        <w:numPr>
          <w:ilvl w:val="0"/>
          <w:numId w:val="6"/>
        </w:numPr>
        <w:rPr>
          <w:rFonts w:ascii="Arial" w:hAnsi="Arial" w:cs="Arial"/>
        </w:rPr>
      </w:pPr>
      <w:r w:rsidRPr="00647DCB">
        <w:rPr>
          <w:rFonts w:ascii="Arial" w:hAnsi="Arial" w:cs="Arial"/>
        </w:rPr>
        <w:t xml:space="preserve">Is well resourced </w:t>
      </w:r>
    </w:p>
    <w:p w14:paraId="19AA0571" w14:textId="77777777" w:rsidR="00647DCB" w:rsidRPr="00647DCB" w:rsidRDefault="00647DCB" w:rsidP="00D60EDC">
      <w:pPr>
        <w:pStyle w:val="ListParagraph"/>
        <w:numPr>
          <w:ilvl w:val="0"/>
          <w:numId w:val="6"/>
        </w:numPr>
        <w:rPr>
          <w:rFonts w:ascii="Arial" w:hAnsi="Arial" w:cs="Arial"/>
        </w:rPr>
      </w:pPr>
      <w:r w:rsidRPr="00647DCB">
        <w:rPr>
          <w:rFonts w:ascii="Arial" w:hAnsi="Arial" w:cs="Arial"/>
        </w:rPr>
        <w:t>Makes learning accessible</w:t>
      </w:r>
    </w:p>
    <w:p w14:paraId="2A9F85BC" w14:textId="77777777" w:rsidR="00647DCB" w:rsidRPr="00647DCB" w:rsidRDefault="00647DCB" w:rsidP="00D60EDC">
      <w:pPr>
        <w:pStyle w:val="ListParagraph"/>
        <w:numPr>
          <w:ilvl w:val="0"/>
          <w:numId w:val="6"/>
        </w:numPr>
        <w:rPr>
          <w:rFonts w:ascii="Arial" w:hAnsi="Arial" w:cs="Arial"/>
        </w:rPr>
      </w:pPr>
      <w:r w:rsidRPr="00647DCB">
        <w:rPr>
          <w:rFonts w:ascii="Arial" w:hAnsi="Arial" w:cs="Arial"/>
        </w:rPr>
        <w:t>Is encouraging and appreciative</w:t>
      </w:r>
    </w:p>
    <w:p w14:paraId="44DA544A" w14:textId="77777777" w:rsidR="00647DCB" w:rsidRPr="00647DCB" w:rsidRDefault="00647DCB" w:rsidP="00D60EDC">
      <w:pPr>
        <w:pStyle w:val="ListParagraph"/>
        <w:numPr>
          <w:ilvl w:val="0"/>
          <w:numId w:val="6"/>
        </w:numPr>
        <w:rPr>
          <w:rFonts w:ascii="Arial" w:hAnsi="Arial" w:cs="Arial"/>
        </w:rPr>
      </w:pPr>
      <w:r w:rsidRPr="00647DCB">
        <w:rPr>
          <w:rFonts w:ascii="Arial" w:hAnsi="Arial" w:cs="Arial"/>
        </w:rPr>
        <w:t xml:space="preserve">Is welcoming </w:t>
      </w:r>
    </w:p>
    <w:p w14:paraId="06E0704E" w14:textId="77777777" w:rsidR="00647DCB" w:rsidRPr="00647DCB" w:rsidRDefault="00647DCB" w:rsidP="00D60EDC">
      <w:pPr>
        <w:pStyle w:val="ListParagraph"/>
        <w:numPr>
          <w:ilvl w:val="0"/>
          <w:numId w:val="6"/>
        </w:numPr>
        <w:rPr>
          <w:rFonts w:ascii="Arial" w:hAnsi="Arial" w:cs="Arial"/>
        </w:rPr>
      </w:pPr>
      <w:r w:rsidRPr="00647DCB">
        <w:rPr>
          <w:rFonts w:ascii="Arial" w:hAnsi="Arial" w:cs="Arial"/>
        </w:rPr>
        <w:t xml:space="preserve">Provides equal opportunities and recognises diversity </w:t>
      </w:r>
    </w:p>
    <w:p w14:paraId="6B411682" w14:textId="77777777" w:rsidR="00873B89" w:rsidRPr="00D60EDC" w:rsidRDefault="00647DCB" w:rsidP="00981F4E">
      <w:pPr>
        <w:pStyle w:val="ListParagraph"/>
        <w:numPr>
          <w:ilvl w:val="0"/>
          <w:numId w:val="6"/>
        </w:numPr>
        <w:spacing w:after="44"/>
        <w:rPr>
          <w:rFonts w:ascii="Arial" w:hAnsi="Arial" w:cs="Arial"/>
          <w:b/>
        </w:rPr>
      </w:pPr>
      <w:r w:rsidRPr="00D60EDC">
        <w:rPr>
          <w:rFonts w:ascii="Arial" w:hAnsi="Arial" w:cs="Arial"/>
        </w:rPr>
        <w:t>Provides a working atmosphere</w:t>
      </w:r>
    </w:p>
    <w:p w14:paraId="3B095F94" w14:textId="77777777" w:rsidR="00D60EDC" w:rsidRPr="00D60EDC" w:rsidRDefault="00D60EDC" w:rsidP="00D60EDC">
      <w:pPr>
        <w:pStyle w:val="ListParagraph"/>
        <w:spacing w:after="44"/>
        <w:rPr>
          <w:rFonts w:ascii="Arial" w:hAnsi="Arial" w:cs="Arial"/>
          <w:b/>
        </w:rPr>
      </w:pPr>
    </w:p>
    <w:p w14:paraId="71A48F66" w14:textId="77777777" w:rsidR="00694387" w:rsidRPr="00694387" w:rsidRDefault="00694387" w:rsidP="00D60EDC">
      <w:pPr>
        <w:pStyle w:val="Default"/>
        <w:spacing w:after="44"/>
        <w:rPr>
          <w:rFonts w:ascii="Arial" w:hAnsi="Arial" w:cs="Arial"/>
          <w:b/>
          <w:color w:val="auto"/>
        </w:rPr>
      </w:pPr>
      <w:r w:rsidRPr="00694387">
        <w:rPr>
          <w:rFonts w:ascii="Arial" w:hAnsi="Arial" w:cs="Arial"/>
          <w:b/>
          <w:color w:val="auto"/>
        </w:rPr>
        <w:t>Expecta</w:t>
      </w:r>
      <w:r w:rsidR="00C400C7">
        <w:rPr>
          <w:rFonts w:ascii="Arial" w:hAnsi="Arial" w:cs="Arial"/>
          <w:b/>
          <w:color w:val="auto"/>
        </w:rPr>
        <w:t>tions on Classroom Organisation:</w:t>
      </w:r>
    </w:p>
    <w:p w14:paraId="511E25B4" w14:textId="77777777" w:rsidR="00694387" w:rsidRPr="00694387" w:rsidRDefault="00694387" w:rsidP="00D60EDC">
      <w:pPr>
        <w:pStyle w:val="Default"/>
        <w:spacing w:after="44"/>
        <w:rPr>
          <w:rFonts w:ascii="Arial" w:hAnsi="Arial" w:cs="Arial"/>
          <w:color w:val="auto"/>
          <w:sz w:val="22"/>
          <w:szCs w:val="22"/>
        </w:rPr>
      </w:pPr>
    </w:p>
    <w:p w14:paraId="0C9948BB" w14:textId="77777777" w:rsidR="00694387" w:rsidRDefault="00694387" w:rsidP="00D60EDC">
      <w:pPr>
        <w:pStyle w:val="Default"/>
        <w:spacing w:after="44"/>
        <w:rPr>
          <w:rFonts w:ascii="Arial" w:hAnsi="Arial" w:cs="Arial"/>
          <w:color w:val="auto"/>
          <w:sz w:val="22"/>
          <w:szCs w:val="22"/>
        </w:rPr>
      </w:pPr>
      <w:r w:rsidRPr="00694387">
        <w:rPr>
          <w:rFonts w:ascii="Arial" w:hAnsi="Arial" w:cs="Arial"/>
          <w:color w:val="auto"/>
          <w:sz w:val="22"/>
          <w:szCs w:val="22"/>
        </w:rPr>
        <w:t>The overall effect of the classroom environment should be one of space and organisation. This sets a high standard of organisation and display</w:t>
      </w:r>
      <w:r w:rsidR="00E71D0D">
        <w:rPr>
          <w:rFonts w:ascii="Arial" w:hAnsi="Arial" w:cs="Arial"/>
          <w:color w:val="auto"/>
          <w:sz w:val="22"/>
          <w:szCs w:val="22"/>
        </w:rPr>
        <w:t>,</w:t>
      </w:r>
      <w:r w:rsidRPr="00694387">
        <w:rPr>
          <w:rFonts w:ascii="Arial" w:hAnsi="Arial" w:cs="Arial"/>
          <w:color w:val="auto"/>
          <w:sz w:val="22"/>
          <w:szCs w:val="22"/>
        </w:rPr>
        <w:t xml:space="preserve"> which will support the further raising of educational standards and create a working environment which is attractive and stimulating. </w:t>
      </w:r>
      <w:r w:rsidR="002230FF">
        <w:rPr>
          <w:rFonts w:ascii="Arial" w:hAnsi="Arial" w:cs="Arial"/>
          <w:color w:val="auto"/>
          <w:sz w:val="22"/>
          <w:szCs w:val="22"/>
        </w:rPr>
        <w:t>Classrooms need to be neat and tidy. C</w:t>
      </w:r>
      <w:r w:rsidRPr="00694387">
        <w:rPr>
          <w:rFonts w:ascii="Arial" w:hAnsi="Arial" w:cs="Arial"/>
          <w:color w:val="auto"/>
          <w:sz w:val="22"/>
          <w:szCs w:val="22"/>
        </w:rPr>
        <w:t xml:space="preserve">upboard space </w:t>
      </w:r>
      <w:r w:rsidR="002230FF">
        <w:rPr>
          <w:rFonts w:ascii="Arial" w:hAnsi="Arial" w:cs="Arial"/>
          <w:color w:val="auto"/>
          <w:sz w:val="22"/>
          <w:szCs w:val="22"/>
        </w:rPr>
        <w:t xml:space="preserve">should be used </w:t>
      </w:r>
      <w:r w:rsidRPr="00694387">
        <w:rPr>
          <w:rFonts w:ascii="Arial" w:hAnsi="Arial" w:cs="Arial"/>
          <w:color w:val="auto"/>
          <w:sz w:val="22"/>
          <w:szCs w:val="22"/>
        </w:rPr>
        <w:t xml:space="preserve">to store teacher resources. Try to keep surfaces clear, other than for interactive displays for children. </w:t>
      </w:r>
      <w:r w:rsidR="0019058F">
        <w:rPr>
          <w:rFonts w:ascii="Arial" w:hAnsi="Arial" w:cs="Arial"/>
          <w:color w:val="auto"/>
          <w:sz w:val="22"/>
          <w:szCs w:val="22"/>
        </w:rPr>
        <w:t xml:space="preserve">All desks should be clear from clutter and comply with data protection expectations. </w:t>
      </w:r>
    </w:p>
    <w:p w14:paraId="6F87D558" w14:textId="77777777" w:rsidR="00694387" w:rsidRDefault="00694387" w:rsidP="00D60EDC">
      <w:pPr>
        <w:pStyle w:val="Default"/>
        <w:spacing w:after="44"/>
        <w:rPr>
          <w:rFonts w:ascii="Arial" w:hAnsi="Arial" w:cs="Arial"/>
          <w:color w:val="auto"/>
          <w:sz w:val="22"/>
          <w:szCs w:val="22"/>
        </w:rPr>
      </w:pPr>
    </w:p>
    <w:p w14:paraId="49107FA3" w14:textId="77777777" w:rsidR="00694387" w:rsidRDefault="00694387" w:rsidP="00D60EDC">
      <w:pPr>
        <w:pStyle w:val="Default"/>
        <w:spacing w:after="44"/>
        <w:rPr>
          <w:rFonts w:ascii="Arial" w:hAnsi="Arial" w:cs="Arial"/>
          <w:color w:val="auto"/>
          <w:sz w:val="22"/>
          <w:szCs w:val="22"/>
        </w:rPr>
      </w:pPr>
      <w:r w:rsidRPr="00694387">
        <w:rPr>
          <w:rFonts w:ascii="Arial" w:hAnsi="Arial" w:cs="Arial"/>
          <w:color w:val="auto"/>
          <w:sz w:val="22"/>
          <w:szCs w:val="22"/>
        </w:rPr>
        <w:t>Clear routines and expectations s</w:t>
      </w:r>
      <w:r>
        <w:rPr>
          <w:rFonts w:ascii="Arial" w:hAnsi="Arial" w:cs="Arial"/>
          <w:color w:val="auto"/>
          <w:sz w:val="22"/>
          <w:szCs w:val="22"/>
        </w:rPr>
        <w:t xml:space="preserve">hould be established rapidly: </w:t>
      </w:r>
    </w:p>
    <w:p w14:paraId="18FD74FF" w14:textId="77777777" w:rsidR="00694387" w:rsidRDefault="00694387" w:rsidP="00D60EDC">
      <w:pPr>
        <w:pStyle w:val="Default"/>
        <w:numPr>
          <w:ilvl w:val="0"/>
          <w:numId w:val="2"/>
        </w:numPr>
        <w:spacing w:after="44"/>
        <w:rPr>
          <w:rFonts w:ascii="Arial" w:hAnsi="Arial" w:cs="Arial"/>
          <w:color w:val="auto"/>
          <w:sz w:val="22"/>
          <w:szCs w:val="22"/>
        </w:rPr>
      </w:pPr>
      <w:r w:rsidRPr="00694387">
        <w:rPr>
          <w:rFonts w:ascii="Arial" w:hAnsi="Arial" w:cs="Arial"/>
          <w:color w:val="auto"/>
          <w:sz w:val="22"/>
          <w:szCs w:val="22"/>
        </w:rPr>
        <w:t xml:space="preserve">Greeting the children (remembering to smile) </w:t>
      </w:r>
    </w:p>
    <w:p w14:paraId="4E7E19E0" w14:textId="77777777" w:rsidR="00694387" w:rsidRDefault="00694387" w:rsidP="00D60EDC">
      <w:pPr>
        <w:pStyle w:val="Default"/>
        <w:numPr>
          <w:ilvl w:val="0"/>
          <w:numId w:val="2"/>
        </w:numPr>
        <w:spacing w:after="44"/>
        <w:rPr>
          <w:rFonts w:ascii="Arial" w:hAnsi="Arial" w:cs="Arial"/>
          <w:color w:val="auto"/>
          <w:sz w:val="22"/>
          <w:szCs w:val="22"/>
        </w:rPr>
      </w:pPr>
      <w:r w:rsidRPr="00694387">
        <w:rPr>
          <w:rFonts w:ascii="Arial" w:hAnsi="Arial" w:cs="Arial"/>
          <w:color w:val="auto"/>
          <w:sz w:val="22"/>
          <w:szCs w:val="22"/>
        </w:rPr>
        <w:t xml:space="preserve">Early work </w:t>
      </w:r>
      <w:r w:rsidR="008B32FC">
        <w:rPr>
          <w:rFonts w:ascii="Arial" w:hAnsi="Arial" w:cs="Arial"/>
          <w:color w:val="auto"/>
          <w:sz w:val="22"/>
          <w:szCs w:val="22"/>
        </w:rPr>
        <w:t xml:space="preserve">challenges </w:t>
      </w:r>
      <w:r w:rsidRPr="00694387">
        <w:rPr>
          <w:rFonts w:ascii="Arial" w:hAnsi="Arial" w:cs="Arial"/>
          <w:color w:val="auto"/>
          <w:sz w:val="22"/>
          <w:szCs w:val="22"/>
        </w:rPr>
        <w:t>relating to basic skills teachi</w:t>
      </w:r>
      <w:r>
        <w:rPr>
          <w:rFonts w:ascii="Arial" w:hAnsi="Arial" w:cs="Arial"/>
          <w:color w:val="auto"/>
          <w:sz w:val="22"/>
          <w:szCs w:val="22"/>
        </w:rPr>
        <w:t xml:space="preserve">ng (maximising learning time) </w:t>
      </w:r>
    </w:p>
    <w:p w14:paraId="56B38BE7" w14:textId="77777777" w:rsidR="00694387" w:rsidRDefault="00694387" w:rsidP="00D60EDC">
      <w:pPr>
        <w:pStyle w:val="Default"/>
        <w:numPr>
          <w:ilvl w:val="0"/>
          <w:numId w:val="2"/>
        </w:numPr>
        <w:spacing w:after="44"/>
        <w:rPr>
          <w:rFonts w:ascii="Arial" w:hAnsi="Arial" w:cs="Arial"/>
          <w:color w:val="auto"/>
          <w:sz w:val="22"/>
          <w:szCs w:val="22"/>
        </w:rPr>
      </w:pPr>
      <w:r w:rsidRPr="00694387">
        <w:rPr>
          <w:rFonts w:ascii="Arial" w:hAnsi="Arial" w:cs="Arial"/>
          <w:color w:val="auto"/>
          <w:sz w:val="22"/>
          <w:szCs w:val="22"/>
        </w:rPr>
        <w:t>Packing away / tidying up - Lining up outside classro</w:t>
      </w:r>
      <w:r>
        <w:rPr>
          <w:rFonts w:ascii="Arial" w:hAnsi="Arial" w:cs="Arial"/>
          <w:color w:val="auto"/>
          <w:sz w:val="22"/>
          <w:szCs w:val="22"/>
        </w:rPr>
        <w:t xml:space="preserve">om to ensure controlled entry </w:t>
      </w:r>
      <w:r w:rsidRPr="00694387">
        <w:rPr>
          <w:rFonts w:ascii="Arial" w:hAnsi="Arial" w:cs="Arial"/>
          <w:color w:val="auto"/>
          <w:sz w:val="22"/>
          <w:szCs w:val="22"/>
        </w:rPr>
        <w:t xml:space="preserve">Classroom monitors / Responsibility systems - Stop signals (established phrases / sounds) and accompanying expectations </w:t>
      </w:r>
      <w:r>
        <w:rPr>
          <w:rFonts w:ascii="Arial" w:hAnsi="Arial" w:cs="Arial"/>
          <w:color w:val="auto"/>
          <w:sz w:val="22"/>
          <w:szCs w:val="22"/>
        </w:rPr>
        <w:t>–</w:t>
      </w:r>
      <w:r w:rsidRPr="00694387">
        <w:rPr>
          <w:rFonts w:ascii="Arial" w:hAnsi="Arial" w:cs="Arial"/>
          <w:color w:val="auto"/>
          <w:sz w:val="22"/>
          <w:szCs w:val="22"/>
        </w:rPr>
        <w:t xml:space="preserve"> </w:t>
      </w:r>
    </w:p>
    <w:p w14:paraId="410AFB7A" w14:textId="77777777" w:rsidR="005C5C17" w:rsidRDefault="00694387" w:rsidP="00D60EDC">
      <w:pPr>
        <w:pStyle w:val="Default"/>
        <w:numPr>
          <w:ilvl w:val="0"/>
          <w:numId w:val="2"/>
        </w:numPr>
        <w:spacing w:after="44"/>
        <w:rPr>
          <w:rFonts w:ascii="Arial" w:hAnsi="Arial" w:cs="Arial"/>
          <w:color w:val="auto"/>
          <w:sz w:val="22"/>
          <w:szCs w:val="22"/>
        </w:rPr>
      </w:pPr>
      <w:r w:rsidRPr="00694387">
        <w:rPr>
          <w:rFonts w:ascii="Arial" w:hAnsi="Arial" w:cs="Arial"/>
          <w:color w:val="auto"/>
          <w:sz w:val="22"/>
          <w:szCs w:val="22"/>
        </w:rPr>
        <w:t>Working in a calm, purposeful and sett</w:t>
      </w:r>
      <w:r>
        <w:rPr>
          <w:rFonts w:ascii="Arial" w:hAnsi="Arial" w:cs="Arial"/>
          <w:color w:val="auto"/>
          <w:sz w:val="22"/>
          <w:szCs w:val="22"/>
        </w:rPr>
        <w:t>le</w:t>
      </w:r>
      <w:r w:rsidR="005C5C17">
        <w:rPr>
          <w:rFonts w:ascii="Arial" w:hAnsi="Arial" w:cs="Arial"/>
          <w:color w:val="auto"/>
          <w:sz w:val="22"/>
          <w:szCs w:val="22"/>
        </w:rPr>
        <w:t xml:space="preserve">d manner </w:t>
      </w:r>
    </w:p>
    <w:p w14:paraId="5D5E5A00" w14:textId="77777777" w:rsidR="00694387" w:rsidRDefault="00694387" w:rsidP="00D60EDC">
      <w:pPr>
        <w:pStyle w:val="Default"/>
        <w:numPr>
          <w:ilvl w:val="0"/>
          <w:numId w:val="2"/>
        </w:numPr>
        <w:spacing w:after="44"/>
        <w:rPr>
          <w:rFonts w:ascii="Arial" w:hAnsi="Arial" w:cs="Arial"/>
          <w:color w:val="auto"/>
          <w:sz w:val="22"/>
          <w:szCs w:val="22"/>
        </w:rPr>
      </w:pPr>
      <w:r w:rsidRPr="00694387">
        <w:rPr>
          <w:rFonts w:ascii="Arial" w:hAnsi="Arial" w:cs="Arial"/>
          <w:color w:val="auto"/>
          <w:sz w:val="22"/>
          <w:szCs w:val="22"/>
        </w:rPr>
        <w:t xml:space="preserve">Moving around the building </w:t>
      </w:r>
    </w:p>
    <w:p w14:paraId="07AF944F" w14:textId="77777777" w:rsidR="00694387" w:rsidRDefault="00694387" w:rsidP="00D60EDC">
      <w:pPr>
        <w:pStyle w:val="Default"/>
        <w:numPr>
          <w:ilvl w:val="0"/>
          <w:numId w:val="2"/>
        </w:numPr>
        <w:spacing w:after="44"/>
        <w:rPr>
          <w:rFonts w:ascii="Arial" w:hAnsi="Arial" w:cs="Arial"/>
          <w:color w:val="auto"/>
          <w:sz w:val="22"/>
          <w:szCs w:val="22"/>
        </w:rPr>
      </w:pPr>
      <w:r w:rsidRPr="00694387">
        <w:rPr>
          <w:rFonts w:ascii="Arial" w:hAnsi="Arial" w:cs="Arial"/>
          <w:color w:val="auto"/>
          <w:sz w:val="22"/>
          <w:szCs w:val="22"/>
        </w:rPr>
        <w:lastRenderedPageBreak/>
        <w:t xml:space="preserve">Classrooms should be fully set up for first lesson before morning briefing. If </w:t>
      </w:r>
      <w:r w:rsidR="008B32FC">
        <w:rPr>
          <w:rFonts w:ascii="Arial" w:hAnsi="Arial" w:cs="Arial"/>
          <w:color w:val="auto"/>
          <w:sz w:val="22"/>
          <w:szCs w:val="22"/>
        </w:rPr>
        <w:t>staff</w:t>
      </w:r>
      <w:r w:rsidRPr="00694387">
        <w:rPr>
          <w:rFonts w:ascii="Arial" w:hAnsi="Arial" w:cs="Arial"/>
          <w:color w:val="auto"/>
          <w:sz w:val="22"/>
          <w:szCs w:val="22"/>
        </w:rPr>
        <w:t xml:space="preserve"> are on a course and leaving work for a supply teacher</w:t>
      </w:r>
      <w:r w:rsidR="007B6D6E">
        <w:rPr>
          <w:rFonts w:ascii="Arial" w:hAnsi="Arial" w:cs="Arial"/>
          <w:color w:val="auto"/>
          <w:sz w:val="22"/>
          <w:szCs w:val="22"/>
        </w:rPr>
        <w:t xml:space="preserve">, the expectation is </w:t>
      </w:r>
      <w:r w:rsidR="004E4D9D">
        <w:rPr>
          <w:rFonts w:ascii="Arial" w:hAnsi="Arial" w:cs="Arial"/>
          <w:color w:val="auto"/>
          <w:sz w:val="22"/>
          <w:szCs w:val="22"/>
        </w:rPr>
        <w:t xml:space="preserve">that </w:t>
      </w:r>
      <w:r w:rsidR="004E4D9D" w:rsidRPr="00694387">
        <w:rPr>
          <w:rFonts w:ascii="Arial" w:hAnsi="Arial" w:cs="Arial"/>
          <w:color w:val="auto"/>
          <w:sz w:val="22"/>
          <w:szCs w:val="22"/>
        </w:rPr>
        <w:t>the</w:t>
      </w:r>
      <w:r w:rsidRPr="00694387">
        <w:rPr>
          <w:rFonts w:ascii="Arial" w:hAnsi="Arial" w:cs="Arial"/>
          <w:color w:val="auto"/>
          <w:sz w:val="22"/>
          <w:szCs w:val="22"/>
        </w:rPr>
        <w:t xml:space="preserve"> first lesson should be set up the evening before and a file of notes left</w:t>
      </w:r>
      <w:r w:rsidR="00965DA8">
        <w:rPr>
          <w:rFonts w:ascii="Arial" w:hAnsi="Arial" w:cs="Arial"/>
          <w:color w:val="auto"/>
          <w:sz w:val="22"/>
          <w:szCs w:val="22"/>
        </w:rPr>
        <w:t xml:space="preserve"> for</w:t>
      </w:r>
      <w:r>
        <w:rPr>
          <w:rFonts w:ascii="Arial" w:hAnsi="Arial" w:cs="Arial"/>
          <w:color w:val="auto"/>
          <w:sz w:val="22"/>
          <w:szCs w:val="22"/>
        </w:rPr>
        <w:t xml:space="preserve"> the </w:t>
      </w:r>
      <w:r w:rsidRPr="00694387">
        <w:rPr>
          <w:rFonts w:ascii="Arial" w:hAnsi="Arial" w:cs="Arial"/>
          <w:color w:val="auto"/>
          <w:sz w:val="22"/>
          <w:szCs w:val="22"/>
        </w:rPr>
        <w:t>supply teacher clearly la</w:t>
      </w:r>
      <w:r>
        <w:rPr>
          <w:rFonts w:ascii="Arial" w:hAnsi="Arial" w:cs="Arial"/>
          <w:color w:val="auto"/>
          <w:sz w:val="22"/>
          <w:szCs w:val="22"/>
        </w:rPr>
        <w:t xml:space="preserve">belled on the teacher’s desk. </w:t>
      </w:r>
    </w:p>
    <w:p w14:paraId="75D95A29" w14:textId="77777777" w:rsidR="005C5C17" w:rsidRDefault="00694387" w:rsidP="00D60EDC">
      <w:pPr>
        <w:pStyle w:val="Default"/>
        <w:numPr>
          <w:ilvl w:val="0"/>
          <w:numId w:val="2"/>
        </w:numPr>
        <w:spacing w:after="44"/>
        <w:rPr>
          <w:rFonts w:ascii="Arial" w:hAnsi="Arial" w:cs="Arial"/>
          <w:color w:val="auto"/>
          <w:sz w:val="22"/>
          <w:szCs w:val="22"/>
        </w:rPr>
      </w:pPr>
      <w:r w:rsidRPr="00694387">
        <w:rPr>
          <w:rFonts w:ascii="Arial" w:hAnsi="Arial" w:cs="Arial"/>
          <w:color w:val="auto"/>
          <w:sz w:val="22"/>
          <w:szCs w:val="22"/>
        </w:rPr>
        <w:t xml:space="preserve">Chairs under / tables straight before children leave the classroom (throughout the day as an established routine). </w:t>
      </w:r>
      <w:r w:rsidR="004E4D9D">
        <w:rPr>
          <w:rFonts w:ascii="Arial" w:hAnsi="Arial" w:cs="Arial"/>
          <w:color w:val="auto"/>
          <w:sz w:val="22"/>
          <w:szCs w:val="22"/>
        </w:rPr>
        <w:t>Staff need to</w:t>
      </w:r>
      <w:r w:rsidRPr="00694387">
        <w:rPr>
          <w:rFonts w:ascii="Arial" w:hAnsi="Arial" w:cs="Arial"/>
          <w:color w:val="auto"/>
          <w:sz w:val="22"/>
          <w:szCs w:val="22"/>
        </w:rPr>
        <w:t xml:space="preserve"> actively encourage and train children to take care of the learning environment and equipment. Train children to tidy up the classroom at the end of the morning sessi</w:t>
      </w:r>
      <w:r w:rsidR="005C5C17">
        <w:rPr>
          <w:rFonts w:ascii="Arial" w:hAnsi="Arial" w:cs="Arial"/>
          <w:color w:val="auto"/>
          <w:sz w:val="22"/>
          <w:szCs w:val="22"/>
        </w:rPr>
        <w:t>ons and at the end of each day.</w:t>
      </w:r>
    </w:p>
    <w:p w14:paraId="2E64D154" w14:textId="77777777" w:rsidR="00873B89" w:rsidRDefault="00694387" w:rsidP="00D60EDC">
      <w:pPr>
        <w:pStyle w:val="Default"/>
        <w:numPr>
          <w:ilvl w:val="0"/>
          <w:numId w:val="2"/>
        </w:numPr>
        <w:spacing w:after="44"/>
        <w:rPr>
          <w:rFonts w:ascii="Arial" w:hAnsi="Arial" w:cs="Arial"/>
          <w:color w:val="auto"/>
          <w:sz w:val="22"/>
          <w:szCs w:val="22"/>
        </w:rPr>
      </w:pPr>
      <w:r w:rsidRPr="00694387">
        <w:rPr>
          <w:rFonts w:ascii="Arial" w:hAnsi="Arial" w:cs="Arial"/>
          <w:color w:val="auto"/>
          <w:sz w:val="22"/>
          <w:szCs w:val="22"/>
        </w:rPr>
        <w:t xml:space="preserve">Labelling on trays, cupboards and equipment should be consistent in terms of the font used and quality of mounting. </w:t>
      </w:r>
    </w:p>
    <w:p w14:paraId="6CBF55DC" w14:textId="77777777" w:rsidR="00C0519F" w:rsidRDefault="00C0519F" w:rsidP="00D60EDC">
      <w:pPr>
        <w:pStyle w:val="Default"/>
        <w:spacing w:after="44"/>
        <w:rPr>
          <w:rFonts w:ascii="Arial" w:hAnsi="Arial" w:cs="Arial"/>
          <w:color w:val="auto"/>
          <w:sz w:val="22"/>
          <w:szCs w:val="22"/>
        </w:rPr>
      </w:pPr>
    </w:p>
    <w:p w14:paraId="034DCAAB" w14:textId="77777777" w:rsidR="00873B89" w:rsidRDefault="00C0519F" w:rsidP="00D60EDC">
      <w:pPr>
        <w:pStyle w:val="Default"/>
        <w:spacing w:after="44"/>
        <w:rPr>
          <w:rFonts w:ascii="Arial" w:hAnsi="Arial" w:cs="Arial"/>
          <w:color w:val="auto"/>
          <w:sz w:val="22"/>
          <w:szCs w:val="22"/>
        </w:rPr>
      </w:pPr>
      <w:r>
        <w:rPr>
          <w:rFonts w:ascii="Arial" w:hAnsi="Arial" w:cs="Arial"/>
          <w:color w:val="auto"/>
          <w:sz w:val="22"/>
          <w:szCs w:val="22"/>
        </w:rPr>
        <w:t xml:space="preserve">See Staff Handbook for further information. </w:t>
      </w:r>
    </w:p>
    <w:p w14:paraId="5A64AB68" w14:textId="77777777" w:rsidR="00A06239" w:rsidRDefault="00A06239" w:rsidP="00D60EDC">
      <w:pPr>
        <w:pStyle w:val="Default"/>
        <w:spacing w:after="44"/>
        <w:rPr>
          <w:rFonts w:ascii="Arial" w:hAnsi="Arial" w:cs="Arial"/>
          <w:color w:val="auto"/>
          <w:sz w:val="22"/>
          <w:szCs w:val="22"/>
        </w:rPr>
      </w:pPr>
    </w:p>
    <w:p w14:paraId="631091D8" w14:textId="77777777" w:rsidR="00A06239" w:rsidRDefault="00A06239" w:rsidP="00D60EDC">
      <w:pPr>
        <w:spacing w:after="0"/>
        <w:rPr>
          <w:rFonts w:ascii="Arial" w:hAnsi="Arial" w:cs="Arial"/>
          <w:b/>
          <w:sz w:val="24"/>
          <w:szCs w:val="24"/>
        </w:rPr>
      </w:pPr>
      <w:r w:rsidRPr="00B602D3">
        <w:rPr>
          <w:rFonts w:ascii="Arial" w:hAnsi="Arial" w:cs="Arial"/>
          <w:b/>
          <w:sz w:val="24"/>
          <w:szCs w:val="24"/>
        </w:rPr>
        <w:t>Purposes of displays:</w:t>
      </w:r>
    </w:p>
    <w:p w14:paraId="0DB7ECE1" w14:textId="77777777" w:rsidR="00D60EDC" w:rsidRPr="00B602D3" w:rsidRDefault="00D60EDC" w:rsidP="00D60EDC">
      <w:pPr>
        <w:spacing w:after="0"/>
        <w:rPr>
          <w:rFonts w:ascii="Arial" w:hAnsi="Arial" w:cs="Arial"/>
          <w:b/>
          <w:sz w:val="24"/>
          <w:szCs w:val="24"/>
        </w:rPr>
      </w:pPr>
    </w:p>
    <w:p w14:paraId="64072C4F" w14:textId="77777777" w:rsidR="00A06239" w:rsidRPr="00B602D3" w:rsidRDefault="00A06239" w:rsidP="00D60EDC">
      <w:pPr>
        <w:pStyle w:val="ListParagraph"/>
        <w:numPr>
          <w:ilvl w:val="0"/>
          <w:numId w:val="6"/>
        </w:numPr>
        <w:spacing w:after="0"/>
        <w:rPr>
          <w:rFonts w:ascii="Arial" w:hAnsi="Arial" w:cs="Arial"/>
        </w:rPr>
      </w:pPr>
      <w:r w:rsidRPr="00B602D3">
        <w:rPr>
          <w:rFonts w:ascii="Arial" w:hAnsi="Arial" w:cs="Arial"/>
        </w:rPr>
        <w:t>To create a stimulating environment which reflects the school ethos</w:t>
      </w:r>
      <w:r>
        <w:rPr>
          <w:rFonts w:ascii="Arial" w:hAnsi="Arial" w:cs="Arial"/>
        </w:rPr>
        <w:t>;</w:t>
      </w:r>
    </w:p>
    <w:p w14:paraId="023BB1DD" w14:textId="77777777" w:rsidR="00A06239" w:rsidRPr="00B602D3" w:rsidRDefault="00A06239" w:rsidP="00D60EDC">
      <w:pPr>
        <w:pStyle w:val="ListParagraph"/>
        <w:numPr>
          <w:ilvl w:val="0"/>
          <w:numId w:val="6"/>
        </w:numPr>
        <w:rPr>
          <w:rFonts w:ascii="Arial" w:hAnsi="Arial" w:cs="Arial"/>
        </w:rPr>
      </w:pPr>
      <w:r w:rsidRPr="00B602D3">
        <w:rPr>
          <w:rFonts w:ascii="Arial" w:hAnsi="Arial" w:cs="Arial"/>
        </w:rPr>
        <w:t>To raise the self</w:t>
      </w:r>
      <w:r>
        <w:rPr>
          <w:rFonts w:ascii="Arial" w:hAnsi="Arial" w:cs="Arial"/>
        </w:rPr>
        <w:t xml:space="preserve"> -</w:t>
      </w:r>
      <w:r w:rsidRPr="00B602D3">
        <w:rPr>
          <w:rFonts w:ascii="Arial" w:hAnsi="Arial" w:cs="Arial"/>
        </w:rPr>
        <w:t xml:space="preserve"> esteem of pupils</w:t>
      </w:r>
      <w:r>
        <w:rPr>
          <w:rFonts w:ascii="Arial" w:hAnsi="Arial" w:cs="Arial"/>
        </w:rPr>
        <w:t>;</w:t>
      </w:r>
    </w:p>
    <w:p w14:paraId="4723129F" w14:textId="77777777" w:rsidR="00A06239" w:rsidRPr="00B602D3" w:rsidRDefault="00A06239" w:rsidP="00D60EDC">
      <w:pPr>
        <w:pStyle w:val="ListParagraph"/>
        <w:numPr>
          <w:ilvl w:val="0"/>
          <w:numId w:val="6"/>
        </w:numPr>
        <w:rPr>
          <w:rFonts w:ascii="Arial" w:hAnsi="Arial" w:cs="Arial"/>
        </w:rPr>
      </w:pPr>
      <w:r w:rsidRPr="00B602D3">
        <w:rPr>
          <w:rFonts w:ascii="Arial" w:hAnsi="Arial" w:cs="Arial"/>
        </w:rPr>
        <w:t>To enhance understanding and appreciation and enjoyment of children’s work</w:t>
      </w:r>
      <w:r>
        <w:rPr>
          <w:rFonts w:ascii="Arial" w:hAnsi="Arial" w:cs="Arial"/>
        </w:rPr>
        <w:t>;</w:t>
      </w:r>
    </w:p>
    <w:p w14:paraId="278E4577" w14:textId="77777777" w:rsidR="00A06239" w:rsidRDefault="00B71F31" w:rsidP="00D60EDC">
      <w:pPr>
        <w:pStyle w:val="ListParagraph"/>
        <w:numPr>
          <w:ilvl w:val="0"/>
          <w:numId w:val="6"/>
        </w:numPr>
        <w:rPr>
          <w:rFonts w:ascii="Arial" w:hAnsi="Arial" w:cs="Arial"/>
        </w:rPr>
      </w:pPr>
      <w:r>
        <w:rPr>
          <w:rFonts w:ascii="Arial" w:hAnsi="Arial" w:cs="Arial"/>
        </w:rPr>
        <w:t>To celebrate learner</w:t>
      </w:r>
      <w:r w:rsidR="00A06239" w:rsidRPr="00B602D3">
        <w:rPr>
          <w:rFonts w:ascii="Arial" w:hAnsi="Arial" w:cs="Arial"/>
        </w:rPr>
        <w:t>s</w:t>
      </w:r>
      <w:r>
        <w:rPr>
          <w:rFonts w:ascii="Arial" w:hAnsi="Arial" w:cs="Arial"/>
        </w:rPr>
        <w:t>’</w:t>
      </w:r>
      <w:r w:rsidR="00A06239" w:rsidRPr="00B602D3">
        <w:rPr>
          <w:rFonts w:ascii="Arial" w:hAnsi="Arial" w:cs="Arial"/>
        </w:rPr>
        <w:t xml:space="preserve"> work across the curriculum and the school</w:t>
      </w:r>
      <w:r w:rsidR="00A06239">
        <w:rPr>
          <w:rFonts w:ascii="Arial" w:hAnsi="Arial" w:cs="Arial"/>
        </w:rPr>
        <w:t>;</w:t>
      </w:r>
    </w:p>
    <w:p w14:paraId="180BBFB3" w14:textId="77777777" w:rsidR="00A06239" w:rsidRPr="00B602D3" w:rsidRDefault="00A06239" w:rsidP="00D60EDC">
      <w:pPr>
        <w:pStyle w:val="ListParagraph"/>
        <w:numPr>
          <w:ilvl w:val="0"/>
          <w:numId w:val="6"/>
        </w:numPr>
        <w:rPr>
          <w:rFonts w:ascii="Arial" w:hAnsi="Arial" w:cs="Arial"/>
        </w:rPr>
      </w:pPr>
      <w:r>
        <w:rPr>
          <w:rFonts w:ascii="Arial" w:hAnsi="Arial" w:cs="Arial"/>
        </w:rPr>
        <w:t xml:space="preserve">To support with learning and provide information; </w:t>
      </w:r>
    </w:p>
    <w:p w14:paraId="15C5E4DC" w14:textId="77777777" w:rsidR="00A06239" w:rsidRDefault="00A06239" w:rsidP="000A7166">
      <w:pPr>
        <w:pStyle w:val="ListParagraph"/>
        <w:numPr>
          <w:ilvl w:val="0"/>
          <w:numId w:val="6"/>
        </w:numPr>
      </w:pPr>
      <w:r w:rsidRPr="00D60EDC">
        <w:rPr>
          <w:rFonts w:ascii="Arial" w:hAnsi="Arial" w:cs="Arial"/>
        </w:rPr>
        <w:t>To inform and create a learning focus.</w:t>
      </w:r>
    </w:p>
    <w:p w14:paraId="63E9938D" w14:textId="77777777" w:rsidR="00A06239" w:rsidRDefault="00A06239" w:rsidP="00D60EDC">
      <w:pPr>
        <w:spacing w:after="0"/>
        <w:rPr>
          <w:rFonts w:ascii="Arial" w:hAnsi="Arial" w:cs="Arial"/>
          <w:b/>
          <w:sz w:val="24"/>
          <w:szCs w:val="24"/>
        </w:rPr>
      </w:pPr>
      <w:r w:rsidRPr="00CF5ED5">
        <w:rPr>
          <w:rFonts w:ascii="Arial" w:hAnsi="Arial" w:cs="Arial"/>
          <w:b/>
          <w:sz w:val="24"/>
          <w:szCs w:val="24"/>
        </w:rPr>
        <w:t>Implementation</w:t>
      </w:r>
      <w:r>
        <w:rPr>
          <w:rFonts w:ascii="Arial" w:hAnsi="Arial" w:cs="Arial"/>
          <w:b/>
          <w:sz w:val="24"/>
          <w:szCs w:val="24"/>
        </w:rPr>
        <w:t>:</w:t>
      </w:r>
      <w:r w:rsidRPr="00CF5ED5">
        <w:rPr>
          <w:rFonts w:ascii="Arial" w:hAnsi="Arial" w:cs="Arial"/>
          <w:b/>
          <w:sz w:val="24"/>
          <w:szCs w:val="24"/>
        </w:rPr>
        <w:t xml:space="preserve"> </w:t>
      </w:r>
    </w:p>
    <w:p w14:paraId="12CE7AF1" w14:textId="77777777" w:rsidR="00A06239" w:rsidRPr="00CF5ED5" w:rsidRDefault="00A06239" w:rsidP="00D60EDC">
      <w:pPr>
        <w:spacing w:after="0"/>
        <w:rPr>
          <w:rFonts w:ascii="Arial" w:hAnsi="Arial" w:cs="Arial"/>
          <w:b/>
          <w:sz w:val="24"/>
          <w:szCs w:val="24"/>
        </w:rPr>
      </w:pPr>
    </w:p>
    <w:p w14:paraId="164F268D" w14:textId="77777777" w:rsidR="00A06239" w:rsidRPr="00CF5ED5" w:rsidRDefault="00593033" w:rsidP="00D60EDC">
      <w:pPr>
        <w:pStyle w:val="Default"/>
        <w:rPr>
          <w:rFonts w:ascii="Arial" w:hAnsi="Arial" w:cs="Arial"/>
          <w:color w:val="auto"/>
          <w:sz w:val="22"/>
          <w:szCs w:val="22"/>
        </w:rPr>
      </w:pPr>
      <w:r>
        <w:rPr>
          <w:rFonts w:ascii="Arial" w:hAnsi="Arial" w:cs="Arial"/>
          <w:color w:val="auto"/>
          <w:sz w:val="22"/>
          <w:szCs w:val="22"/>
        </w:rPr>
        <w:t>At Bishopton</w:t>
      </w:r>
      <w:r w:rsidR="00E71D0D">
        <w:rPr>
          <w:rFonts w:ascii="Arial" w:hAnsi="Arial" w:cs="Arial"/>
          <w:color w:val="auto"/>
          <w:sz w:val="22"/>
          <w:szCs w:val="22"/>
        </w:rPr>
        <w:t>,</w:t>
      </w:r>
      <w:r w:rsidR="00A06239">
        <w:rPr>
          <w:rFonts w:ascii="Arial" w:hAnsi="Arial" w:cs="Arial"/>
          <w:color w:val="auto"/>
          <w:sz w:val="22"/>
          <w:szCs w:val="22"/>
        </w:rPr>
        <w:t xml:space="preserve"> we believe d</w:t>
      </w:r>
      <w:r w:rsidR="00A06239" w:rsidRPr="00CF5ED5">
        <w:rPr>
          <w:rFonts w:ascii="Arial" w:hAnsi="Arial" w:cs="Arial"/>
          <w:color w:val="auto"/>
          <w:sz w:val="22"/>
          <w:szCs w:val="22"/>
        </w:rPr>
        <w:t>isplay</w:t>
      </w:r>
      <w:r w:rsidR="00A06239">
        <w:rPr>
          <w:rFonts w:ascii="Arial" w:hAnsi="Arial" w:cs="Arial"/>
          <w:color w:val="auto"/>
          <w:sz w:val="22"/>
          <w:szCs w:val="22"/>
        </w:rPr>
        <w:t>s</w:t>
      </w:r>
      <w:r w:rsidR="00A06239" w:rsidRPr="00CF5ED5">
        <w:rPr>
          <w:rFonts w:ascii="Arial" w:hAnsi="Arial" w:cs="Arial"/>
          <w:color w:val="auto"/>
          <w:sz w:val="22"/>
          <w:szCs w:val="22"/>
        </w:rPr>
        <w:t xml:space="preserve"> should</w:t>
      </w:r>
      <w:r w:rsidR="00A06239">
        <w:rPr>
          <w:rFonts w:ascii="Arial" w:hAnsi="Arial" w:cs="Arial"/>
          <w:color w:val="auto"/>
          <w:sz w:val="22"/>
          <w:szCs w:val="22"/>
        </w:rPr>
        <w:t>, wherever possible</w:t>
      </w:r>
      <w:r w:rsidR="00A06239" w:rsidRPr="00CF5ED5">
        <w:rPr>
          <w:rFonts w:ascii="Arial" w:hAnsi="Arial" w:cs="Arial"/>
          <w:color w:val="auto"/>
          <w:sz w:val="22"/>
          <w:szCs w:val="22"/>
        </w:rPr>
        <w:t xml:space="preserve">: </w:t>
      </w:r>
    </w:p>
    <w:p w14:paraId="7586AF22" w14:textId="77777777" w:rsidR="00A06239" w:rsidRPr="00CF5ED5" w:rsidRDefault="00A06239" w:rsidP="00D60EDC">
      <w:pPr>
        <w:pStyle w:val="Default"/>
        <w:spacing w:after="44"/>
        <w:rPr>
          <w:rFonts w:ascii="Arial" w:hAnsi="Arial" w:cs="Arial"/>
          <w:color w:val="auto"/>
          <w:sz w:val="22"/>
          <w:szCs w:val="22"/>
        </w:rPr>
      </w:pPr>
    </w:p>
    <w:p w14:paraId="4AF9A93B" w14:textId="77777777" w:rsidR="00A06239" w:rsidRPr="00CF5ED5" w:rsidRDefault="00A06239" w:rsidP="00D60EDC">
      <w:pPr>
        <w:pStyle w:val="Default"/>
        <w:numPr>
          <w:ilvl w:val="0"/>
          <w:numId w:val="2"/>
        </w:numPr>
        <w:spacing w:after="44"/>
        <w:rPr>
          <w:rFonts w:ascii="Arial" w:hAnsi="Arial" w:cs="Arial"/>
          <w:color w:val="auto"/>
          <w:sz w:val="22"/>
          <w:szCs w:val="22"/>
        </w:rPr>
      </w:pPr>
      <w:r w:rsidRPr="00CF5ED5">
        <w:rPr>
          <w:rFonts w:ascii="Arial" w:hAnsi="Arial" w:cs="Arial"/>
          <w:color w:val="auto"/>
          <w:sz w:val="22"/>
          <w:szCs w:val="22"/>
        </w:rPr>
        <w:t xml:space="preserve">have a clear content and purpose; </w:t>
      </w:r>
    </w:p>
    <w:p w14:paraId="66DE1C44" w14:textId="77777777" w:rsidR="00A06239" w:rsidRPr="00CF5ED5" w:rsidRDefault="00A06239" w:rsidP="00D60EDC">
      <w:pPr>
        <w:pStyle w:val="Default"/>
        <w:numPr>
          <w:ilvl w:val="0"/>
          <w:numId w:val="2"/>
        </w:numPr>
        <w:spacing w:after="44"/>
        <w:rPr>
          <w:rFonts w:ascii="Arial" w:hAnsi="Arial" w:cs="Arial"/>
          <w:color w:val="auto"/>
          <w:sz w:val="22"/>
          <w:szCs w:val="22"/>
        </w:rPr>
      </w:pPr>
      <w:r w:rsidRPr="00CF5ED5">
        <w:rPr>
          <w:rFonts w:ascii="Arial" w:hAnsi="Arial" w:cs="Arial"/>
          <w:color w:val="auto"/>
          <w:sz w:val="22"/>
          <w:szCs w:val="22"/>
        </w:rPr>
        <w:t xml:space="preserve">engage the audience; </w:t>
      </w:r>
    </w:p>
    <w:p w14:paraId="71EF42C1" w14:textId="77777777" w:rsidR="00A06239" w:rsidRPr="00CF5ED5" w:rsidRDefault="00A06239" w:rsidP="00D60EDC">
      <w:pPr>
        <w:pStyle w:val="Default"/>
        <w:numPr>
          <w:ilvl w:val="0"/>
          <w:numId w:val="2"/>
        </w:numPr>
        <w:spacing w:after="44"/>
        <w:rPr>
          <w:rFonts w:ascii="Arial" w:hAnsi="Arial" w:cs="Arial"/>
          <w:color w:val="auto"/>
          <w:sz w:val="22"/>
          <w:szCs w:val="22"/>
        </w:rPr>
      </w:pPr>
      <w:r>
        <w:rPr>
          <w:rFonts w:ascii="Arial" w:hAnsi="Arial" w:cs="Arial"/>
          <w:color w:val="auto"/>
          <w:sz w:val="22"/>
          <w:szCs w:val="22"/>
        </w:rPr>
        <w:t>ensure reflection of a broad and balanced</w:t>
      </w:r>
      <w:r w:rsidRPr="00CF5ED5">
        <w:rPr>
          <w:rFonts w:ascii="Arial" w:hAnsi="Arial" w:cs="Arial"/>
          <w:color w:val="auto"/>
          <w:sz w:val="22"/>
          <w:szCs w:val="22"/>
        </w:rPr>
        <w:t xml:space="preserve"> curriculum and </w:t>
      </w:r>
      <w:r w:rsidR="004E4D9D">
        <w:rPr>
          <w:rFonts w:ascii="Arial" w:hAnsi="Arial" w:cs="Arial"/>
          <w:color w:val="auto"/>
          <w:sz w:val="22"/>
          <w:szCs w:val="22"/>
        </w:rPr>
        <w:t xml:space="preserve">try to </w:t>
      </w:r>
      <w:r w:rsidRPr="00CF5ED5">
        <w:rPr>
          <w:rFonts w:ascii="Arial" w:hAnsi="Arial" w:cs="Arial"/>
          <w:color w:val="auto"/>
          <w:sz w:val="22"/>
          <w:szCs w:val="22"/>
        </w:rPr>
        <w:t xml:space="preserve">always include work related to </w:t>
      </w:r>
      <w:r>
        <w:rPr>
          <w:rFonts w:ascii="Arial" w:hAnsi="Arial" w:cs="Arial"/>
          <w:color w:val="auto"/>
          <w:sz w:val="22"/>
          <w:szCs w:val="22"/>
        </w:rPr>
        <w:t>literacy and numeracy</w:t>
      </w:r>
      <w:r w:rsidRPr="00CF5ED5">
        <w:rPr>
          <w:rFonts w:ascii="Arial" w:hAnsi="Arial" w:cs="Arial"/>
          <w:color w:val="auto"/>
          <w:sz w:val="22"/>
          <w:szCs w:val="22"/>
        </w:rPr>
        <w:t>;</w:t>
      </w:r>
    </w:p>
    <w:p w14:paraId="02E0CF18" w14:textId="77777777" w:rsidR="00A06239" w:rsidRPr="00CF5ED5" w:rsidRDefault="00A06239" w:rsidP="00D60EDC">
      <w:pPr>
        <w:pStyle w:val="Default"/>
        <w:numPr>
          <w:ilvl w:val="0"/>
          <w:numId w:val="2"/>
        </w:numPr>
        <w:spacing w:after="44"/>
        <w:rPr>
          <w:rFonts w:ascii="Arial" w:hAnsi="Arial" w:cs="Arial"/>
          <w:color w:val="auto"/>
          <w:sz w:val="22"/>
          <w:szCs w:val="22"/>
        </w:rPr>
      </w:pPr>
      <w:r w:rsidRPr="00CF5ED5">
        <w:rPr>
          <w:rFonts w:ascii="Arial" w:hAnsi="Arial" w:cs="Arial"/>
          <w:color w:val="auto"/>
          <w:sz w:val="22"/>
          <w:szCs w:val="22"/>
        </w:rPr>
        <w:t xml:space="preserve">maintain balance between celebration and information; </w:t>
      </w:r>
    </w:p>
    <w:p w14:paraId="05756B44" w14:textId="77777777" w:rsidR="00A06239" w:rsidRDefault="00A06239" w:rsidP="00D60EDC">
      <w:pPr>
        <w:pStyle w:val="Default"/>
        <w:numPr>
          <w:ilvl w:val="0"/>
          <w:numId w:val="2"/>
        </w:numPr>
        <w:spacing w:after="44"/>
        <w:rPr>
          <w:rFonts w:ascii="Arial" w:hAnsi="Arial" w:cs="Arial"/>
          <w:color w:val="auto"/>
          <w:sz w:val="22"/>
          <w:szCs w:val="22"/>
        </w:rPr>
      </w:pPr>
      <w:r w:rsidRPr="00CF5ED5">
        <w:rPr>
          <w:rFonts w:ascii="Arial" w:hAnsi="Arial" w:cs="Arial"/>
          <w:color w:val="auto"/>
          <w:sz w:val="22"/>
          <w:szCs w:val="22"/>
        </w:rPr>
        <w:t xml:space="preserve">use various styles, strategies and subjects; </w:t>
      </w:r>
    </w:p>
    <w:p w14:paraId="04A0D53E" w14:textId="77777777" w:rsidR="00A06239" w:rsidRPr="00CF5ED5" w:rsidRDefault="00A06239" w:rsidP="00D60EDC">
      <w:pPr>
        <w:pStyle w:val="Default"/>
        <w:numPr>
          <w:ilvl w:val="0"/>
          <w:numId w:val="2"/>
        </w:numPr>
        <w:spacing w:after="44"/>
        <w:rPr>
          <w:rFonts w:ascii="Arial" w:hAnsi="Arial" w:cs="Arial"/>
          <w:color w:val="auto"/>
          <w:sz w:val="22"/>
          <w:szCs w:val="22"/>
        </w:rPr>
      </w:pPr>
      <w:r>
        <w:rPr>
          <w:rFonts w:ascii="Arial" w:hAnsi="Arial" w:cs="Arial"/>
          <w:color w:val="auto"/>
          <w:sz w:val="22"/>
          <w:szCs w:val="22"/>
        </w:rPr>
        <w:t>be current -</w:t>
      </w:r>
      <w:r w:rsidRPr="00CF5ED5">
        <w:rPr>
          <w:rFonts w:ascii="Arial" w:hAnsi="Arial" w:cs="Arial"/>
          <w:color w:val="auto"/>
          <w:sz w:val="22"/>
          <w:szCs w:val="22"/>
        </w:rPr>
        <w:t xml:space="preserve"> all work on display is up to date and represents learners currently in the class (or on the school roll); </w:t>
      </w:r>
    </w:p>
    <w:p w14:paraId="29216536" w14:textId="77777777" w:rsidR="00A06239" w:rsidRPr="00CF5ED5" w:rsidRDefault="00A06239" w:rsidP="00D60EDC">
      <w:pPr>
        <w:pStyle w:val="Default"/>
        <w:numPr>
          <w:ilvl w:val="0"/>
          <w:numId w:val="2"/>
        </w:numPr>
        <w:spacing w:after="44"/>
        <w:rPr>
          <w:rFonts w:ascii="Arial" w:hAnsi="Arial" w:cs="Arial"/>
          <w:color w:val="auto"/>
          <w:sz w:val="22"/>
          <w:szCs w:val="22"/>
        </w:rPr>
      </w:pPr>
      <w:r w:rsidRPr="00CF5ED5">
        <w:rPr>
          <w:rFonts w:ascii="Arial" w:hAnsi="Arial" w:cs="Arial"/>
          <w:color w:val="auto"/>
          <w:sz w:val="22"/>
          <w:szCs w:val="22"/>
        </w:rPr>
        <w:t xml:space="preserve">be </w:t>
      </w:r>
      <w:r>
        <w:rPr>
          <w:rFonts w:ascii="Arial" w:hAnsi="Arial" w:cs="Arial"/>
          <w:color w:val="auto"/>
          <w:sz w:val="22"/>
          <w:szCs w:val="22"/>
        </w:rPr>
        <w:t>used actively and purposefully</w:t>
      </w:r>
      <w:r w:rsidRPr="00CF5ED5">
        <w:rPr>
          <w:rFonts w:ascii="Arial" w:hAnsi="Arial" w:cs="Arial"/>
          <w:color w:val="auto"/>
          <w:sz w:val="22"/>
          <w:szCs w:val="22"/>
        </w:rPr>
        <w:t xml:space="preserve">; </w:t>
      </w:r>
    </w:p>
    <w:p w14:paraId="01348DF5" w14:textId="77777777" w:rsidR="00A06239" w:rsidRPr="00CF5ED5" w:rsidRDefault="00A06239" w:rsidP="00D60EDC">
      <w:pPr>
        <w:pStyle w:val="Default"/>
        <w:numPr>
          <w:ilvl w:val="0"/>
          <w:numId w:val="2"/>
        </w:numPr>
        <w:spacing w:after="44"/>
        <w:rPr>
          <w:rFonts w:ascii="Arial" w:hAnsi="Arial" w:cs="Arial"/>
          <w:color w:val="auto"/>
          <w:sz w:val="22"/>
          <w:szCs w:val="22"/>
        </w:rPr>
      </w:pPr>
      <w:r w:rsidRPr="00CF5ED5">
        <w:rPr>
          <w:rFonts w:ascii="Arial" w:hAnsi="Arial" w:cs="Arial"/>
          <w:color w:val="auto"/>
          <w:sz w:val="22"/>
          <w:szCs w:val="22"/>
        </w:rPr>
        <w:t>ensure that all le</w:t>
      </w:r>
      <w:r>
        <w:rPr>
          <w:rFonts w:ascii="Arial" w:hAnsi="Arial" w:cs="Arial"/>
          <w:color w:val="auto"/>
          <w:sz w:val="22"/>
          <w:szCs w:val="22"/>
        </w:rPr>
        <w:t>arners are represented</w:t>
      </w:r>
      <w:r w:rsidRPr="00CF5ED5">
        <w:rPr>
          <w:rFonts w:ascii="Arial" w:hAnsi="Arial" w:cs="Arial"/>
          <w:color w:val="auto"/>
          <w:sz w:val="22"/>
          <w:szCs w:val="22"/>
        </w:rPr>
        <w:t xml:space="preserve">; </w:t>
      </w:r>
    </w:p>
    <w:p w14:paraId="5836AB92" w14:textId="77777777" w:rsidR="00A06239" w:rsidRPr="006620A1" w:rsidRDefault="00A06239" w:rsidP="00D60EDC">
      <w:pPr>
        <w:pStyle w:val="Default"/>
        <w:numPr>
          <w:ilvl w:val="0"/>
          <w:numId w:val="2"/>
        </w:numPr>
        <w:spacing w:after="44"/>
        <w:rPr>
          <w:rFonts w:ascii="Arial" w:hAnsi="Arial" w:cs="Arial"/>
          <w:color w:val="auto"/>
          <w:sz w:val="22"/>
          <w:szCs w:val="22"/>
        </w:rPr>
      </w:pPr>
      <w:r>
        <w:rPr>
          <w:rFonts w:ascii="Arial" w:hAnsi="Arial" w:cs="Arial"/>
          <w:color w:val="auto"/>
          <w:sz w:val="22"/>
          <w:szCs w:val="22"/>
        </w:rPr>
        <w:t xml:space="preserve">be 3D where possible (and include use of relevant </w:t>
      </w:r>
      <w:proofErr w:type="gramStart"/>
      <w:r>
        <w:rPr>
          <w:rFonts w:ascii="Arial" w:hAnsi="Arial" w:cs="Arial"/>
          <w:color w:val="auto"/>
          <w:sz w:val="22"/>
          <w:szCs w:val="22"/>
        </w:rPr>
        <w:t>text books</w:t>
      </w:r>
      <w:proofErr w:type="gramEnd"/>
      <w:r>
        <w:rPr>
          <w:rFonts w:ascii="Arial" w:hAnsi="Arial" w:cs="Arial"/>
          <w:color w:val="auto"/>
          <w:sz w:val="22"/>
          <w:szCs w:val="22"/>
        </w:rPr>
        <w:t xml:space="preserve"> and artefacts);</w:t>
      </w:r>
    </w:p>
    <w:p w14:paraId="4460E964" w14:textId="77777777" w:rsidR="00A06239" w:rsidRPr="00CF5ED5" w:rsidRDefault="00A06239" w:rsidP="00D60EDC">
      <w:pPr>
        <w:pStyle w:val="Default"/>
        <w:numPr>
          <w:ilvl w:val="0"/>
          <w:numId w:val="2"/>
        </w:numPr>
        <w:spacing w:after="44"/>
        <w:rPr>
          <w:rFonts w:ascii="Arial" w:hAnsi="Arial" w:cs="Arial"/>
          <w:color w:val="auto"/>
          <w:sz w:val="22"/>
          <w:szCs w:val="22"/>
        </w:rPr>
      </w:pPr>
      <w:r w:rsidRPr="00CF5ED5">
        <w:rPr>
          <w:rFonts w:ascii="Arial" w:hAnsi="Arial" w:cs="Arial"/>
          <w:color w:val="auto"/>
          <w:sz w:val="22"/>
          <w:szCs w:val="22"/>
        </w:rPr>
        <w:t xml:space="preserve">ensure every child is represented – genuine effort, appropriate to the teacher’s expectations of the child, may be sympathetically displayed; </w:t>
      </w:r>
    </w:p>
    <w:p w14:paraId="54E66F1A" w14:textId="77777777" w:rsidR="00A06239" w:rsidRPr="00CF5ED5" w:rsidRDefault="00A06239" w:rsidP="00D60EDC">
      <w:pPr>
        <w:pStyle w:val="Default"/>
        <w:numPr>
          <w:ilvl w:val="0"/>
          <w:numId w:val="2"/>
        </w:numPr>
        <w:spacing w:after="44"/>
        <w:rPr>
          <w:rFonts w:ascii="Arial" w:hAnsi="Arial" w:cs="Arial"/>
          <w:color w:val="auto"/>
          <w:sz w:val="22"/>
          <w:szCs w:val="22"/>
        </w:rPr>
      </w:pPr>
      <w:r w:rsidRPr="00CF5ED5">
        <w:rPr>
          <w:rFonts w:ascii="Arial" w:hAnsi="Arial" w:cs="Arial"/>
          <w:color w:val="auto"/>
          <w:sz w:val="22"/>
          <w:szCs w:val="22"/>
        </w:rPr>
        <w:t xml:space="preserve">have a variety of techniques and media employed in artistic displays; </w:t>
      </w:r>
    </w:p>
    <w:p w14:paraId="2741271E" w14:textId="77777777" w:rsidR="00A06239" w:rsidRDefault="00A06239" w:rsidP="00D60EDC">
      <w:pPr>
        <w:pStyle w:val="Default"/>
        <w:numPr>
          <w:ilvl w:val="0"/>
          <w:numId w:val="2"/>
        </w:numPr>
        <w:spacing w:after="44"/>
        <w:rPr>
          <w:rFonts w:ascii="Arial" w:hAnsi="Arial" w:cs="Arial"/>
          <w:color w:val="auto"/>
          <w:sz w:val="22"/>
          <w:szCs w:val="22"/>
        </w:rPr>
      </w:pPr>
      <w:r>
        <w:rPr>
          <w:rFonts w:ascii="Arial" w:hAnsi="Arial" w:cs="Arial"/>
          <w:color w:val="auto"/>
          <w:sz w:val="22"/>
          <w:szCs w:val="22"/>
        </w:rPr>
        <w:t xml:space="preserve">not have too many worksheets or poor photocopies which are not suitable as representative of children’s work. </w:t>
      </w:r>
      <w:r w:rsidRPr="00CF5ED5">
        <w:rPr>
          <w:rFonts w:ascii="Arial" w:hAnsi="Arial" w:cs="Arial"/>
          <w:color w:val="auto"/>
          <w:sz w:val="22"/>
          <w:szCs w:val="22"/>
        </w:rPr>
        <w:t>Children’s drawings, writing and ot</w:t>
      </w:r>
      <w:r>
        <w:rPr>
          <w:rFonts w:ascii="Arial" w:hAnsi="Arial" w:cs="Arial"/>
          <w:color w:val="auto"/>
          <w:sz w:val="22"/>
          <w:szCs w:val="22"/>
        </w:rPr>
        <w:t xml:space="preserve">her representational work </w:t>
      </w:r>
      <w:r w:rsidRPr="00CF5ED5">
        <w:rPr>
          <w:rFonts w:ascii="Arial" w:hAnsi="Arial" w:cs="Arial"/>
          <w:color w:val="auto"/>
          <w:sz w:val="22"/>
          <w:szCs w:val="22"/>
        </w:rPr>
        <w:t xml:space="preserve">to </w:t>
      </w:r>
      <w:r>
        <w:rPr>
          <w:rFonts w:ascii="Arial" w:hAnsi="Arial" w:cs="Arial"/>
          <w:color w:val="auto"/>
          <w:sz w:val="22"/>
          <w:szCs w:val="22"/>
        </w:rPr>
        <w:t>be original to achieve our aims;</w:t>
      </w:r>
    </w:p>
    <w:p w14:paraId="0986683E" w14:textId="77777777" w:rsidR="00A06239" w:rsidRDefault="00A06239" w:rsidP="00D60EDC">
      <w:pPr>
        <w:pStyle w:val="Default"/>
        <w:numPr>
          <w:ilvl w:val="0"/>
          <w:numId w:val="2"/>
        </w:numPr>
        <w:spacing w:after="44"/>
        <w:rPr>
          <w:rFonts w:ascii="Arial" w:hAnsi="Arial" w:cs="Arial"/>
          <w:color w:val="auto"/>
          <w:sz w:val="22"/>
          <w:szCs w:val="22"/>
        </w:rPr>
      </w:pPr>
      <w:r>
        <w:rPr>
          <w:rFonts w:ascii="Arial" w:hAnsi="Arial" w:cs="Arial"/>
          <w:color w:val="auto"/>
          <w:sz w:val="22"/>
          <w:szCs w:val="22"/>
        </w:rPr>
        <w:t xml:space="preserve">have learners own drafted independent writing on display. It is acceptable to have some mistakes in pieces of extended writing; </w:t>
      </w:r>
    </w:p>
    <w:p w14:paraId="0459CACC" w14:textId="77777777" w:rsidR="00A06239" w:rsidRDefault="00A06239" w:rsidP="00D60EDC">
      <w:pPr>
        <w:pStyle w:val="Default"/>
        <w:numPr>
          <w:ilvl w:val="0"/>
          <w:numId w:val="2"/>
        </w:numPr>
        <w:spacing w:after="44"/>
        <w:rPr>
          <w:rFonts w:ascii="Arial" w:hAnsi="Arial" w:cs="Arial"/>
          <w:color w:val="auto"/>
          <w:sz w:val="22"/>
          <w:szCs w:val="22"/>
        </w:rPr>
      </w:pPr>
      <w:r>
        <w:rPr>
          <w:rFonts w:ascii="Arial" w:hAnsi="Arial" w:cs="Arial"/>
          <w:color w:val="auto"/>
          <w:sz w:val="22"/>
          <w:szCs w:val="22"/>
        </w:rPr>
        <w:t xml:space="preserve">ensure that the main focus is </w:t>
      </w:r>
      <w:r w:rsidRPr="002D2980">
        <w:rPr>
          <w:rFonts w:ascii="Arial" w:hAnsi="Arial" w:cs="Arial"/>
          <w:color w:val="auto"/>
          <w:sz w:val="22"/>
          <w:szCs w:val="22"/>
        </w:rPr>
        <w:t xml:space="preserve">children’s </w:t>
      </w:r>
      <w:proofErr w:type="gramStart"/>
      <w:r w:rsidRPr="002D2980">
        <w:rPr>
          <w:rFonts w:ascii="Arial" w:hAnsi="Arial" w:cs="Arial"/>
          <w:color w:val="auto"/>
          <w:sz w:val="22"/>
          <w:szCs w:val="22"/>
        </w:rPr>
        <w:t>learning</w:t>
      </w:r>
      <w:r>
        <w:rPr>
          <w:rFonts w:ascii="Arial" w:hAnsi="Arial" w:cs="Arial"/>
          <w:color w:val="auto"/>
          <w:sz w:val="22"/>
          <w:szCs w:val="22"/>
        </w:rPr>
        <w:t>;</w:t>
      </w:r>
      <w:proofErr w:type="gramEnd"/>
    </w:p>
    <w:p w14:paraId="03C5B766" w14:textId="77777777" w:rsidR="00A06239" w:rsidRPr="002D2980" w:rsidRDefault="00A06239" w:rsidP="00D60EDC">
      <w:pPr>
        <w:pStyle w:val="Default"/>
        <w:numPr>
          <w:ilvl w:val="0"/>
          <w:numId w:val="2"/>
        </w:numPr>
        <w:spacing w:after="44"/>
        <w:rPr>
          <w:rFonts w:ascii="Arial" w:hAnsi="Arial" w:cs="Arial"/>
          <w:color w:val="auto"/>
          <w:sz w:val="22"/>
          <w:szCs w:val="22"/>
        </w:rPr>
      </w:pPr>
      <w:r>
        <w:rPr>
          <w:rFonts w:ascii="Arial" w:hAnsi="Arial" w:cs="Arial"/>
          <w:color w:val="auto"/>
          <w:sz w:val="22"/>
          <w:szCs w:val="22"/>
        </w:rPr>
        <w:t xml:space="preserve">include a year group/key stage </w:t>
      </w:r>
      <w:r w:rsidRPr="002D2980">
        <w:rPr>
          <w:rFonts w:ascii="Arial" w:hAnsi="Arial" w:cs="Arial"/>
          <w:color w:val="auto"/>
          <w:sz w:val="22"/>
          <w:szCs w:val="22"/>
        </w:rPr>
        <w:t>label, identify the</w:t>
      </w:r>
      <w:r>
        <w:rPr>
          <w:rFonts w:ascii="Arial" w:hAnsi="Arial" w:cs="Arial"/>
          <w:color w:val="auto"/>
          <w:sz w:val="22"/>
          <w:szCs w:val="22"/>
        </w:rPr>
        <w:t xml:space="preserve"> </w:t>
      </w:r>
      <w:r w:rsidRPr="002D2980">
        <w:rPr>
          <w:rFonts w:ascii="Arial" w:hAnsi="Arial" w:cs="Arial"/>
          <w:color w:val="auto"/>
          <w:sz w:val="22"/>
          <w:szCs w:val="22"/>
        </w:rPr>
        <w:t>aim and learning outcome of the work and</w:t>
      </w:r>
      <w:r>
        <w:rPr>
          <w:rFonts w:ascii="Arial" w:hAnsi="Arial" w:cs="Arial"/>
          <w:color w:val="auto"/>
          <w:sz w:val="22"/>
          <w:szCs w:val="22"/>
        </w:rPr>
        <w:t xml:space="preserve"> success criteria and have a title;</w:t>
      </w:r>
    </w:p>
    <w:p w14:paraId="53197BE0" w14:textId="77777777" w:rsidR="00A06239" w:rsidRPr="002D2980" w:rsidRDefault="00A06239" w:rsidP="00D60EDC">
      <w:pPr>
        <w:pStyle w:val="Default"/>
        <w:numPr>
          <w:ilvl w:val="0"/>
          <w:numId w:val="2"/>
        </w:numPr>
        <w:spacing w:after="44"/>
        <w:rPr>
          <w:rFonts w:ascii="Arial" w:hAnsi="Arial" w:cs="Arial"/>
          <w:color w:val="auto"/>
          <w:sz w:val="22"/>
          <w:szCs w:val="22"/>
        </w:rPr>
      </w:pPr>
      <w:r>
        <w:rPr>
          <w:rFonts w:ascii="Arial" w:hAnsi="Arial" w:cs="Arial"/>
          <w:color w:val="auto"/>
          <w:sz w:val="22"/>
          <w:szCs w:val="22"/>
        </w:rPr>
        <w:lastRenderedPageBreak/>
        <w:t>have i</w:t>
      </w:r>
      <w:r w:rsidRPr="002D2980">
        <w:rPr>
          <w:rFonts w:ascii="Arial" w:hAnsi="Arial" w:cs="Arial"/>
          <w:color w:val="auto"/>
          <w:sz w:val="22"/>
          <w:szCs w:val="22"/>
        </w:rPr>
        <w:t xml:space="preserve">ndividual pieces of work </w:t>
      </w:r>
      <w:r>
        <w:rPr>
          <w:rFonts w:ascii="Arial" w:hAnsi="Arial" w:cs="Arial"/>
          <w:color w:val="auto"/>
          <w:sz w:val="22"/>
          <w:szCs w:val="22"/>
        </w:rPr>
        <w:t>labelled with the child’s name;</w:t>
      </w:r>
      <w:r w:rsidR="004E4D9D">
        <w:rPr>
          <w:rFonts w:ascii="Arial" w:hAnsi="Arial" w:cs="Arial"/>
          <w:color w:val="auto"/>
          <w:sz w:val="22"/>
          <w:szCs w:val="22"/>
        </w:rPr>
        <w:t xml:space="preserve"> (if appropriate)</w:t>
      </w:r>
    </w:p>
    <w:p w14:paraId="13B22695" w14:textId="77777777" w:rsidR="00A06239" w:rsidRPr="002D2980" w:rsidRDefault="00A06239" w:rsidP="00D60EDC">
      <w:pPr>
        <w:pStyle w:val="Default"/>
        <w:numPr>
          <w:ilvl w:val="0"/>
          <w:numId w:val="2"/>
        </w:numPr>
        <w:spacing w:after="44"/>
        <w:rPr>
          <w:rFonts w:ascii="Arial" w:hAnsi="Arial" w:cs="Arial"/>
          <w:color w:val="auto"/>
          <w:sz w:val="22"/>
          <w:szCs w:val="22"/>
        </w:rPr>
      </w:pPr>
      <w:r>
        <w:rPr>
          <w:rFonts w:ascii="Arial" w:hAnsi="Arial" w:cs="Arial"/>
          <w:color w:val="auto"/>
          <w:sz w:val="22"/>
          <w:szCs w:val="22"/>
        </w:rPr>
        <w:t>have</w:t>
      </w:r>
      <w:r w:rsidRPr="002D2980">
        <w:rPr>
          <w:rFonts w:ascii="Arial" w:hAnsi="Arial" w:cs="Arial"/>
          <w:color w:val="auto"/>
          <w:sz w:val="22"/>
          <w:szCs w:val="22"/>
        </w:rPr>
        <w:t xml:space="preserve"> labels </w:t>
      </w:r>
      <w:r>
        <w:rPr>
          <w:rFonts w:ascii="Arial" w:hAnsi="Arial" w:cs="Arial"/>
          <w:color w:val="auto"/>
          <w:sz w:val="22"/>
          <w:szCs w:val="22"/>
        </w:rPr>
        <w:t xml:space="preserve">which include </w:t>
      </w:r>
      <w:r w:rsidRPr="002D2980">
        <w:rPr>
          <w:rFonts w:ascii="Arial" w:hAnsi="Arial" w:cs="Arial"/>
          <w:color w:val="auto"/>
          <w:sz w:val="22"/>
          <w:szCs w:val="22"/>
        </w:rPr>
        <w:t>i</w:t>
      </w:r>
      <w:r>
        <w:rPr>
          <w:rFonts w:ascii="Arial" w:hAnsi="Arial" w:cs="Arial"/>
          <w:color w:val="auto"/>
          <w:sz w:val="22"/>
          <w:szCs w:val="22"/>
        </w:rPr>
        <w:t>nformation, facts and questions;</w:t>
      </w:r>
    </w:p>
    <w:p w14:paraId="347ECC51" w14:textId="77777777" w:rsidR="00A06239" w:rsidRPr="00D60EDC" w:rsidRDefault="00A06239" w:rsidP="005F76BB">
      <w:pPr>
        <w:pStyle w:val="Default"/>
        <w:numPr>
          <w:ilvl w:val="0"/>
          <w:numId w:val="2"/>
        </w:numPr>
        <w:spacing w:after="44"/>
        <w:rPr>
          <w:rFonts w:ascii="Arial" w:hAnsi="Arial" w:cs="Arial"/>
          <w:b/>
        </w:rPr>
      </w:pPr>
      <w:r w:rsidRPr="00D60EDC">
        <w:rPr>
          <w:rFonts w:ascii="Arial" w:hAnsi="Arial" w:cs="Arial"/>
          <w:color w:val="auto"/>
          <w:sz w:val="22"/>
          <w:szCs w:val="22"/>
        </w:rPr>
        <w:t>be backed and edged with a border;</w:t>
      </w:r>
    </w:p>
    <w:p w14:paraId="7F70FD03" w14:textId="77777777" w:rsidR="00A06239" w:rsidRPr="00463D96" w:rsidRDefault="00A06239" w:rsidP="00D60EDC">
      <w:pPr>
        <w:pStyle w:val="Default"/>
        <w:spacing w:after="44"/>
        <w:rPr>
          <w:rFonts w:ascii="Arial" w:hAnsi="Arial" w:cs="Arial"/>
        </w:rPr>
      </w:pPr>
    </w:p>
    <w:p w14:paraId="2CA76822" w14:textId="77777777" w:rsidR="00A06239" w:rsidRDefault="00A06239" w:rsidP="00D60EDC">
      <w:pPr>
        <w:pStyle w:val="Default"/>
        <w:spacing w:after="44"/>
        <w:rPr>
          <w:rFonts w:ascii="Arial" w:hAnsi="Arial" w:cs="Arial"/>
          <w:color w:val="auto"/>
          <w:sz w:val="22"/>
          <w:szCs w:val="22"/>
        </w:rPr>
      </w:pPr>
      <w:r w:rsidRPr="00463D96">
        <w:rPr>
          <w:rFonts w:ascii="Arial" w:hAnsi="Arial" w:cs="Arial"/>
          <w:color w:val="auto"/>
          <w:sz w:val="22"/>
          <w:szCs w:val="22"/>
        </w:rPr>
        <w:t xml:space="preserve">Refer to </w:t>
      </w:r>
      <w:r w:rsidRPr="00463D96">
        <w:rPr>
          <w:rFonts w:ascii="Arial" w:hAnsi="Arial" w:cs="Arial"/>
          <w:b/>
          <w:color w:val="auto"/>
          <w:sz w:val="22"/>
          <w:szCs w:val="22"/>
        </w:rPr>
        <w:t>Appendix A</w:t>
      </w:r>
      <w:r w:rsidRPr="00463D96">
        <w:rPr>
          <w:rFonts w:ascii="Arial" w:hAnsi="Arial" w:cs="Arial"/>
          <w:color w:val="auto"/>
          <w:sz w:val="22"/>
          <w:szCs w:val="22"/>
        </w:rPr>
        <w:t xml:space="preserve"> for a checklist</w:t>
      </w:r>
      <w:r>
        <w:rPr>
          <w:rFonts w:ascii="Arial" w:hAnsi="Arial" w:cs="Arial"/>
          <w:color w:val="auto"/>
          <w:sz w:val="22"/>
          <w:szCs w:val="22"/>
        </w:rPr>
        <w:t xml:space="preserve"> of display criteria.</w:t>
      </w:r>
    </w:p>
    <w:p w14:paraId="2D52A690" w14:textId="77777777" w:rsidR="00873B89" w:rsidRPr="00463D96" w:rsidRDefault="00873B89" w:rsidP="00D60EDC">
      <w:pPr>
        <w:pStyle w:val="Default"/>
        <w:spacing w:after="44"/>
        <w:rPr>
          <w:rFonts w:ascii="Arial" w:hAnsi="Arial" w:cs="Arial"/>
          <w:color w:val="auto"/>
          <w:sz w:val="22"/>
          <w:szCs w:val="22"/>
        </w:rPr>
      </w:pPr>
    </w:p>
    <w:p w14:paraId="56CC9D5B" w14:textId="77777777" w:rsidR="00C870A9" w:rsidRDefault="001B3D8D" w:rsidP="00D60EDC">
      <w:pPr>
        <w:pStyle w:val="Default"/>
        <w:spacing w:after="44"/>
        <w:rPr>
          <w:rFonts w:ascii="Arial" w:hAnsi="Arial" w:cs="Arial"/>
          <w:b/>
        </w:rPr>
      </w:pPr>
      <w:r w:rsidRPr="00F20AFE">
        <w:rPr>
          <w:rFonts w:ascii="Arial" w:hAnsi="Arial" w:cs="Arial"/>
          <w:b/>
        </w:rPr>
        <w:t>Roles and Responsibilities:</w:t>
      </w:r>
    </w:p>
    <w:p w14:paraId="02BD8AFF" w14:textId="77777777" w:rsidR="00C54E62" w:rsidRPr="00F20AFE" w:rsidRDefault="00C54E62" w:rsidP="00D60EDC">
      <w:pPr>
        <w:pStyle w:val="Default"/>
        <w:spacing w:after="44"/>
        <w:rPr>
          <w:rFonts w:ascii="Arial" w:hAnsi="Arial" w:cs="Arial"/>
          <w:b/>
        </w:rPr>
      </w:pPr>
    </w:p>
    <w:p w14:paraId="3C8A116F" w14:textId="77777777" w:rsidR="001B3D8D" w:rsidRPr="00362D34" w:rsidRDefault="001B3D8D" w:rsidP="00D60EDC">
      <w:pPr>
        <w:rPr>
          <w:rFonts w:ascii="Arial" w:hAnsi="Arial" w:cs="Arial"/>
        </w:rPr>
      </w:pPr>
      <w:r w:rsidRPr="00362D34">
        <w:rPr>
          <w:rFonts w:ascii="Arial" w:hAnsi="Arial" w:cs="Arial"/>
        </w:rPr>
        <w:t>Responsibility for p</w:t>
      </w:r>
      <w:r>
        <w:rPr>
          <w:rFonts w:ascii="Arial" w:hAnsi="Arial" w:cs="Arial"/>
        </w:rPr>
        <w:t xml:space="preserve">romoting the highest quality learning environment and creating impressive displays </w:t>
      </w:r>
      <w:r w:rsidRPr="00362D34">
        <w:rPr>
          <w:rFonts w:ascii="Arial" w:hAnsi="Arial" w:cs="Arial"/>
        </w:rPr>
        <w:t xml:space="preserve">lies with the whole school community. It requires professionalism </w:t>
      </w:r>
      <w:r>
        <w:rPr>
          <w:rFonts w:ascii="Arial" w:hAnsi="Arial" w:cs="Arial"/>
        </w:rPr>
        <w:t xml:space="preserve">(based on Teachers Standards and Performance Management) </w:t>
      </w:r>
      <w:r w:rsidRPr="00362D34">
        <w:rPr>
          <w:rFonts w:ascii="Arial" w:hAnsi="Arial" w:cs="Arial"/>
        </w:rPr>
        <w:t>from teachers</w:t>
      </w:r>
      <w:r>
        <w:rPr>
          <w:rFonts w:ascii="Arial" w:hAnsi="Arial" w:cs="Arial"/>
        </w:rPr>
        <w:t xml:space="preserve"> and staff in the school</w:t>
      </w:r>
      <w:r w:rsidRPr="00362D34">
        <w:rPr>
          <w:rFonts w:ascii="Arial" w:hAnsi="Arial" w:cs="Arial"/>
        </w:rPr>
        <w:t xml:space="preserve"> and in return expects learners to understand the part they play in the process so that they can take respons</w:t>
      </w:r>
      <w:r>
        <w:rPr>
          <w:rFonts w:ascii="Arial" w:hAnsi="Arial" w:cs="Arial"/>
        </w:rPr>
        <w:t>ibility for their own learning.</w:t>
      </w:r>
    </w:p>
    <w:p w14:paraId="17CB9D08" w14:textId="77777777" w:rsidR="001B3D8D" w:rsidRPr="00362D34" w:rsidRDefault="001B3D8D" w:rsidP="00D60EDC">
      <w:pPr>
        <w:rPr>
          <w:rFonts w:ascii="Arial" w:hAnsi="Arial" w:cs="Arial"/>
        </w:rPr>
      </w:pPr>
      <w:r w:rsidRPr="00362D34">
        <w:rPr>
          <w:rFonts w:ascii="Arial" w:hAnsi="Arial" w:cs="Arial"/>
        </w:rPr>
        <w:t>Key roles and responsibilities include:</w:t>
      </w:r>
    </w:p>
    <w:p w14:paraId="7953EDE1" w14:textId="51C961D7" w:rsidR="001B3D8D" w:rsidRPr="00362D34" w:rsidRDefault="001B3D8D" w:rsidP="00D60EDC">
      <w:pPr>
        <w:pStyle w:val="ListParagraph"/>
        <w:numPr>
          <w:ilvl w:val="0"/>
          <w:numId w:val="3"/>
        </w:numPr>
        <w:rPr>
          <w:rFonts w:ascii="Arial" w:hAnsi="Arial" w:cs="Arial"/>
        </w:rPr>
      </w:pPr>
      <w:r w:rsidRPr="00362D34">
        <w:rPr>
          <w:rFonts w:ascii="Arial" w:hAnsi="Arial" w:cs="Arial"/>
        </w:rPr>
        <w:t xml:space="preserve">The </w:t>
      </w:r>
      <w:r w:rsidR="005126F6">
        <w:rPr>
          <w:rFonts w:ascii="Arial" w:hAnsi="Arial" w:cs="Arial"/>
        </w:rPr>
        <w:t>Governing Body</w:t>
      </w:r>
      <w:r w:rsidRPr="00362D34">
        <w:rPr>
          <w:rFonts w:ascii="Arial" w:hAnsi="Arial" w:cs="Arial"/>
        </w:rPr>
        <w:t xml:space="preserve"> in defining and agreeing the principles underlying the school policy and in monitoring</w:t>
      </w:r>
      <w:r>
        <w:rPr>
          <w:rFonts w:ascii="Arial" w:hAnsi="Arial" w:cs="Arial"/>
        </w:rPr>
        <w:t xml:space="preserve"> and reviewing its </w:t>
      </w:r>
      <w:proofErr w:type="gramStart"/>
      <w:r>
        <w:rPr>
          <w:rFonts w:ascii="Arial" w:hAnsi="Arial" w:cs="Arial"/>
        </w:rPr>
        <w:t>application;</w:t>
      </w:r>
      <w:proofErr w:type="gramEnd"/>
    </w:p>
    <w:p w14:paraId="23D9D6DD" w14:textId="7048CF22" w:rsidR="001B3D8D" w:rsidRDefault="001B3D8D" w:rsidP="00D60EDC">
      <w:pPr>
        <w:pStyle w:val="ListParagraph"/>
        <w:numPr>
          <w:ilvl w:val="0"/>
          <w:numId w:val="3"/>
        </w:numPr>
        <w:rPr>
          <w:rFonts w:ascii="Arial" w:hAnsi="Arial" w:cs="Arial"/>
        </w:rPr>
      </w:pPr>
      <w:r w:rsidRPr="00362D34">
        <w:rPr>
          <w:rFonts w:ascii="Arial" w:hAnsi="Arial" w:cs="Arial"/>
        </w:rPr>
        <w:t xml:space="preserve">The </w:t>
      </w:r>
      <w:r w:rsidR="005126F6">
        <w:rPr>
          <w:rFonts w:ascii="Arial" w:hAnsi="Arial" w:cs="Arial"/>
        </w:rPr>
        <w:t>Co-Headteachers</w:t>
      </w:r>
      <w:r w:rsidRPr="00362D34">
        <w:rPr>
          <w:rFonts w:ascii="Arial" w:hAnsi="Arial" w:cs="Arial"/>
        </w:rPr>
        <w:t xml:space="preserve"> in framing the school policy and, with other </w:t>
      </w:r>
      <w:r>
        <w:rPr>
          <w:rFonts w:ascii="Arial" w:hAnsi="Arial" w:cs="Arial"/>
        </w:rPr>
        <w:t xml:space="preserve">members of the Senior Leadership </w:t>
      </w:r>
      <w:r w:rsidRPr="00362D34">
        <w:rPr>
          <w:rFonts w:ascii="Arial" w:hAnsi="Arial" w:cs="Arial"/>
        </w:rPr>
        <w:t>Team, organising support for the implementation of the policy and the moni</w:t>
      </w:r>
      <w:r>
        <w:rPr>
          <w:rFonts w:ascii="Arial" w:hAnsi="Arial" w:cs="Arial"/>
        </w:rPr>
        <w:t xml:space="preserve">toring of the school </w:t>
      </w:r>
      <w:proofErr w:type="gramStart"/>
      <w:r>
        <w:rPr>
          <w:rFonts w:ascii="Arial" w:hAnsi="Arial" w:cs="Arial"/>
        </w:rPr>
        <w:t>environment;</w:t>
      </w:r>
      <w:proofErr w:type="gramEnd"/>
    </w:p>
    <w:p w14:paraId="77149527" w14:textId="77777777" w:rsidR="001B3D8D" w:rsidRPr="00362D34" w:rsidRDefault="001B3D8D" w:rsidP="00D60EDC">
      <w:pPr>
        <w:pStyle w:val="ListParagraph"/>
        <w:numPr>
          <w:ilvl w:val="0"/>
          <w:numId w:val="3"/>
        </w:numPr>
        <w:rPr>
          <w:rFonts w:ascii="Arial" w:hAnsi="Arial" w:cs="Arial"/>
        </w:rPr>
      </w:pPr>
      <w:r>
        <w:rPr>
          <w:rFonts w:ascii="Arial" w:hAnsi="Arial" w:cs="Arial"/>
        </w:rPr>
        <w:t>Teachers in observing the Teachers Standards and ensuring they are fulfilling their professional roles and responsibilities;</w:t>
      </w:r>
    </w:p>
    <w:p w14:paraId="6BAAF433" w14:textId="77777777" w:rsidR="001B3D8D" w:rsidRPr="00362D34" w:rsidRDefault="001B3D8D" w:rsidP="00D60EDC">
      <w:pPr>
        <w:pStyle w:val="ListParagraph"/>
        <w:numPr>
          <w:ilvl w:val="0"/>
          <w:numId w:val="3"/>
        </w:numPr>
        <w:rPr>
          <w:rFonts w:ascii="Arial" w:hAnsi="Arial" w:cs="Arial"/>
        </w:rPr>
      </w:pPr>
      <w:r w:rsidRPr="00362D34">
        <w:rPr>
          <w:rFonts w:ascii="Arial" w:hAnsi="Arial" w:cs="Arial"/>
        </w:rPr>
        <w:t>All staff in ensuring consi</w:t>
      </w:r>
      <w:r>
        <w:rPr>
          <w:rFonts w:ascii="Arial" w:hAnsi="Arial" w:cs="Arial"/>
        </w:rPr>
        <w:t>stent application of the policy;</w:t>
      </w:r>
    </w:p>
    <w:p w14:paraId="18672C42" w14:textId="77777777" w:rsidR="003E3B64" w:rsidRPr="00D60EDC" w:rsidRDefault="001B3D8D" w:rsidP="00F214CA">
      <w:pPr>
        <w:pStyle w:val="ListParagraph"/>
        <w:numPr>
          <w:ilvl w:val="0"/>
          <w:numId w:val="3"/>
        </w:numPr>
        <w:spacing w:after="0"/>
        <w:rPr>
          <w:rFonts w:ascii="Arial" w:hAnsi="Arial" w:cs="Arial"/>
          <w:b/>
          <w:sz w:val="24"/>
          <w:szCs w:val="24"/>
        </w:rPr>
      </w:pPr>
      <w:r w:rsidRPr="00D60EDC">
        <w:rPr>
          <w:rFonts w:ascii="Arial" w:hAnsi="Arial" w:cs="Arial"/>
        </w:rPr>
        <w:t xml:space="preserve">Learners in ensuring they respect their learning environment and produce work of a high standard to showcase their learning. </w:t>
      </w:r>
    </w:p>
    <w:p w14:paraId="4919B0D3" w14:textId="77777777" w:rsidR="00D60EDC" w:rsidRPr="00D60EDC" w:rsidRDefault="00D60EDC" w:rsidP="00D60EDC">
      <w:pPr>
        <w:pStyle w:val="ListParagraph"/>
        <w:spacing w:after="0"/>
        <w:rPr>
          <w:rFonts w:ascii="Arial" w:hAnsi="Arial" w:cs="Arial"/>
          <w:b/>
          <w:sz w:val="24"/>
          <w:szCs w:val="24"/>
        </w:rPr>
      </w:pPr>
    </w:p>
    <w:p w14:paraId="79A1681D" w14:textId="77777777" w:rsidR="003E3B64" w:rsidRDefault="003E3B64" w:rsidP="00D60EDC">
      <w:pPr>
        <w:spacing w:after="0"/>
        <w:rPr>
          <w:rFonts w:ascii="Arial" w:hAnsi="Arial" w:cs="Arial"/>
          <w:b/>
          <w:sz w:val="24"/>
          <w:szCs w:val="24"/>
        </w:rPr>
      </w:pPr>
      <w:r w:rsidRPr="00653D13">
        <w:rPr>
          <w:rFonts w:ascii="Arial" w:hAnsi="Arial" w:cs="Arial"/>
          <w:b/>
          <w:sz w:val="24"/>
          <w:szCs w:val="24"/>
        </w:rPr>
        <w:t>Monitoring and Evaluation:</w:t>
      </w:r>
    </w:p>
    <w:p w14:paraId="40241C18" w14:textId="77777777" w:rsidR="00C54E62" w:rsidRPr="00653D13" w:rsidRDefault="00C54E62" w:rsidP="00D60EDC">
      <w:pPr>
        <w:spacing w:after="0"/>
        <w:rPr>
          <w:rFonts w:ascii="Arial" w:hAnsi="Arial" w:cs="Arial"/>
          <w:b/>
          <w:sz w:val="24"/>
          <w:szCs w:val="24"/>
        </w:rPr>
      </w:pPr>
    </w:p>
    <w:p w14:paraId="44568C6D" w14:textId="77777777" w:rsidR="003E3B64" w:rsidRDefault="003E3B64" w:rsidP="00D60EDC">
      <w:pPr>
        <w:spacing w:after="0"/>
        <w:rPr>
          <w:rFonts w:ascii="Arial" w:hAnsi="Arial" w:cs="Arial"/>
        </w:rPr>
      </w:pPr>
      <w:r w:rsidRPr="00653D13">
        <w:rPr>
          <w:rFonts w:ascii="Arial" w:hAnsi="Arial" w:cs="Arial"/>
        </w:rPr>
        <w:t xml:space="preserve">The Senior Leadership Team will </w:t>
      </w:r>
      <w:r>
        <w:rPr>
          <w:rFonts w:ascii="Arial" w:hAnsi="Arial" w:cs="Arial"/>
        </w:rPr>
        <w:t xml:space="preserve">regularly </w:t>
      </w:r>
      <w:r w:rsidRPr="00653D13">
        <w:rPr>
          <w:rFonts w:ascii="Arial" w:hAnsi="Arial" w:cs="Arial"/>
        </w:rPr>
        <w:t xml:space="preserve">review </w:t>
      </w:r>
      <w:r>
        <w:rPr>
          <w:rFonts w:ascii="Arial" w:hAnsi="Arial" w:cs="Arial"/>
        </w:rPr>
        <w:t>the learning environment and classroom/school displays th</w:t>
      </w:r>
      <w:r w:rsidR="0011560B">
        <w:rPr>
          <w:rFonts w:ascii="Arial" w:hAnsi="Arial" w:cs="Arial"/>
        </w:rPr>
        <w:t>roughout the school, via the school</w:t>
      </w:r>
      <w:r>
        <w:rPr>
          <w:rFonts w:ascii="Arial" w:hAnsi="Arial" w:cs="Arial"/>
        </w:rPr>
        <w:t xml:space="preserve"> calendar, by observing lessons/classrooms; completing learning walks; analysing visitor feedback; speaking to learners and analysing pupil and parent feedback. After any of these take place, a</w:t>
      </w:r>
      <w:r w:rsidRPr="00653D13">
        <w:rPr>
          <w:rFonts w:ascii="Arial" w:hAnsi="Arial" w:cs="Arial"/>
        </w:rPr>
        <w:t xml:space="preserve">n analysis will be </w:t>
      </w:r>
      <w:proofErr w:type="gramStart"/>
      <w:r w:rsidRPr="00653D13">
        <w:rPr>
          <w:rFonts w:ascii="Arial" w:hAnsi="Arial" w:cs="Arial"/>
        </w:rPr>
        <w:t>made</w:t>
      </w:r>
      <w:proofErr w:type="gramEnd"/>
      <w:r w:rsidRPr="00653D13">
        <w:rPr>
          <w:rFonts w:ascii="Arial" w:hAnsi="Arial" w:cs="Arial"/>
        </w:rPr>
        <w:t xml:space="preserve"> and feedback will be given to staff.  </w:t>
      </w:r>
    </w:p>
    <w:p w14:paraId="475604EB" w14:textId="77777777" w:rsidR="004E4D9D" w:rsidRDefault="004E4D9D" w:rsidP="00D60EDC">
      <w:pPr>
        <w:spacing w:after="0"/>
        <w:rPr>
          <w:rFonts w:ascii="Arial" w:hAnsi="Arial" w:cs="Arial"/>
        </w:rPr>
      </w:pPr>
    </w:p>
    <w:p w14:paraId="4A07849C" w14:textId="77777777" w:rsidR="003E3B64" w:rsidRPr="00653D13" w:rsidRDefault="003E3B64" w:rsidP="00D60EDC">
      <w:pPr>
        <w:rPr>
          <w:rFonts w:ascii="Arial" w:hAnsi="Arial" w:cs="Arial"/>
        </w:rPr>
      </w:pPr>
      <w:r>
        <w:rPr>
          <w:rFonts w:ascii="Arial" w:hAnsi="Arial" w:cs="Arial"/>
        </w:rPr>
        <w:t>A review of classroom/</w:t>
      </w:r>
      <w:r w:rsidRPr="00653D13">
        <w:rPr>
          <w:rFonts w:ascii="Arial" w:hAnsi="Arial" w:cs="Arial"/>
        </w:rPr>
        <w:t>lesson observations and learning walks should inform the following:</w:t>
      </w:r>
    </w:p>
    <w:p w14:paraId="1D773B53" w14:textId="77777777" w:rsidR="003E3B64" w:rsidRDefault="003E3B64" w:rsidP="00D60EDC">
      <w:pPr>
        <w:pStyle w:val="ListParagraph"/>
        <w:numPr>
          <w:ilvl w:val="0"/>
          <w:numId w:val="4"/>
        </w:numPr>
        <w:rPr>
          <w:rFonts w:ascii="Arial" w:hAnsi="Arial" w:cs="Arial"/>
        </w:rPr>
      </w:pPr>
      <w:r w:rsidRPr="00CE2B24">
        <w:rPr>
          <w:rFonts w:ascii="Arial" w:hAnsi="Arial" w:cs="Arial"/>
        </w:rPr>
        <w:t>Improvement in learners’ achievement and attainment</w:t>
      </w:r>
    </w:p>
    <w:p w14:paraId="022BB327" w14:textId="77777777" w:rsidR="003E3B64" w:rsidRPr="00CE2B24" w:rsidRDefault="003E3B64" w:rsidP="00D60EDC">
      <w:pPr>
        <w:pStyle w:val="ListParagraph"/>
        <w:numPr>
          <w:ilvl w:val="0"/>
          <w:numId w:val="4"/>
        </w:numPr>
        <w:rPr>
          <w:rFonts w:ascii="Arial" w:hAnsi="Arial" w:cs="Arial"/>
        </w:rPr>
      </w:pPr>
      <w:r w:rsidRPr="00CE2B24">
        <w:rPr>
          <w:rFonts w:ascii="Arial" w:hAnsi="Arial" w:cs="Arial"/>
        </w:rPr>
        <w:t>Improvement in the Teaching and Learning across the provision</w:t>
      </w:r>
    </w:p>
    <w:p w14:paraId="61848408" w14:textId="77777777" w:rsidR="003E3B64" w:rsidRPr="00653D13" w:rsidRDefault="003E3B64" w:rsidP="00D60EDC">
      <w:pPr>
        <w:rPr>
          <w:rFonts w:ascii="Arial" w:hAnsi="Arial" w:cs="Arial"/>
        </w:rPr>
      </w:pPr>
      <w:r w:rsidRPr="00653D13">
        <w:rPr>
          <w:rFonts w:ascii="Arial" w:hAnsi="Arial" w:cs="Arial"/>
        </w:rPr>
        <w:t xml:space="preserve">The desired outcomes for this policy are improvements in students learning and greater clarity amongst learners, teachers and parents concerning pupils </w:t>
      </w:r>
      <w:r>
        <w:rPr>
          <w:rFonts w:ascii="Arial" w:hAnsi="Arial" w:cs="Arial"/>
        </w:rPr>
        <w:t xml:space="preserve">learning, </w:t>
      </w:r>
      <w:r w:rsidRPr="00653D13">
        <w:rPr>
          <w:rFonts w:ascii="Arial" w:hAnsi="Arial" w:cs="Arial"/>
        </w:rPr>
        <w:t xml:space="preserve">achievement and progress. </w:t>
      </w:r>
    </w:p>
    <w:p w14:paraId="33CA0ED6" w14:textId="77777777" w:rsidR="003E3B64" w:rsidRPr="00653D13" w:rsidRDefault="003E3B64" w:rsidP="00D60EDC">
      <w:pPr>
        <w:rPr>
          <w:rFonts w:ascii="Arial" w:hAnsi="Arial" w:cs="Arial"/>
        </w:rPr>
      </w:pPr>
      <w:r w:rsidRPr="00653D13">
        <w:rPr>
          <w:rFonts w:ascii="Arial" w:hAnsi="Arial" w:cs="Arial"/>
        </w:rPr>
        <w:t>The performance indicators will be:</w:t>
      </w:r>
    </w:p>
    <w:p w14:paraId="69A7EFBF" w14:textId="77777777" w:rsidR="003E3B64" w:rsidRDefault="003E3B64" w:rsidP="00D60EDC">
      <w:pPr>
        <w:pStyle w:val="ListParagraph"/>
        <w:numPr>
          <w:ilvl w:val="0"/>
          <w:numId w:val="5"/>
        </w:numPr>
        <w:rPr>
          <w:rFonts w:ascii="Arial" w:hAnsi="Arial" w:cs="Arial"/>
        </w:rPr>
      </w:pPr>
      <w:r w:rsidRPr="00CE2B24">
        <w:rPr>
          <w:rFonts w:ascii="Arial" w:hAnsi="Arial" w:cs="Arial"/>
        </w:rPr>
        <w:t>An improvement in learners’ attitudes and attainment</w:t>
      </w:r>
    </w:p>
    <w:p w14:paraId="6AA56194" w14:textId="77777777" w:rsidR="003E3B64" w:rsidRDefault="003E3B64" w:rsidP="00D60EDC">
      <w:pPr>
        <w:pStyle w:val="ListParagraph"/>
        <w:numPr>
          <w:ilvl w:val="0"/>
          <w:numId w:val="5"/>
        </w:numPr>
        <w:rPr>
          <w:rFonts w:ascii="Arial" w:hAnsi="Arial" w:cs="Arial"/>
        </w:rPr>
      </w:pPr>
      <w:r>
        <w:rPr>
          <w:rFonts w:ascii="Arial" w:hAnsi="Arial" w:cs="Arial"/>
        </w:rPr>
        <w:t>An improvement in behaviour across the school</w:t>
      </w:r>
    </w:p>
    <w:p w14:paraId="659D59E2" w14:textId="77777777" w:rsidR="00D60EDC" w:rsidRDefault="003E3B64" w:rsidP="00D60EDC">
      <w:pPr>
        <w:pStyle w:val="ListParagraph"/>
        <w:numPr>
          <w:ilvl w:val="0"/>
          <w:numId w:val="5"/>
        </w:numPr>
        <w:rPr>
          <w:rFonts w:ascii="Arial" w:hAnsi="Arial" w:cs="Arial"/>
        </w:rPr>
      </w:pPr>
      <w:r w:rsidRPr="00CE2B24">
        <w:rPr>
          <w:rFonts w:ascii="Arial" w:hAnsi="Arial" w:cs="Arial"/>
        </w:rPr>
        <w:lastRenderedPageBreak/>
        <w:t>Improvement in the Teaching and Learning across the provision</w:t>
      </w:r>
    </w:p>
    <w:p w14:paraId="608E1B40" w14:textId="77777777" w:rsidR="007F5B1F" w:rsidRDefault="007F5B1F" w:rsidP="00D60EDC">
      <w:pPr>
        <w:pStyle w:val="ListParagraph"/>
        <w:numPr>
          <w:ilvl w:val="0"/>
          <w:numId w:val="5"/>
        </w:numPr>
        <w:rPr>
          <w:rFonts w:ascii="Arial" w:hAnsi="Arial" w:cs="Arial"/>
        </w:rPr>
      </w:pPr>
      <w:r>
        <w:rPr>
          <w:rFonts w:ascii="Arial" w:hAnsi="Arial" w:cs="Arial"/>
        </w:rPr>
        <w:t>An improved school environment</w:t>
      </w:r>
    </w:p>
    <w:p w14:paraId="46B85285" w14:textId="77777777" w:rsidR="007F5B1F" w:rsidRDefault="007F5B1F" w:rsidP="00D60EDC">
      <w:pPr>
        <w:pStyle w:val="ListParagraph"/>
        <w:numPr>
          <w:ilvl w:val="0"/>
          <w:numId w:val="5"/>
        </w:numPr>
        <w:rPr>
          <w:rFonts w:ascii="Arial" w:hAnsi="Arial" w:cs="Arial"/>
        </w:rPr>
      </w:pPr>
      <w:r>
        <w:rPr>
          <w:rFonts w:ascii="Arial" w:hAnsi="Arial" w:cs="Arial"/>
        </w:rPr>
        <w:t>Excellent quality displays</w:t>
      </w:r>
    </w:p>
    <w:p w14:paraId="2842A437" w14:textId="77777777" w:rsidR="00D60EDC" w:rsidRPr="00D60EDC" w:rsidRDefault="00D60EDC" w:rsidP="00A948EA">
      <w:pPr>
        <w:rPr>
          <w:rFonts w:ascii="Arial" w:hAnsi="Arial" w:cs="Arial"/>
          <w:sz w:val="24"/>
          <w:szCs w:val="24"/>
        </w:rPr>
      </w:pPr>
      <w:r w:rsidRPr="00D60EDC">
        <w:rPr>
          <w:rFonts w:ascii="Arial" w:hAnsi="Arial" w:cs="Arial"/>
          <w:b/>
          <w:sz w:val="24"/>
          <w:szCs w:val="24"/>
        </w:rPr>
        <w:t>UNICEF - UNCRC</w:t>
      </w:r>
    </w:p>
    <w:p w14:paraId="1FA29B0A" w14:textId="77777777" w:rsidR="00D60EDC" w:rsidRPr="00A948EA" w:rsidRDefault="00D60EDC" w:rsidP="00A948EA">
      <w:pPr>
        <w:spacing w:after="160" w:line="259" w:lineRule="auto"/>
        <w:rPr>
          <w:rFonts w:ascii="Arial" w:hAnsi="Arial" w:cs="Arial"/>
        </w:rPr>
      </w:pPr>
      <w:r w:rsidRPr="00A948EA">
        <w:rPr>
          <w:rFonts w:ascii="Arial" w:hAnsi="Arial" w:cs="Arial"/>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14:paraId="3C2285EE" w14:textId="77777777" w:rsidR="00D60EDC" w:rsidRPr="00A948EA" w:rsidRDefault="00D60EDC" w:rsidP="00D60EDC">
      <w:pPr>
        <w:pStyle w:val="ListParagraph"/>
        <w:numPr>
          <w:ilvl w:val="0"/>
          <w:numId w:val="5"/>
        </w:numPr>
        <w:spacing w:after="160" w:line="259" w:lineRule="auto"/>
        <w:rPr>
          <w:rFonts w:ascii="Arial" w:hAnsi="Arial" w:cs="Arial"/>
        </w:rPr>
      </w:pPr>
      <w:r w:rsidRPr="00A948EA">
        <w:rPr>
          <w:rFonts w:ascii="Arial" w:hAnsi="Arial" w:cs="Arial"/>
        </w:rPr>
        <w:t>Articles directly relating to this policy are:</w:t>
      </w:r>
    </w:p>
    <w:p w14:paraId="1378D740" w14:textId="77777777" w:rsidR="00D60EDC" w:rsidRPr="00A948EA" w:rsidRDefault="00D60EDC" w:rsidP="00D60EDC">
      <w:pPr>
        <w:pStyle w:val="ListParagraph"/>
        <w:numPr>
          <w:ilvl w:val="0"/>
          <w:numId w:val="5"/>
        </w:numPr>
        <w:spacing w:line="259" w:lineRule="auto"/>
        <w:rPr>
          <w:rFonts w:ascii="Arial" w:hAnsi="Arial" w:cs="Arial"/>
        </w:rPr>
      </w:pPr>
      <w:r w:rsidRPr="00A948EA">
        <w:rPr>
          <w:rFonts w:ascii="Arial" w:hAnsi="Arial" w:cs="Arial"/>
        </w:rPr>
        <w:t>Article 2 (Non-discrimination)</w:t>
      </w:r>
    </w:p>
    <w:p w14:paraId="1DE67949" w14:textId="77777777" w:rsidR="00D60EDC" w:rsidRPr="00A948EA" w:rsidRDefault="00D60EDC" w:rsidP="00D60EDC">
      <w:pPr>
        <w:pStyle w:val="ListParagraph"/>
        <w:numPr>
          <w:ilvl w:val="0"/>
          <w:numId w:val="5"/>
        </w:numPr>
        <w:spacing w:line="259" w:lineRule="auto"/>
        <w:rPr>
          <w:rFonts w:ascii="Arial" w:hAnsi="Arial" w:cs="Arial"/>
        </w:rPr>
      </w:pPr>
      <w:r w:rsidRPr="00A948EA">
        <w:rPr>
          <w:rFonts w:ascii="Arial" w:hAnsi="Arial" w:cs="Arial"/>
        </w:rPr>
        <w:t>Article 12 (Respect the views of the child)</w:t>
      </w:r>
    </w:p>
    <w:p w14:paraId="2DC7A07D" w14:textId="77777777" w:rsidR="00D60EDC" w:rsidRPr="00A948EA" w:rsidRDefault="00D60EDC" w:rsidP="00D60EDC">
      <w:pPr>
        <w:pStyle w:val="ListParagraph"/>
        <w:numPr>
          <w:ilvl w:val="0"/>
          <w:numId w:val="5"/>
        </w:numPr>
        <w:spacing w:line="259" w:lineRule="auto"/>
        <w:rPr>
          <w:rFonts w:ascii="Arial" w:hAnsi="Arial" w:cs="Arial"/>
        </w:rPr>
      </w:pPr>
      <w:r w:rsidRPr="00A948EA">
        <w:rPr>
          <w:rFonts w:ascii="Arial" w:hAnsi="Arial" w:cs="Arial"/>
        </w:rPr>
        <w:t>Article 13 (Freedom of expression)</w:t>
      </w:r>
    </w:p>
    <w:p w14:paraId="5E64B360" w14:textId="77777777" w:rsidR="00D60EDC" w:rsidRPr="00A948EA" w:rsidRDefault="00D60EDC" w:rsidP="00D60EDC">
      <w:pPr>
        <w:pStyle w:val="ListParagraph"/>
        <w:numPr>
          <w:ilvl w:val="0"/>
          <w:numId w:val="5"/>
        </w:numPr>
        <w:spacing w:line="259" w:lineRule="auto"/>
        <w:rPr>
          <w:rFonts w:ascii="Arial" w:hAnsi="Arial" w:cs="Arial"/>
        </w:rPr>
      </w:pPr>
      <w:r w:rsidRPr="00A948EA">
        <w:rPr>
          <w:rFonts w:ascii="Arial" w:hAnsi="Arial" w:cs="Arial"/>
        </w:rPr>
        <w:t>Article 17 (Access to information from the media)</w:t>
      </w:r>
    </w:p>
    <w:p w14:paraId="58424D27" w14:textId="77777777" w:rsidR="00D60EDC" w:rsidRPr="00A948EA" w:rsidRDefault="00D60EDC" w:rsidP="00D60EDC">
      <w:pPr>
        <w:pStyle w:val="ListParagraph"/>
        <w:numPr>
          <w:ilvl w:val="0"/>
          <w:numId w:val="5"/>
        </w:numPr>
        <w:spacing w:line="259" w:lineRule="auto"/>
        <w:rPr>
          <w:rFonts w:ascii="Arial" w:hAnsi="Arial" w:cs="Arial"/>
        </w:rPr>
      </w:pPr>
      <w:r w:rsidRPr="00A948EA">
        <w:rPr>
          <w:rFonts w:ascii="Arial" w:hAnsi="Arial" w:cs="Arial"/>
        </w:rPr>
        <w:t>Article 28 (Right to education)</w:t>
      </w:r>
    </w:p>
    <w:p w14:paraId="0296C4DC" w14:textId="77777777" w:rsidR="00D60EDC" w:rsidRPr="00A948EA" w:rsidRDefault="00D60EDC" w:rsidP="00D60EDC">
      <w:pPr>
        <w:pStyle w:val="ListParagraph"/>
        <w:numPr>
          <w:ilvl w:val="0"/>
          <w:numId w:val="5"/>
        </w:numPr>
        <w:spacing w:line="259" w:lineRule="auto"/>
        <w:rPr>
          <w:rFonts w:ascii="Arial" w:hAnsi="Arial" w:cs="Arial"/>
        </w:rPr>
      </w:pPr>
      <w:r w:rsidRPr="00A948EA">
        <w:rPr>
          <w:rFonts w:ascii="Arial" w:hAnsi="Arial" w:cs="Arial"/>
        </w:rPr>
        <w:t>Article 29 (Goals of education)</w:t>
      </w:r>
    </w:p>
    <w:p w14:paraId="6D0AF0C7" w14:textId="77777777" w:rsidR="00D60EDC" w:rsidRPr="00A948EA" w:rsidRDefault="00D60EDC" w:rsidP="00D60EDC">
      <w:pPr>
        <w:pStyle w:val="ListParagraph"/>
        <w:numPr>
          <w:ilvl w:val="0"/>
          <w:numId w:val="5"/>
        </w:numPr>
        <w:spacing w:line="259" w:lineRule="auto"/>
        <w:rPr>
          <w:rFonts w:ascii="Arial" w:hAnsi="Arial" w:cs="Arial"/>
        </w:rPr>
      </w:pPr>
      <w:r w:rsidRPr="00A948EA">
        <w:rPr>
          <w:rFonts w:ascii="Arial" w:hAnsi="Arial" w:cs="Arial"/>
        </w:rPr>
        <w:t>Article 31 (Leisure, play and culture)</w:t>
      </w:r>
    </w:p>
    <w:p w14:paraId="57C3FFB9" w14:textId="77777777" w:rsidR="00D60EDC" w:rsidRPr="00D60EDC" w:rsidRDefault="00D60EDC" w:rsidP="00D60EDC">
      <w:pPr>
        <w:rPr>
          <w:rFonts w:ascii="Arial" w:hAnsi="Arial" w:cs="Arial"/>
        </w:rPr>
      </w:pPr>
    </w:p>
    <w:p w14:paraId="15364FAD" w14:textId="77777777" w:rsidR="003E3B64" w:rsidRDefault="003E3B64" w:rsidP="00D60EDC">
      <w:pPr>
        <w:rPr>
          <w:rFonts w:ascii="Arial" w:hAnsi="Arial" w:cs="Arial"/>
          <w:b/>
        </w:rPr>
      </w:pPr>
    </w:p>
    <w:p w14:paraId="5F9B4FCD" w14:textId="77777777" w:rsidR="007D0ED1" w:rsidRDefault="007D0ED1" w:rsidP="00D60EDC">
      <w:pPr>
        <w:rPr>
          <w:rFonts w:ascii="Arial" w:hAnsi="Arial" w:cs="Arial"/>
          <w:b/>
        </w:rPr>
      </w:pPr>
    </w:p>
    <w:p w14:paraId="64514EE7" w14:textId="77777777" w:rsidR="00873B89" w:rsidRDefault="00873B89" w:rsidP="00D60EDC">
      <w:pPr>
        <w:rPr>
          <w:rFonts w:ascii="Arial" w:hAnsi="Arial" w:cs="Arial"/>
          <w:b/>
        </w:rPr>
      </w:pPr>
    </w:p>
    <w:p w14:paraId="1E4CCF2F" w14:textId="77777777" w:rsidR="00873B89" w:rsidRDefault="00873B89" w:rsidP="00D60EDC">
      <w:pPr>
        <w:rPr>
          <w:rFonts w:ascii="Arial" w:hAnsi="Arial" w:cs="Arial"/>
          <w:b/>
        </w:rPr>
      </w:pPr>
    </w:p>
    <w:p w14:paraId="03B4FAB2" w14:textId="77777777" w:rsidR="0011560B" w:rsidRDefault="0011560B" w:rsidP="00D60EDC">
      <w:pPr>
        <w:rPr>
          <w:rFonts w:ascii="Arial" w:hAnsi="Arial" w:cs="Arial"/>
          <w:b/>
        </w:rPr>
      </w:pPr>
    </w:p>
    <w:p w14:paraId="5102301E" w14:textId="77777777" w:rsidR="0011560B" w:rsidRDefault="0011560B" w:rsidP="00D60EDC">
      <w:pPr>
        <w:rPr>
          <w:rFonts w:ascii="Arial" w:hAnsi="Arial" w:cs="Arial"/>
          <w:b/>
        </w:rPr>
      </w:pPr>
    </w:p>
    <w:p w14:paraId="5BFCC43E" w14:textId="77777777" w:rsidR="0011560B" w:rsidRDefault="0011560B" w:rsidP="00D60EDC">
      <w:pPr>
        <w:rPr>
          <w:rFonts w:ascii="Arial" w:hAnsi="Arial" w:cs="Arial"/>
          <w:b/>
        </w:rPr>
      </w:pPr>
    </w:p>
    <w:p w14:paraId="0B015418" w14:textId="77777777" w:rsidR="0011560B" w:rsidRDefault="0011560B" w:rsidP="00D60EDC">
      <w:pPr>
        <w:rPr>
          <w:rFonts w:ascii="Arial" w:hAnsi="Arial" w:cs="Arial"/>
          <w:b/>
        </w:rPr>
      </w:pPr>
    </w:p>
    <w:p w14:paraId="4D03E0D4" w14:textId="77777777" w:rsidR="0011560B" w:rsidRDefault="0011560B" w:rsidP="00D60EDC">
      <w:pPr>
        <w:rPr>
          <w:rFonts w:ascii="Arial" w:hAnsi="Arial" w:cs="Arial"/>
          <w:b/>
        </w:rPr>
      </w:pPr>
    </w:p>
    <w:p w14:paraId="28D50321" w14:textId="77777777" w:rsidR="00C400C7" w:rsidRDefault="00C400C7" w:rsidP="003E3B64">
      <w:pPr>
        <w:rPr>
          <w:rFonts w:ascii="Arial" w:hAnsi="Arial" w:cs="Arial"/>
          <w:b/>
        </w:rPr>
      </w:pPr>
    </w:p>
    <w:p w14:paraId="0EE5C1DD" w14:textId="77777777" w:rsidR="00C400C7" w:rsidRDefault="00C400C7" w:rsidP="003E3B64">
      <w:pPr>
        <w:rPr>
          <w:rFonts w:ascii="Arial" w:hAnsi="Arial" w:cs="Arial"/>
          <w:b/>
        </w:rPr>
      </w:pPr>
    </w:p>
    <w:p w14:paraId="1F4AE998" w14:textId="77777777" w:rsidR="00C400C7" w:rsidRDefault="00C400C7" w:rsidP="003E3B64">
      <w:pPr>
        <w:rPr>
          <w:rFonts w:ascii="Arial" w:hAnsi="Arial" w:cs="Arial"/>
          <w:b/>
        </w:rPr>
      </w:pPr>
    </w:p>
    <w:p w14:paraId="17F02970" w14:textId="77777777" w:rsidR="00C400C7" w:rsidRDefault="00C400C7" w:rsidP="003E3B64">
      <w:pPr>
        <w:rPr>
          <w:rFonts w:ascii="Arial" w:hAnsi="Arial" w:cs="Arial"/>
          <w:b/>
        </w:rPr>
      </w:pPr>
    </w:p>
    <w:p w14:paraId="73727085" w14:textId="77777777" w:rsidR="00C400C7" w:rsidRDefault="00C400C7" w:rsidP="003E3B64">
      <w:pPr>
        <w:rPr>
          <w:rFonts w:ascii="Arial" w:hAnsi="Arial" w:cs="Arial"/>
          <w:b/>
        </w:rPr>
      </w:pPr>
    </w:p>
    <w:p w14:paraId="08539F6C" w14:textId="77777777" w:rsidR="00C400C7" w:rsidRDefault="00C400C7" w:rsidP="003E3B64">
      <w:pPr>
        <w:rPr>
          <w:rFonts w:ascii="Arial" w:hAnsi="Arial" w:cs="Arial"/>
          <w:b/>
        </w:rPr>
      </w:pPr>
    </w:p>
    <w:p w14:paraId="0B17A484" w14:textId="77777777" w:rsidR="00C400C7" w:rsidRDefault="00C400C7" w:rsidP="003E3B64">
      <w:pPr>
        <w:rPr>
          <w:rFonts w:ascii="Arial" w:hAnsi="Arial" w:cs="Arial"/>
          <w:b/>
        </w:rPr>
      </w:pPr>
    </w:p>
    <w:p w14:paraId="250F0ADC" w14:textId="77777777" w:rsidR="00C400C7" w:rsidRDefault="00C400C7" w:rsidP="003E3B64">
      <w:pPr>
        <w:rPr>
          <w:rFonts w:ascii="Arial" w:hAnsi="Arial" w:cs="Arial"/>
          <w:b/>
        </w:rPr>
      </w:pPr>
    </w:p>
    <w:p w14:paraId="4D206885" w14:textId="77777777" w:rsidR="00C400C7" w:rsidRDefault="00C400C7" w:rsidP="003E3B64">
      <w:pPr>
        <w:rPr>
          <w:rFonts w:ascii="Arial" w:hAnsi="Arial" w:cs="Arial"/>
          <w:b/>
        </w:rPr>
      </w:pPr>
    </w:p>
    <w:p w14:paraId="6F56A4E8" w14:textId="77777777" w:rsidR="003E3B64" w:rsidRDefault="006620A1" w:rsidP="00A948EA">
      <w:pPr>
        <w:ind w:left="7200"/>
        <w:rPr>
          <w:rFonts w:ascii="Arial" w:hAnsi="Arial" w:cs="Arial"/>
          <w:b/>
        </w:rPr>
      </w:pPr>
      <w:r>
        <w:rPr>
          <w:rFonts w:ascii="Arial" w:hAnsi="Arial" w:cs="Arial"/>
          <w:b/>
        </w:rPr>
        <w:t>A</w:t>
      </w:r>
      <w:r w:rsidR="00A948EA">
        <w:rPr>
          <w:rFonts w:ascii="Arial" w:hAnsi="Arial" w:cs="Arial"/>
          <w:b/>
        </w:rPr>
        <w:t>PPENDIX</w:t>
      </w:r>
      <w:r>
        <w:rPr>
          <w:rFonts w:ascii="Arial" w:hAnsi="Arial" w:cs="Arial"/>
          <w:b/>
        </w:rPr>
        <w:t xml:space="preserve"> A</w:t>
      </w:r>
    </w:p>
    <w:p w14:paraId="6A015C61" w14:textId="77777777" w:rsidR="00B3635F" w:rsidRPr="00B71F31" w:rsidRDefault="00B71F31" w:rsidP="00B71F31">
      <w:pPr>
        <w:jc w:val="center"/>
        <w:rPr>
          <w:rFonts w:ascii="Arial" w:hAnsi="Arial" w:cs="Arial"/>
          <w:b/>
        </w:rPr>
      </w:pPr>
      <w:r>
        <w:rPr>
          <w:rFonts w:ascii="Arial" w:hAnsi="Arial" w:cs="Arial"/>
          <w:b/>
        </w:rPr>
        <w:t xml:space="preserve"> </w:t>
      </w:r>
    </w:p>
    <w:tbl>
      <w:tblPr>
        <w:tblStyle w:val="TableGrid"/>
        <w:tblW w:w="0" w:type="auto"/>
        <w:tblLook w:val="04A0" w:firstRow="1" w:lastRow="0" w:firstColumn="1" w:lastColumn="0" w:noHBand="0" w:noVBand="1"/>
      </w:tblPr>
      <w:tblGrid>
        <w:gridCol w:w="7576"/>
        <w:gridCol w:w="1440"/>
      </w:tblGrid>
      <w:tr w:rsidR="00B71F31" w14:paraId="4AA1739B" w14:textId="77777777" w:rsidTr="00593033">
        <w:tc>
          <w:tcPr>
            <w:tcW w:w="9242" w:type="dxa"/>
            <w:gridSpan w:val="2"/>
            <w:shd w:val="clear" w:color="auto" w:fill="0070C0"/>
          </w:tcPr>
          <w:p w14:paraId="5141D811" w14:textId="77777777" w:rsidR="00B71F31" w:rsidRPr="00B71F31" w:rsidRDefault="00B71F31" w:rsidP="00B71F31">
            <w:pPr>
              <w:jc w:val="center"/>
              <w:rPr>
                <w:rFonts w:ascii="Arial" w:hAnsi="Arial" w:cs="Arial"/>
                <w:b/>
                <w:color w:val="FFFFFF" w:themeColor="background1"/>
                <w:sz w:val="40"/>
                <w:szCs w:val="40"/>
              </w:rPr>
            </w:pPr>
            <w:r>
              <w:rPr>
                <w:noProof/>
                <w:lang w:eastAsia="en-GB"/>
              </w:rPr>
              <w:drawing>
                <wp:anchor distT="0" distB="0" distL="114300" distR="114300" simplePos="0" relativeHeight="251658240" behindDoc="0" locked="0" layoutInCell="1" allowOverlap="1" wp14:anchorId="39E5C786" wp14:editId="3F2437F2">
                  <wp:simplePos x="0" y="0"/>
                  <wp:positionH relativeFrom="column">
                    <wp:posOffset>4257675</wp:posOffset>
                  </wp:positionH>
                  <wp:positionV relativeFrom="paragraph">
                    <wp:posOffset>33654</wp:posOffset>
                  </wp:positionV>
                  <wp:extent cx="1495425" cy="790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9" cstate="print">
                            <a:extLst>
                              <a:ext uri="{28A0092B-C50C-407E-A947-70E740481C1C}">
                                <a14:useLocalDpi xmlns:a14="http://schemas.microsoft.com/office/drawing/2010/main" val="0"/>
                              </a:ext>
                            </a:extLst>
                          </a:blip>
                          <a:srcRect l="53696" t="18040" b="19453"/>
                          <a:stretch>
                            <a:fillRect/>
                          </a:stretch>
                        </pic:blipFill>
                        <pic:spPr bwMode="auto">
                          <a:xfrm>
                            <a:off x="0" y="0"/>
                            <a:ext cx="14954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AF46B" w14:textId="77777777" w:rsidR="00B71F31" w:rsidRPr="00B71F31" w:rsidRDefault="00B71F31" w:rsidP="00B71F31">
            <w:pPr>
              <w:jc w:val="center"/>
              <w:rPr>
                <w:rFonts w:ascii="Arial" w:hAnsi="Arial" w:cs="Arial"/>
                <w:b/>
                <w:color w:val="FFFFFF" w:themeColor="background1"/>
                <w:sz w:val="40"/>
                <w:szCs w:val="40"/>
              </w:rPr>
            </w:pPr>
            <w:r w:rsidRPr="00B71F31">
              <w:rPr>
                <w:rFonts w:ascii="Arial" w:hAnsi="Arial" w:cs="Arial"/>
                <w:b/>
                <w:color w:val="FFFFFF" w:themeColor="background1"/>
                <w:sz w:val="40"/>
                <w:szCs w:val="40"/>
              </w:rPr>
              <w:t>Display Checklist</w:t>
            </w:r>
          </w:p>
          <w:p w14:paraId="4D4F8A75" w14:textId="77777777" w:rsidR="00B71F31" w:rsidRDefault="00B71F31" w:rsidP="00B71F31">
            <w:pPr>
              <w:jc w:val="center"/>
              <w:rPr>
                <w:rFonts w:ascii="Arial" w:hAnsi="Arial" w:cs="Arial"/>
                <w:b/>
                <w:color w:val="FFFFFF" w:themeColor="background1"/>
              </w:rPr>
            </w:pPr>
          </w:p>
          <w:p w14:paraId="7F7F7F52" w14:textId="77777777" w:rsidR="00B71F31" w:rsidRPr="00B71F31" w:rsidRDefault="00B71F31" w:rsidP="00B71F31">
            <w:pPr>
              <w:jc w:val="center"/>
              <w:rPr>
                <w:rFonts w:ascii="Arial" w:hAnsi="Arial" w:cs="Arial"/>
                <w:b/>
                <w:color w:val="FFFFFF" w:themeColor="background1"/>
              </w:rPr>
            </w:pPr>
          </w:p>
          <w:p w14:paraId="59445E4E" w14:textId="77777777" w:rsidR="00B71F31" w:rsidRPr="00B71F31" w:rsidRDefault="00B71F31" w:rsidP="00B71F31">
            <w:pPr>
              <w:jc w:val="center"/>
              <w:rPr>
                <w:rFonts w:ascii="Arial" w:hAnsi="Arial" w:cs="Arial"/>
                <w:color w:val="FFFFFF" w:themeColor="background1"/>
              </w:rPr>
            </w:pPr>
            <w:r w:rsidRPr="00B71F31">
              <w:rPr>
                <w:rFonts w:ascii="Arial" w:hAnsi="Arial" w:cs="Arial"/>
                <w:color w:val="FFFFFF" w:themeColor="background1"/>
              </w:rPr>
              <w:t>When putting up a display, please try and ensure it has the following points (if appropriate):</w:t>
            </w:r>
          </w:p>
          <w:p w14:paraId="2EE2B75F" w14:textId="77777777" w:rsidR="00B71F31" w:rsidRPr="00873B89" w:rsidRDefault="00B71F31" w:rsidP="00B71F31">
            <w:pPr>
              <w:jc w:val="center"/>
              <w:rPr>
                <w:rFonts w:ascii="Arial" w:hAnsi="Arial" w:cs="Arial"/>
                <w:b/>
                <w:color w:val="FFFFFF" w:themeColor="background1"/>
              </w:rPr>
            </w:pPr>
          </w:p>
        </w:tc>
      </w:tr>
      <w:tr w:rsidR="00B3635F" w14:paraId="6CB901DB" w14:textId="77777777" w:rsidTr="00B71F31">
        <w:tc>
          <w:tcPr>
            <w:tcW w:w="9242" w:type="dxa"/>
            <w:gridSpan w:val="2"/>
            <w:shd w:val="clear" w:color="auto" w:fill="8DB3E2" w:themeFill="text2" w:themeFillTint="66"/>
          </w:tcPr>
          <w:p w14:paraId="2EDCCEB6" w14:textId="77777777" w:rsidR="00B3635F" w:rsidRPr="00873B89" w:rsidRDefault="00B3635F" w:rsidP="00B3635F">
            <w:pPr>
              <w:rPr>
                <w:rFonts w:ascii="Arial" w:hAnsi="Arial" w:cs="Arial"/>
                <w:b/>
                <w:color w:val="FFFFFF" w:themeColor="background1"/>
              </w:rPr>
            </w:pPr>
            <w:r w:rsidRPr="00B71F31">
              <w:rPr>
                <w:rFonts w:ascii="Arial" w:hAnsi="Arial" w:cs="Arial"/>
                <w:b/>
                <w:color w:val="FFFFFF" w:themeColor="background1"/>
                <w:shd w:val="clear" w:color="auto" w:fill="8DB3E2" w:themeFill="text2" w:themeFillTint="66"/>
              </w:rPr>
              <w:t>Presentation of the display</w:t>
            </w:r>
            <w:r w:rsidRPr="00873B89">
              <w:rPr>
                <w:rFonts w:ascii="Arial" w:hAnsi="Arial" w:cs="Arial"/>
                <w:b/>
                <w:color w:val="FFFFFF" w:themeColor="background1"/>
              </w:rPr>
              <w:t xml:space="preserve"> </w:t>
            </w:r>
          </w:p>
          <w:p w14:paraId="67F2E7F1" w14:textId="77777777" w:rsidR="00B3635F" w:rsidRDefault="00B3635F" w:rsidP="00B3635F">
            <w:pPr>
              <w:jc w:val="center"/>
              <w:rPr>
                <w:rFonts w:ascii="Arial" w:hAnsi="Arial" w:cs="Arial"/>
              </w:rPr>
            </w:pPr>
          </w:p>
        </w:tc>
      </w:tr>
      <w:tr w:rsidR="00B3635F" w14:paraId="184D1C76" w14:textId="77777777" w:rsidTr="00B71F31">
        <w:tc>
          <w:tcPr>
            <w:tcW w:w="7763" w:type="dxa"/>
            <w:shd w:val="clear" w:color="auto" w:fill="auto"/>
          </w:tcPr>
          <w:p w14:paraId="108931B0" w14:textId="77777777" w:rsidR="00B3635F" w:rsidRDefault="00B3635F" w:rsidP="00B3635F">
            <w:pPr>
              <w:rPr>
                <w:rFonts w:ascii="Arial" w:hAnsi="Arial" w:cs="Arial"/>
              </w:rPr>
            </w:pPr>
            <w:r>
              <w:rPr>
                <w:rFonts w:ascii="Arial" w:hAnsi="Arial" w:cs="Arial"/>
              </w:rPr>
              <w:t>A clear title</w:t>
            </w:r>
          </w:p>
        </w:tc>
        <w:tc>
          <w:tcPr>
            <w:tcW w:w="1479" w:type="dxa"/>
            <w:shd w:val="clear" w:color="auto" w:fill="auto"/>
          </w:tcPr>
          <w:p w14:paraId="7A43DB9D" w14:textId="77777777" w:rsidR="00B3635F" w:rsidRDefault="00B3635F" w:rsidP="00B3635F">
            <w:pPr>
              <w:jc w:val="center"/>
              <w:rPr>
                <w:rFonts w:ascii="Arial" w:hAnsi="Arial" w:cs="Arial"/>
              </w:rPr>
            </w:pPr>
          </w:p>
        </w:tc>
      </w:tr>
      <w:tr w:rsidR="00B3635F" w14:paraId="27A02767" w14:textId="77777777" w:rsidTr="00B71F31">
        <w:tc>
          <w:tcPr>
            <w:tcW w:w="7763" w:type="dxa"/>
            <w:shd w:val="clear" w:color="auto" w:fill="auto"/>
          </w:tcPr>
          <w:p w14:paraId="6149893F" w14:textId="77777777" w:rsidR="00B3635F" w:rsidRDefault="00B3635F" w:rsidP="00B3635F">
            <w:pPr>
              <w:rPr>
                <w:rFonts w:ascii="Arial" w:hAnsi="Arial" w:cs="Arial"/>
              </w:rPr>
            </w:pPr>
            <w:r>
              <w:rPr>
                <w:rFonts w:ascii="Arial" w:hAnsi="Arial" w:cs="Arial"/>
              </w:rPr>
              <w:t>Eye catching lettering</w:t>
            </w:r>
          </w:p>
        </w:tc>
        <w:tc>
          <w:tcPr>
            <w:tcW w:w="1479" w:type="dxa"/>
            <w:shd w:val="clear" w:color="auto" w:fill="auto"/>
          </w:tcPr>
          <w:p w14:paraId="5D23206F" w14:textId="77777777" w:rsidR="00B3635F" w:rsidRDefault="00B3635F" w:rsidP="00B3635F">
            <w:pPr>
              <w:jc w:val="center"/>
              <w:rPr>
                <w:rFonts w:ascii="Arial" w:hAnsi="Arial" w:cs="Arial"/>
              </w:rPr>
            </w:pPr>
          </w:p>
        </w:tc>
      </w:tr>
      <w:tr w:rsidR="00B3635F" w14:paraId="4FA396D6" w14:textId="77777777" w:rsidTr="00B3635F">
        <w:tc>
          <w:tcPr>
            <w:tcW w:w="7763" w:type="dxa"/>
          </w:tcPr>
          <w:p w14:paraId="46147588" w14:textId="77777777" w:rsidR="00B3635F" w:rsidRDefault="000A6AED" w:rsidP="00B3635F">
            <w:pPr>
              <w:rPr>
                <w:rFonts w:ascii="Arial" w:hAnsi="Arial" w:cs="Arial"/>
              </w:rPr>
            </w:pPr>
            <w:r>
              <w:rPr>
                <w:rFonts w:ascii="Arial" w:hAnsi="Arial" w:cs="Arial"/>
              </w:rPr>
              <w:t xml:space="preserve">Clear, understandable font </w:t>
            </w:r>
            <w:r w:rsidR="00B3635F">
              <w:rPr>
                <w:rFonts w:ascii="Arial" w:hAnsi="Arial" w:cs="Arial"/>
              </w:rPr>
              <w:t>at an appropriate size</w:t>
            </w:r>
          </w:p>
        </w:tc>
        <w:tc>
          <w:tcPr>
            <w:tcW w:w="1479" w:type="dxa"/>
          </w:tcPr>
          <w:p w14:paraId="19EDB774" w14:textId="77777777" w:rsidR="00B3635F" w:rsidRDefault="00B3635F" w:rsidP="00B3635F">
            <w:pPr>
              <w:jc w:val="center"/>
              <w:rPr>
                <w:rFonts w:ascii="Arial" w:hAnsi="Arial" w:cs="Arial"/>
              </w:rPr>
            </w:pPr>
          </w:p>
        </w:tc>
      </w:tr>
      <w:tr w:rsidR="00B3635F" w14:paraId="59527F84" w14:textId="77777777" w:rsidTr="00B3635F">
        <w:tc>
          <w:tcPr>
            <w:tcW w:w="7763" w:type="dxa"/>
          </w:tcPr>
          <w:p w14:paraId="51DE6456" w14:textId="77777777" w:rsidR="00B3635F" w:rsidRDefault="000A6AED" w:rsidP="00B3635F">
            <w:pPr>
              <w:rPr>
                <w:rFonts w:ascii="Arial" w:hAnsi="Arial" w:cs="Arial"/>
              </w:rPr>
            </w:pPr>
            <w:r>
              <w:rPr>
                <w:rFonts w:ascii="Arial" w:hAnsi="Arial" w:cs="Arial"/>
              </w:rPr>
              <w:t xml:space="preserve">Backing paper used </w:t>
            </w:r>
            <w:r w:rsidR="00B3635F">
              <w:rPr>
                <w:rFonts w:ascii="Arial" w:hAnsi="Arial" w:cs="Arial"/>
              </w:rPr>
              <w:t>with a border</w:t>
            </w:r>
          </w:p>
        </w:tc>
        <w:tc>
          <w:tcPr>
            <w:tcW w:w="1479" w:type="dxa"/>
          </w:tcPr>
          <w:p w14:paraId="5BBC13DA" w14:textId="77777777" w:rsidR="00B3635F" w:rsidRDefault="00B3635F" w:rsidP="00B3635F">
            <w:pPr>
              <w:jc w:val="center"/>
              <w:rPr>
                <w:rFonts w:ascii="Arial" w:hAnsi="Arial" w:cs="Arial"/>
              </w:rPr>
            </w:pPr>
          </w:p>
        </w:tc>
      </w:tr>
      <w:tr w:rsidR="000A6AED" w14:paraId="4A1CD47F" w14:textId="77777777" w:rsidTr="00B3635F">
        <w:tc>
          <w:tcPr>
            <w:tcW w:w="7763" w:type="dxa"/>
          </w:tcPr>
          <w:p w14:paraId="4CF2C551" w14:textId="77777777" w:rsidR="000A6AED" w:rsidRDefault="000A6AED" w:rsidP="00B3635F">
            <w:pPr>
              <w:rPr>
                <w:rFonts w:ascii="Arial" w:hAnsi="Arial" w:cs="Arial"/>
              </w:rPr>
            </w:pPr>
            <w:r>
              <w:rPr>
                <w:rFonts w:ascii="Arial" w:hAnsi="Arial" w:cs="Arial"/>
              </w:rPr>
              <w:t>3D element to bring ‘learning to life’ e.g. books, artefacts linked to the topic</w:t>
            </w:r>
          </w:p>
        </w:tc>
        <w:tc>
          <w:tcPr>
            <w:tcW w:w="1479" w:type="dxa"/>
          </w:tcPr>
          <w:p w14:paraId="18889084" w14:textId="77777777" w:rsidR="000A6AED" w:rsidRDefault="000A6AED" w:rsidP="00B3635F">
            <w:pPr>
              <w:jc w:val="center"/>
              <w:rPr>
                <w:rFonts w:ascii="Arial" w:hAnsi="Arial" w:cs="Arial"/>
              </w:rPr>
            </w:pPr>
          </w:p>
        </w:tc>
      </w:tr>
      <w:tr w:rsidR="000A6AED" w14:paraId="2A670D49" w14:textId="77777777" w:rsidTr="00B3635F">
        <w:tc>
          <w:tcPr>
            <w:tcW w:w="7763" w:type="dxa"/>
          </w:tcPr>
          <w:p w14:paraId="4F10DCFC" w14:textId="77777777" w:rsidR="000A6AED" w:rsidRDefault="000A6AED" w:rsidP="00B3635F">
            <w:pPr>
              <w:rPr>
                <w:rFonts w:ascii="Arial" w:hAnsi="Arial" w:cs="Arial"/>
              </w:rPr>
            </w:pPr>
            <w:r>
              <w:rPr>
                <w:rFonts w:ascii="Arial" w:hAnsi="Arial" w:cs="Arial"/>
              </w:rPr>
              <w:t>Pictures</w:t>
            </w:r>
          </w:p>
        </w:tc>
        <w:tc>
          <w:tcPr>
            <w:tcW w:w="1479" w:type="dxa"/>
          </w:tcPr>
          <w:p w14:paraId="54FA8903" w14:textId="77777777" w:rsidR="000A6AED" w:rsidRDefault="000A6AED" w:rsidP="00B3635F">
            <w:pPr>
              <w:jc w:val="center"/>
              <w:rPr>
                <w:rFonts w:ascii="Arial" w:hAnsi="Arial" w:cs="Arial"/>
              </w:rPr>
            </w:pPr>
          </w:p>
        </w:tc>
      </w:tr>
      <w:tr w:rsidR="00DF4FD1" w14:paraId="52E118AD" w14:textId="77777777" w:rsidTr="00B3635F">
        <w:tc>
          <w:tcPr>
            <w:tcW w:w="7763" w:type="dxa"/>
          </w:tcPr>
          <w:p w14:paraId="4E757127" w14:textId="77777777" w:rsidR="00DF4FD1" w:rsidRDefault="00DF4FD1" w:rsidP="00B3635F">
            <w:pPr>
              <w:rPr>
                <w:rFonts w:ascii="Arial" w:hAnsi="Arial" w:cs="Arial"/>
              </w:rPr>
            </w:pPr>
            <w:r>
              <w:rPr>
                <w:rFonts w:ascii="Arial" w:hAnsi="Arial" w:cs="Arial"/>
              </w:rPr>
              <w:t>Year group/Key Stage label</w:t>
            </w:r>
          </w:p>
        </w:tc>
        <w:tc>
          <w:tcPr>
            <w:tcW w:w="1479" w:type="dxa"/>
          </w:tcPr>
          <w:p w14:paraId="0A82B186" w14:textId="77777777" w:rsidR="00DF4FD1" w:rsidRDefault="00DF4FD1" w:rsidP="00B3635F">
            <w:pPr>
              <w:jc w:val="center"/>
              <w:rPr>
                <w:rFonts w:ascii="Arial" w:hAnsi="Arial" w:cs="Arial"/>
              </w:rPr>
            </w:pPr>
          </w:p>
        </w:tc>
      </w:tr>
      <w:tr w:rsidR="00B3635F" w14:paraId="38149EEA" w14:textId="77777777" w:rsidTr="00B3635F">
        <w:tc>
          <w:tcPr>
            <w:tcW w:w="7763" w:type="dxa"/>
          </w:tcPr>
          <w:p w14:paraId="207C8B21" w14:textId="77777777" w:rsidR="00B3635F" w:rsidRDefault="00B3635F" w:rsidP="00B3635F">
            <w:pPr>
              <w:rPr>
                <w:rFonts w:ascii="Arial" w:hAnsi="Arial" w:cs="Arial"/>
              </w:rPr>
            </w:pPr>
          </w:p>
        </w:tc>
        <w:tc>
          <w:tcPr>
            <w:tcW w:w="1479" w:type="dxa"/>
          </w:tcPr>
          <w:p w14:paraId="64F22224" w14:textId="77777777" w:rsidR="00B3635F" w:rsidRDefault="00B3635F" w:rsidP="00B3635F">
            <w:pPr>
              <w:jc w:val="center"/>
              <w:rPr>
                <w:rFonts w:ascii="Arial" w:hAnsi="Arial" w:cs="Arial"/>
              </w:rPr>
            </w:pPr>
          </w:p>
        </w:tc>
      </w:tr>
      <w:tr w:rsidR="00B3635F" w14:paraId="1B95E06A" w14:textId="77777777" w:rsidTr="00B71F31">
        <w:tc>
          <w:tcPr>
            <w:tcW w:w="9242" w:type="dxa"/>
            <w:gridSpan w:val="2"/>
            <w:shd w:val="clear" w:color="auto" w:fill="8DB3E2" w:themeFill="text2" w:themeFillTint="66"/>
          </w:tcPr>
          <w:p w14:paraId="0A2136B3" w14:textId="77777777" w:rsidR="00B3635F" w:rsidRPr="00873B89" w:rsidRDefault="00B3635F" w:rsidP="00B3635F">
            <w:pPr>
              <w:rPr>
                <w:rFonts w:ascii="Arial" w:hAnsi="Arial" w:cs="Arial"/>
                <w:b/>
                <w:color w:val="FFFFFF" w:themeColor="background1"/>
              </w:rPr>
            </w:pPr>
            <w:r w:rsidRPr="00873B89">
              <w:rPr>
                <w:rFonts w:ascii="Arial" w:hAnsi="Arial" w:cs="Arial"/>
                <w:b/>
                <w:color w:val="FFFFFF" w:themeColor="background1"/>
              </w:rPr>
              <w:t>Work on display</w:t>
            </w:r>
          </w:p>
          <w:p w14:paraId="373C33A4" w14:textId="77777777" w:rsidR="00B3635F" w:rsidRDefault="00B3635F" w:rsidP="00B3635F">
            <w:pPr>
              <w:jc w:val="center"/>
              <w:rPr>
                <w:rFonts w:ascii="Arial" w:hAnsi="Arial" w:cs="Arial"/>
              </w:rPr>
            </w:pPr>
          </w:p>
        </w:tc>
      </w:tr>
      <w:tr w:rsidR="00B3635F" w14:paraId="0EA7F38E" w14:textId="77777777" w:rsidTr="00B3635F">
        <w:tc>
          <w:tcPr>
            <w:tcW w:w="7763" w:type="dxa"/>
          </w:tcPr>
          <w:p w14:paraId="5FCF0112" w14:textId="77777777" w:rsidR="00B3635F" w:rsidRDefault="00B3635F" w:rsidP="00B3635F">
            <w:pPr>
              <w:rPr>
                <w:rFonts w:ascii="Arial" w:hAnsi="Arial" w:cs="Arial"/>
              </w:rPr>
            </w:pPr>
            <w:r>
              <w:rPr>
                <w:rFonts w:ascii="Arial" w:hAnsi="Arial" w:cs="Arial"/>
              </w:rPr>
              <w:t>Synopsis of the display/work</w:t>
            </w:r>
          </w:p>
        </w:tc>
        <w:tc>
          <w:tcPr>
            <w:tcW w:w="1479" w:type="dxa"/>
          </w:tcPr>
          <w:p w14:paraId="23690315" w14:textId="77777777" w:rsidR="00B3635F" w:rsidRDefault="00B3635F" w:rsidP="00B3635F">
            <w:pPr>
              <w:jc w:val="center"/>
              <w:rPr>
                <w:rFonts w:ascii="Arial" w:hAnsi="Arial" w:cs="Arial"/>
              </w:rPr>
            </w:pPr>
          </w:p>
        </w:tc>
      </w:tr>
      <w:tr w:rsidR="00463D96" w14:paraId="15016D75" w14:textId="77777777" w:rsidTr="00B3635F">
        <w:tc>
          <w:tcPr>
            <w:tcW w:w="7763" w:type="dxa"/>
          </w:tcPr>
          <w:p w14:paraId="5C374788" w14:textId="77777777" w:rsidR="00463D96" w:rsidRDefault="00463D96" w:rsidP="00B3635F">
            <w:pPr>
              <w:rPr>
                <w:rFonts w:ascii="Arial" w:hAnsi="Arial" w:cs="Arial"/>
              </w:rPr>
            </w:pPr>
            <w:r>
              <w:rPr>
                <w:rFonts w:ascii="Arial" w:hAnsi="Arial" w:cs="Arial"/>
              </w:rPr>
              <w:t>Work is backed</w:t>
            </w:r>
          </w:p>
        </w:tc>
        <w:tc>
          <w:tcPr>
            <w:tcW w:w="1479" w:type="dxa"/>
          </w:tcPr>
          <w:p w14:paraId="4FC0080B" w14:textId="77777777" w:rsidR="00463D96" w:rsidRDefault="00463D96" w:rsidP="00B3635F">
            <w:pPr>
              <w:jc w:val="center"/>
              <w:rPr>
                <w:rFonts w:ascii="Arial" w:hAnsi="Arial" w:cs="Arial"/>
              </w:rPr>
            </w:pPr>
          </w:p>
        </w:tc>
      </w:tr>
      <w:tr w:rsidR="00B3635F" w14:paraId="6D10F1FC" w14:textId="77777777" w:rsidTr="00B3635F">
        <w:tc>
          <w:tcPr>
            <w:tcW w:w="7763" w:type="dxa"/>
          </w:tcPr>
          <w:p w14:paraId="72D0E4B6" w14:textId="77777777" w:rsidR="00B3635F" w:rsidRDefault="00B3635F" w:rsidP="00B3635F">
            <w:pPr>
              <w:rPr>
                <w:rFonts w:ascii="Arial" w:hAnsi="Arial" w:cs="Arial"/>
              </w:rPr>
            </w:pPr>
            <w:r>
              <w:rPr>
                <w:rFonts w:ascii="Arial" w:hAnsi="Arial" w:cs="Arial"/>
              </w:rPr>
              <w:t>Key vocabulary and key questions</w:t>
            </w:r>
          </w:p>
        </w:tc>
        <w:tc>
          <w:tcPr>
            <w:tcW w:w="1479" w:type="dxa"/>
          </w:tcPr>
          <w:p w14:paraId="52E317B2" w14:textId="77777777" w:rsidR="00B3635F" w:rsidRDefault="00B3635F" w:rsidP="00B3635F">
            <w:pPr>
              <w:jc w:val="center"/>
              <w:rPr>
                <w:rFonts w:ascii="Arial" w:hAnsi="Arial" w:cs="Arial"/>
              </w:rPr>
            </w:pPr>
          </w:p>
        </w:tc>
      </w:tr>
      <w:tr w:rsidR="00B3635F" w14:paraId="669C1778" w14:textId="77777777" w:rsidTr="00B3635F">
        <w:tc>
          <w:tcPr>
            <w:tcW w:w="7763" w:type="dxa"/>
          </w:tcPr>
          <w:p w14:paraId="3E204715" w14:textId="77777777" w:rsidR="00B3635F" w:rsidRDefault="00B3635F" w:rsidP="00B3635F">
            <w:pPr>
              <w:rPr>
                <w:rFonts w:ascii="Arial" w:hAnsi="Arial" w:cs="Arial"/>
              </w:rPr>
            </w:pPr>
            <w:r>
              <w:rPr>
                <w:rFonts w:ascii="Arial" w:hAnsi="Arial" w:cs="Arial"/>
              </w:rPr>
              <w:t>Success Criteria</w:t>
            </w:r>
          </w:p>
        </w:tc>
        <w:tc>
          <w:tcPr>
            <w:tcW w:w="1479" w:type="dxa"/>
          </w:tcPr>
          <w:p w14:paraId="7753D840" w14:textId="77777777" w:rsidR="00B3635F" w:rsidRDefault="00B3635F" w:rsidP="00B3635F">
            <w:pPr>
              <w:jc w:val="center"/>
              <w:rPr>
                <w:rFonts w:ascii="Arial" w:hAnsi="Arial" w:cs="Arial"/>
              </w:rPr>
            </w:pPr>
          </w:p>
        </w:tc>
      </w:tr>
      <w:tr w:rsidR="00B3635F" w14:paraId="2D5A8258" w14:textId="77777777" w:rsidTr="00B3635F">
        <w:tc>
          <w:tcPr>
            <w:tcW w:w="7763" w:type="dxa"/>
          </w:tcPr>
          <w:p w14:paraId="0D3D3921" w14:textId="77777777" w:rsidR="00B3635F" w:rsidRDefault="00B3635F" w:rsidP="00B3635F">
            <w:pPr>
              <w:rPr>
                <w:rFonts w:ascii="Arial" w:hAnsi="Arial" w:cs="Arial"/>
              </w:rPr>
            </w:pPr>
            <w:r>
              <w:rPr>
                <w:rFonts w:ascii="Arial" w:hAnsi="Arial" w:cs="Arial"/>
              </w:rPr>
              <w:t>Differentiated, quality examples of work</w:t>
            </w:r>
          </w:p>
        </w:tc>
        <w:tc>
          <w:tcPr>
            <w:tcW w:w="1479" w:type="dxa"/>
          </w:tcPr>
          <w:p w14:paraId="00C55500" w14:textId="77777777" w:rsidR="00B3635F" w:rsidRDefault="00B3635F" w:rsidP="00B3635F">
            <w:pPr>
              <w:jc w:val="center"/>
              <w:rPr>
                <w:rFonts w:ascii="Arial" w:hAnsi="Arial" w:cs="Arial"/>
              </w:rPr>
            </w:pPr>
          </w:p>
        </w:tc>
      </w:tr>
      <w:tr w:rsidR="00B3635F" w14:paraId="7914DD0F" w14:textId="77777777" w:rsidTr="00B3635F">
        <w:tc>
          <w:tcPr>
            <w:tcW w:w="7763" w:type="dxa"/>
          </w:tcPr>
          <w:p w14:paraId="04473D4B" w14:textId="77777777" w:rsidR="00B3635F" w:rsidRDefault="00B3635F" w:rsidP="00B3635F">
            <w:pPr>
              <w:rPr>
                <w:rFonts w:ascii="Arial" w:hAnsi="Arial" w:cs="Arial"/>
              </w:rPr>
            </w:pPr>
            <w:r>
              <w:rPr>
                <w:rFonts w:ascii="Arial" w:hAnsi="Arial" w:cs="Arial"/>
              </w:rPr>
              <w:t>Work that has been marked</w:t>
            </w:r>
            <w:r w:rsidR="00BA3102">
              <w:rPr>
                <w:rFonts w:ascii="Arial" w:hAnsi="Arial" w:cs="Arial"/>
              </w:rPr>
              <w:t xml:space="preserve"> (by staff and learners)</w:t>
            </w:r>
          </w:p>
        </w:tc>
        <w:tc>
          <w:tcPr>
            <w:tcW w:w="1479" w:type="dxa"/>
          </w:tcPr>
          <w:p w14:paraId="3C0724A0" w14:textId="77777777" w:rsidR="00B3635F" w:rsidRDefault="00B3635F" w:rsidP="00B3635F">
            <w:pPr>
              <w:jc w:val="center"/>
              <w:rPr>
                <w:rFonts w:ascii="Arial" w:hAnsi="Arial" w:cs="Arial"/>
              </w:rPr>
            </w:pPr>
          </w:p>
        </w:tc>
      </w:tr>
      <w:tr w:rsidR="00B3635F" w14:paraId="7666B0B7" w14:textId="77777777" w:rsidTr="00B3635F">
        <w:tc>
          <w:tcPr>
            <w:tcW w:w="7763" w:type="dxa"/>
          </w:tcPr>
          <w:p w14:paraId="3071832F" w14:textId="77777777" w:rsidR="00B3635F" w:rsidRDefault="00B3635F" w:rsidP="00B3635F">
            <w:pPr>
              <w:rPr>
                <w:rFonts w:ascii="Arial" w:hAnsi="Arial" w:cs="Arial"/>
              </w:rPr>
            </w:pPr>
            <w:r>
              <w:rPr>
                <w:rFonts w:ascii="Arial" w:hAnsi="Arial" w:cs="Arial"/>
              </w:rPr>
              <w:t>Different stages of work e.g. planning, drafting, final piece</w:t>
            </w:r>
          </w:p>
        </w:tc>
        <w:tc>
          <w:tcPr>
            <w:tcW w:w="1479" w:type="dxa"/>
          </w:tcPr>
          <w:p w14:paraId="0DC269EF" w14:textId="77777777" w:rsidR="00B3635F" w:rsidRDefault="00B3635F" w:rsidP="00B3635F">
            <w:pPr>
              <w:jc w:val="center"/>
              <w:rPr>
                <w:rFonts w:ascii="Arial" w:hAnsi="Arial" w:cs="Arial"/>
              </w:rPr>
            </w:pPr>
          </w:p>
        </w:tc>
      </w:tr>
      <w:tr w:rsidR="00B3635F" w14:paraId="476F960C" w14:textId="77777777" w:rsidTr="00B3635F">
        <w:tc>
          <w:tcPr>
            <w:tcW w:w="7763" w:type="dxa"/>
          </w:tcPr>
          <w:p w14:paraId="5C9653D7" w14:textId="77777777" w:rsidR="00B3635F" w:rsidRDefault="00B3635F" w:rsidP="00B3635F">
            <w:pPr>
              <w:rPr>
                <w:rFonts w:ascii="Arial" w:hAnsi="Arial" w:cs="Arial"/>
              </w:rPr>
            </w:pPr>
            <w:r>
              <w:rPr>
                <w:rFonts w:ascii="Arial" w:hAnsi="Arial" w:cs="Arial"/>
              </w:rPr>
              <w:t>Evidence of extended writing</w:t>
            </w:r>
          </w:p>
        </w:tc>
        <w:tc>
          <w:tcPr>
            <w:tcW w:w="1479" w:type="dxa"/>
          </w:tcPr>
          <w:p w14:paraId="0E1B4696" w14:textId="77777777" w:rsidR="00B3635F" w:rsidRDefault="00B3635F" w:rsidP="00B3635F">
            <w:pPr>
              <w:jc w:val="center"/>
              <w:rPr>
                <w:rFonts w:ascii="Arial" w:hAnsi="Arial" w:cs="Arial"/>
              </w:rPr>
            </w:pPr>
          </w:p>
        </w:tc>
      </w:tr>
      <w:tr w:rsidR="00B3635F" w14:paraId="1610476E" w14:textId="77777777" w:rsidTr="00B3635F">
        <w:tc>
          <w:tcPr>
            <w:tcW w:w="7763" w:type="dxa"/>
          </w:tcPr>
          <w:p w14:paraId="1EDC34FC" w14:textId="77777777" w:rsidR="00B3635F" w:rsidRDefault="00B3635F" w:rsidP="00B3635F">
            <w:pPr>
              <w:rPr>
                <w:rFonts w:ascii="Arial" w:hAnsi="Arial" w:cs="Arial"/>
              </w:rPr>
            </w:pPr>
            <w:r>
              <w:rPr>
                <w:rFonts w:ascii="Arial" w:hAnsi="Arial" w:cs="Arial"/>
              </w:rPr>
              <w:t>Cross curricular links</w:t>
            </w:r>
          </w:p>
        </w:tc>
        <w:tc>
          <w:tcPr>
            <w:tcW w:w="1479" w:type="dxa"/>
          </w:tcPr>
          <w:p w14:paraId="00E96D3C" w14:textId="77777777" w:rsidR="00B3635F" w:rsidRDefault="00B3635F" w:rsidP="00B3635F">
            <w:pPr>
              <w:jc w:val="center"/>
              <w:rPr>
                <w:rFonts w:ascii="Arial" w:hAnsi="Arial" w:cs="Arial"/>
              </w:rPr>
            </w:pPr>
          </w:p>
        </w:tc>
      </w:tr>
      <w:tr w:rsidR="00B3635F" w14:paraId="029CB36A" w14:textId="77777777" w:rsidTr="00B3635F">
        <w:tc>
          <w:tcPr>
            <w:tcW w:w="7763" w:type="dxa"/>
          </w:tcPr>
          <w:p w14:paraId="0990F605" w14:textId="77777777" w:rsidR="00B3635F" w:rsidRDefault="00B3635F" w:rsidP="00B3635F">
            <w:pPr>
              <w:rPr>
                <w:rFonts w:ascii="Arial" w:hAnsi="Arial" w:cs="Arial"/>
              </w:rPr>
            </w:pPr>
          </w:p>
        </w:tc>
        <w:tc>
          <w:tcPr>
            <w:tcW w:w="1479" w:type="dxa"/>
          </w:tcPr>
          <w:p w14:paraId="193ADF7E" w14:textId="77777777" w:rsidR="00B3635F" w:rsidRDefault="00B3635F" w:rsidP="00B3635F">
            <w:pPr>
              <w:jc w:val="center"/>
              <w:rPr>
                <w:rFonts w:ascii="Arial" w:hAnsi="Arial" w:cs="Arial"/>
              </w:rPr>
            </w:pPr>
          </w:p>
        </w:tc>
      </w:tr>
      <w:tr w:rsidR="000A6AED" w14:paraId="227DDD52" w14:textId="77777777" w:rsidTr="00B71F31">
        <w:tc>
          <w:tcPr>
            <w:tcW w:w="9242" w:type="dxa"/>
            <w:gridSpan w:val="2"/>
            <w:shd w:val="clear" w:color="auto" w:fill="8DB3E2" w:themeFill="text2" w:themeFillTint="66"/>
          </w:tcPr>
          <w:p w14:paraId="509BA20A" w14:textId="77777777" w:rsidR="000A6AED" w:rsidRPr="00873B89" w:rsidRDefault="000A6AED" w:rsidP="000A6AED">
            <w:pPr>
              <w:rPr>
                <w:rFonts w:ascii="Arial" w:hAnsi="Arial" w:cs="Arial"/>
                <w:b/>
                <w:color w:val="FFFFFF" w:themeColor="background1"/>
              </w:rPr>
            </w:pPr>
            <w:r w:rsidRPr="00873B89">
              <w:rPr>
                <w:rFonts w:ascii="Arial" w:hAnsi="Arial" w:cs="Arial"/>
                <w:b/>
                <w:color w:val="FFFFFF" w:themeColor="background1"/>
              </w:rPr>
              <w:t>Extras</w:t>
            </w:r>
          </w:p>
          <w:p w14:paraId="7DA4487D" w14:textId="77777777" w:rsidR="000A6AED" w:rsidRDefault="000A6AED" w:rsidP="00B3635F">
            <w:pPr>
              <w:jc w:val="center"/>
              <w:rPr>
                <w:rFonts w:ascii="Arial" w:hAnsi="Arial" w:cs="Arial"/>
              </w:rPr>
            </w:pPr>
          </w:p>
        </w:tc>
      </w:tr>
      <w:tr w:rsidR="00B3635F" w14:paraId="2C186E87" w14:textId="77777777" w:rsidTr="00B3635F">
        <w:tc>
          <w:tcPr>
            <w:tcW w:w="7763" w:type="dxa"/>
          </w:tcPr>
          <w:p w14:paraId="51A05AA5" w14:textId="77777777" w:rsidR="00B3635F" w:rsidRDefault="00B3635F" w:rsidP="00B3635F">
            <w:pPr>
              <w:rPr>
                <w:rFonts w:ascii="Arial" w:hAnsi="Arial" w:cs="Arial"/>
              </w:rPr>
            </w:pPr>
            <w:r>
              <w:rPr>
                <w:rFonts w:ascii="Arial" w:hAnsi="Arial" w:cs="Arial"/>
              </w:rPr>
              <w:t>Photographs of children completing the work/activity</w:t>
            </w:r>
          </w:p>
        </w:tc>
        <w:tc>
          <w:tcPr>
            <w:tcW w:w="1479" w:type="dxa"/>
          </w:tcPr>
          <w:p w14:paraId="0FC24D34" w14:textId="77777777" w:rsidR="00B3635F" w:rsidRDefault="00B3635F" w:rsidP="00B3635F">
            <w:pPr>
              <w:jc w:val="center"/>
              <w:rPr>
                <w:rFonts w:ascii="Arial" w:hAnsi="Arial" w:cs="Arial"/>
              </w:rPr>
            </w:pPr>
          </w:p>
        </w:tc>
      </w:tr>
      <w:tr w:rsidR="00B3635F" w14:paraId="15360883" w14:textId="77777777" w:rsidTr="00B3635F">
        <w:tc>
          <w:tcPr>
            <w:tcW w:w="7763" w:type="dxa"/>
          </w:tcPr>
          <w:p w14:paraId="4054F215" w14:textId="77777777" w:rsidR="00B3635F" w:rsidRDefault="00B3635F" w:rsidP="00B3635F">
            <w:pPr>
              <w:rPr>
                <w:rFonts w:ascii="Arial" w:hAnsi="Arial" w:cs="Arial"/>
              </w:rPr>
            </w:pPr>
            <w:r>
              <w:rPr>
                <w:rFonts w:ascii="Arial" w:hAnsi="Arial" w:cs="Arial"/>
              </w:rPr>
              <w:t>Names of children</w:t>
            </w:r>
          </w:p>
        </w:tc>
        <w:tc>
          <w:tcPr>
            <w:tcW w:w="1479" w:type="dxa"/>
          </w:tcPr>
          <w:p w14:paraId="15D7DC95" w14:textId="77777777" w:rsidR="00B3635F" w:rsidRDefault="00B3635F" w:rsidP="00B3635F">
            <w:pPr>
              <w:jc w:val="center"/>
              <w:rPr>
                <w:rFonts w:ascii="Arial" w:hAnsi="Arial" w:cs="Arial"/>
              </w:rPr>
            </w:pPr>
          </w:p>
        </w:tc>
      </w:tr>
      <w:tr w:rsidR="00411753" w14:paraId="0B787E34" w14:textId="77777777" w:rsidTr="00B3635F">
        <w:tc>
          <w:tcPr>
            <w:tcW w:w="7763" w:type="dxa"/>
          </w:tcPr>
          <w:p w14:paraId="54F14EE6" w14:textId="77777777" w:rsidR="00411753" w:rsidRDefault="00411753" w:rsidP="00B3635F">
            <w:pPr>
              <w:rPr>
                <w:rFonts w:ascii="Arial" w:hAnsi="Arial" w:cs="Arial"/>
              </w:rPr>
            </w:pPr>
            <w:r>
              <w:rPr>
                <w:rFonts w:ascii="Arial" w:hAnsi="Arial" w:cs="Arial"/>
              </w:rPr>
              <w:t>Challenges so that learners interact with the display</w:t>
            </w:r>
          </w:p>
        </w:tc>
        <w:tc>
          <w:tcPr>
            <w:tcW w:w="1479" w:type="dxa"/>
          </w:tcPr>
          <w:p w14:paraId="486CA811" w14:textId="77777777" w:rsidR="00411753" w:rsidRDefault="00411753" w:rsidP="00B3635F">
            <w:pPr>
              <w:jc w:val="center"/>
              <w:rPr>
                <w:rFonts w:ascii="Arial" w:hAnsi="Arial" w:cs="Arial"/>
              </w:rPr>
            </w:pPr>
          </w:p>
        </w:tc>
      </w:tr>
      <w:tr w:rsidR="00BA3102" w14:paraId="4B2A2D7A" w14:textId="77777777" w:rsidTr="00B3635F">
        <w:tc>
          <w:tcPr>
            <w:tcW w:w="7763" w:type="dxa"/>
          </w:tcPr>
          <w:p w14:paraId="288E4531" w14:textId="77777777" w:rsidR="00BA3102" w:rsidRDefault="00BA3102" w:rsidP="00B3635F">
            <w:pPr>
              <w:rPr>
                <w:rFonts w:ascii="Arial" w:hAnsi="Arial" w:cs="Arial"/>
              </w:rPr>
            </w:pPr>
            <w:r>
              <w:rPr>
                <w:rFonts w:ascii="Arial" w:hAnsi="Arial" w:cs="Arial"/>
              </w:rPr>
              <w:t xml:space="preserve">Learning prompts/facts linked to the display topic </w:t>
            </w:r>
          </w:p>
        </w:tc>
        <w:tc>
          <w:tcPr>
            <w:tcW w:w="1479" w:type="dxa"/>
          </w:tcPr>
          <w:p w14:paraId="75013A65" w14:textId="77777777" w:rsidR="00BA3102" w:rsidRDefault="00BA3102" w:rsidP="00B3635F">
            <w:pPr>
              <w:jc w:val="center"/>
              <w:rPr>
                <w:rFonts w:ascii="Arial" w:hAnsi="Arial" w:cs="Arial"/>
              </w:rPr>
            </w:pPr>
          </w:p>
        </w:tc>
      </w:tr>
      <w:tr w:rsidR="00BA3102" w14:paraId="558F27FF" w14:textId="77777777" w:rsidTr="00B3635F">
        <w:tc>
          <w:tcPr>
            <w:tcW w:w="7763" w:type="dxa"/>
          </w:tcPr>
          <w:p w14:paraId="2C1F73AB" w14:textId="77777777" w:rsidR="00BA3102" w:rsidRDefault="00C1143B" w:rsidP="00B3635F">
            <w:pPr>
              <w:rPr>
                <w:rFonts w:ascii="Arial" w:hAnsi="Arial" w:cs="Arial"/>
              </w:rPr>
            </w:pPr>
            <w:r>
              <w:rPr>
                <w:rFonts w:ascii="Arial" w:hAnsi="Arial" w:cs="Arial"/>
              </w:rPr>
              <w:t>Quotes from learners</w:t>
            </w:r>
          </w:p>
        </w:tc>
        <w:tc>
          <w:tcPr>
            <w:tcW w:w="1479" w:type="dxa"/>
          </w:tcPr>
          <w:p w14:paraId="4DA53280" w14:textId="77777777" w:rsidR="00BA3102" w:rsidRDefault="00BA3102" w:rsidP="00B3635F">
            <w:pPr>
              <w:jc w:val="center"/>
              <w:rPr>
                <w:rFonts w:ascii="Arial" w:hAnsi="Arial" w:cs="Arial"/>
              </w:rPr>
            </w:pPr>
          </w:p>
        </w:tc>
      </w:tr>
      <w:tr w:rsidR="00C1143B" w14:paraId="2BDEF365" w14:textId="77777777" w:rsidTr="00B3635F">
        <w:tc>
          <w:tcPr>
            <w:tcW w:w="7763" w:type="dxa"/>
          </w:tcPr>
          <w:p w14:paraId="6FFE571F" w14:textId="77777777" w:rsidR="00C1143B" w:rsidRDefault="00C1143B" w:rsidP="00B3635F">
            <w:pPr>
              <w:rPr>
                <w:rFonts w:ascii="Arial" w:hAnsi="Arial" w:cs="Arial"/>
              </w:rPr>
            </w:pPr>
          </w:p>
        </w:tc>
        <w:tc>
          <w:tcPr>
            <w:tcW w:w="1479" w:type="dxa"/>
          </w:tcPr>
          <w:p w14:paraId="0B613946" w14:textId="77777777" w:rsidR="00C1143B" w:rsidRDefault="00C1143B" w:rsidP="00B3635F">
            <w:pPr>
              <w:jc w:val="center"/>
              <w:rPr>
                <w:rFonts w:ascii="Arial" w:hAnsi="Arial" w:cs="Arial"/>
              </w:rPr>
            </w:pPr>
          </w:p>
        </w:tc>
      </w:tr>
    </w:tbl>
    <w:p w14:paraId="232C2FAD" w14:textId="77777777" w:rsidR="00B3635F" w:rsidRPr="00B3635F" w:rsidRDefault="00B3635F" w:rsidP="00B3635F">
      <w:pPr>
        <w:jc w:val="center"/>
        <w:rPr>
          <w:rFonts w:ascii="Arial" w:hAnsi="Arial" w:cs="Arial"/>
        </w:rPr>
      </w:pPr>
    </w:p>
    <w:sectPr w:rsidR="00B3635F" w:rsidRPr="00B3635F" w:rsidSect="0059303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56419" w14:textId="77777777" w:rsidR="002230FF" w:rsidRDefault="002230FF" w:rsidP="002230FF">
      <w:pPr>
        <w:spacing w:after="0" w:line="240" w:lineRule="auto"/>
      </w:pPr>
      <w:r>
        <w:separator/>
      </w:r>
    </w:p>
  </w:endnote>
  <w:endnote w:type="continuationSeparator" w:id="0">
    <w:p w14:paraId="1CDFC0EF" w14:textId="77777777" w:rsidR="002230FF" w:rsidRDefault="002230FF" w:rsidP="0022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540733"/>
      <w:docPartObj>
        <w:docPartGallery w:val="Page Numbers (Bottom of Page)"/>
        <w:docPartUnique/>
      </w:docPartObj>
    </w:sdtPr>
    <w:sdtEndPr/>
    <w:sdtContent>
      <w:sdt>
        <w:sdtPr>
          <w:id w:val="1728636285"/>
          <w:docPartObj>
            <w:docPartGallery w:val="Page Numbers (Top of Page)"/>
            <w:docPartUnique/>
          </w:docPartObj>
        </w:sdtPr>
        <w:sdtEndPr/>
        <w:sdtContent>
          <w:p w14:paraId="4D649CA2" w14:textId="77777777" w:rsidR="008932E1" w:rsidRDefault="008932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35A2C">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5A2C">
              <w:rPr>
                <w:b/>
                <w:bCs/>
                <w:noProof/>
              </w:rPr>
              <w:t>7</w:t>
            </w:r>
            <w:r>
              <w:rPr>
                <w:b/>
                <w:bCs/>
                <w:sz w:val="24"/>
                <w:szCs w:val="24"/>
              </w:rPr>
              <w:fldChar w:fldCharType="end"/>
            </w:r>
          </w:p>
        </w:sdtContent>
      </w:sdt>
    </w:sdtContent>
  </w:sdt>
  <w:p w14:paraId="27D9D443" w14:textId="77777777" w:rsidR="002230FF" w:rsidRDefault="00223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317B4" w14:textId="77777777" w:rsidR="002230FF" w:rsidRDefault="002230FF" w:rsidP="002230FF">
      <w:pPr>
        <w:spacing w:after="0" w:line="240" w:lineRule="auto"/>
      </w:pPr>
      <w:r>
        <w:separator/>
      </w:r>
    </w:p>
  </w:footnote>
  <w:footnote w:type="continuationSeparator" w:id="0">
    <w:p w14:paraId="3E2EAEF1" w14:textId="77777777" w:rsidR="002230FF" w:rsidRDefault="002230FF" w:rsidP="00223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F769D"/>
    <w:multiLevelType w:val="hybridMultilevel"/>
    <w:tmpl w:val="57A4C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E400B6"/>
    <w:multiLevelType w:val="hybridMultilevel"/>
    <w:tmpl w:val="C5CE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0234E"/>
    <w:multiLevelType w:val="hybridMultilevel"/>
    <w:tmpl w:val="4DB0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B16948"/>
    <w:multiLevelType w:val="hybridMultilevel"/>
    <w:tmpl w:val="8AF6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916E66"/>
    <w:multiLevelType w:val="hybridMultilevel"/>
    <w:tmpl w:val="152E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AC4A60"/>
    <w:multiLevelType w:val="hybridMultilevel"/>
    <w:tmpl w:val="1BCC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91"/>
    <w:rsid w:val="0001285C"/>
    <w:rsid w:val="00026CF3"/>
    <w:rsid w:val="000834A0"/>
    <w:rsid w:val="000A6AED"/>
    <w:rsid w:val="000B643E"/>
    <w:rsid w:val="00101FD9"/>
    <w:rsid w:val="0011560B"/>
    <w:rsid w:val="00124DB1"/>
    <w:rsid w:val="00177C3B"/>
    <w:rsid w:val="0019058F"/>
    <w:rsid w:val="001B0823"/>
    <w:rsid w:val="001B3D8D"/>
    <w:rsid w:val="001D2653"/>
    <w:rsid w:val="002010B7"/>
    <w:rsid w:val="002230FF"/>
    <w:rsid w:val="00242284"/>
    <w:rsid w:val="002D2980"/>
    <w:rsid w:val="002D58D8"/>
    <w:rsid w:val="00302592"/>
    <w:rsid w:val="003302DA"/>
    <w:rsid w:val="003A24E7"/>
    <w:rsid w:val="003E3B64"/>
    <w:rsid w:val="003E4204"/>
    <w:rsid w:val="004008CC"/>
    <w:rsid w:val="00411753"/>
    <w:rsid w:val="00432691"/>
    <w:rsid w:val="00463D96"/>
    <w:rsid w:val="004B4691"/>
    <w:rsid w:val="004E4D9D"/>
    <w:rsid w:val="004F1877"/>
    <w:rsid w:val="004F4895"/>
    <w:rsid w:val="005126F6"/>
    <w:rsid w:val="00540A9C"/>
    <w:rsid w:val="00593033"/>
    <w:rsid w:val="005C2FE5"/>
    <w:rsid w:val="005C5C17"/>
    <w:rsid w:val="005F09D1"/>
    <w:rsid w:val="00637759"/>
    <w:rsid w:val="00647DCB"/>
    <w:rsid w:val="006545AD"/>
    <w:rsid w:val="006620A1"/>
    <w:rsid w:val="00694387"/>
    <w:rsid w:val="006977A6"/>
    <w:rsid w:val="006B6DFE"/>
    <w:rsid w:val="006F1F5B"/>
    <w:rsid w:val="00716F33"/>
    <w:rsid w:val="00723E50"/>
    <w:rsid w:val="00745089"/>
    <w:rsid w:val="0075652C"/>
    <w:rsid w:val="00765623"/>
    <w:rsid w:val="007714C5"/>
    <w:rsid w:val="0077452A"/>
    <w:rsid w:val="00782093"/>
    <w:rsid w:val="007B6D6E"/>
    <w:rsid w:val="007D0ED1"/>
    <w:rsid w:val="007F5B1F"/>
    <w:rsid w:val="00871184"/>
    <w:rsid w:val="00873B89"/>
    <w:rsid w:val="008932E1"/>
    <w:rsid w:val="008B32FC"/>
    <w:rsid w:val="008E08A8"/>
    <w:rsid w:val="0094544E"/>
    <w:rsid w:val="00965DA8"/>
    <w:rsid w:val="00971162"/>
    <w:rsid w:val="009C05C6"/>
    <w:rsid w:val="00A06239"/>
    <w:rsid w:val="00A35A2C"/>
    <w:rsid w:val="00A62C23"/>
    <w:rsid w:val="00A948EA"/>
    <w:rsid w:val="00B070F7"/>
    <w:rsid w:val="00B3635F"/>
    <w:rsid w:val="00B377E2"/>
    <w:rsid w:val="00B500BF"/>
    <w:rsid w:val="00B602D3"/>
    <w:rsid w:val="00B71F31"/>
    <w:rsid w:val="00BA3102"/>
    <w:rsid w:val="00C0519F"/>
    <w:rsid w:val="00C1143B"/>
    <w:rsid w:val="00C1704B"/>
    <w:rsid w:val="00C400C7"/>
    <w:rsid w:val="00C54E62"/>
    <w:rsid w:val="00C73E2E"/>
    <w:rsid w:val="00C870A9"/>
    <w:rsid w:val="00CF5ED5"/>
    <w:rsid w:val="00D60EDC"/>
    <w:rsid w:val="00DF4FD1"/>
    <w:rsid w:val="00E71D0D"/>
    <w:rsid w:val="00F20AFE"/>
    <w:rsid w:val="00F602DA"/>
    <w:rsid w:val="00F74E31"/>
    <w:rsid w:val="00FA6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949A78"/>
  <w15:docId w15:val="{0CF67CBB-DB8E-4801-ACD4-CDB32177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2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691"/>
    <w:rPr>
      <w:rFonts w:ascii="Tahoma" w:hAnsi="Tahoma" w:cs="Tahoma"/>
      <w:sz w:val="16"/>
      <w:szCs w:val="16"/>
    </w:rPr>
  </w:style>
  <w:style w:type="paragraph" w:customStyle="1" w:styleId="Default">
    <w:name w:val="Default"/>
    <w:rsid w:val="004326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B3D8D"/>
    <w:pPr>
      <w:ind w:left="720"/>
      <w:contextualSpacing/>
    </w:pPr>
  </w:style>
  <w:style w:type="paragraph" w:styleId="NoSpacing">
    <w:name w:val="No Spacing"/>
    <w:link w:val="NoSpacingChar"/>
    <w:uiPriority w:val="1"/>
    <w:qFormat/>
    <w:rsid w:val="002230FF"/>
    <w:pPr>
      <w:spacing w:after="0" w:line="240" w:lineRule="auto"/>
    </w:pPr>
    <w:rPr>
      <w:rFonts w:ascii="Arial" w:eastAsia="Calibri" w:hAnsi="Arial" w:cs="Times New Roman"/>
    </w:rPr>
  </w:style>
  <w:style w:type="character" w:customStyle="1" w:styleId="NoSpacingChar">
    <w:name w:val="No Spacing Char"/>
    <w:link w:val="NoSpacing"/>
    <w:uiPriority w:val="1"/>
    <w:locked/>
    <w:rsid w:val="002230FF"/>
    <w:rPr>
      <w:rFonts w:ascii="Arial" w:eastAsia="Calibri" w:hAnsi="Arial" w:cs="Times New Roman"/>
    </w:rPr>
  </w:style>
  <w:style w:type="paragraph" w:styleId="Header">
    <w:name w:val="header"/>
    <w:basedOn w:val="Normal"/>
    <w:link w:val="HeaderChar"/>
    <w:uiPriority w:val="99"/>
    <w:unhideWhenUsed/>
    <w:rsid w:val="00223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0FF"/>
  </w:style>
  <w:style w:type="paragraph" w:styleId="Footer">
    <w:name w:val="footer"/>
    <w:basedOn w:val="Normal"/>
    <w:link w:val="FooterChar"/>
    <w:uiPriority w:val="99"/>
    <w:unhideWhenUsed/>
    <w:rsid w:val="00223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0FF"/>
  </w:style>
  <w:style w:type="paragraph" w:customStyle="1" w:styleId="xmsonormal">
    <w:name w:val="x_msonormal"/>
    <w:basedOn w:val="Normal"/>
    <w:rsid w:val="006B6DF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Julie Toth</cp:lastModifiedBy>
  <cp:revision>4</cp:revision>
  <cp:lastPrinted>2017-02-28T13:45:00Z</cp:lastPrinted>
  <dcterms:created xsi:type="dcterms:W3CDTF">2022-03-17T16:29:00Z</dcterms:created>
  <dcterms:modified xsi:type="dcterms:W3CDTF">2022-03-17T16:31:00Z</dcterms:modified>
</cp:coreProperties>
</file>