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0D40" w:rsidRDefault="00CD255A" w:rsidP="00F87ED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161925</wp:posOffset>
                </wp:positionV>
                <wp:extent cx="171450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6300"/>
                        </a:xfrm>
                        <a:prstGeom prst="rect">
                          <a:avLst/>
                        </a:prstGeom>
                        <a:solidFill>
                          <a:srgbClr val="FFFFFF"/>
                        </a:solidFill>
                        <a:ln w="9525">
                          <a:noFill/>
                          <a:miter lim="800000"/>
                          <a:headEnd/>
                          <a:tailEnd/>
                        </a:ln>
                      </wps:spPr>
                      <wps:txbx>
                        <w:txbxContent>
                          <w:p w:rsidR="00F87ED5" w:rsidRPr="00CD255A" w:rsidRDefault="00F87ED5" w:rsidP="00CD255A">
                            <w:pPr>
                              <w:pStyle w:val="NoSpacing"/>
                              <w:jc w:val="right"/>
                              <w:rPr>
                                <w:b/>
                                <w:color w:val="0070C0"/>
                                <w:sz w:val="28"/>
                              </w:rPr>
                            </w:pPr>
                            <w:r w:rsidRPr="00CD255A">
                              <w:rPr>
                                <w:b/>
                                <w:color w:val="0070C0"/>
                                <w:sz w:val="28"/>
                              </w:rPr>
                              <w:t>Bishopton PRU</w:t>
                            </w:r>
                          </w:p>
                          <w:p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rsidR="00F87ED5" w:rsidRPr="00CD255A" w:rsidRDefault="00DA3836" w:rsidP="00CD255A">
                            <w:pPr>
                              <w:jc w:val="right"/>
                            </w:pPr>
                            <w:r>
                              <w:t>Attendance &amp; Parent</w:t>
                            </w:r>
                            <w:r w:rsidR="005A43D6">
                              <w:t xml:space="preserve"> Support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8pt;margin-top:12.75pt;width:13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" stroked="f">
                <v:textbox>
                  <w:txbxContent>
                    <w:p w:rsidR="00F87ED5" w:rsidRPr="00CD255A" w:rsidRDefault="00F87ED5" w:rsidP="00CD255A">
                      <w:pPr>
                        <w:pStyle w:val="NoSpacing"/>
                        <w:jc w:val="right"/>
                        <w:rPr>
                          <w:b/>
                          <w:color w:val="0070C0"/>
                          <w:sz w:val="28"/>
                        </w:rPr>
                      </w:pPr>
                      <w:r w:rsidRPr="00CD255A">
                        <w:rPr>
                          <w:b/>
                          <w:color w:val="0070C0"/>
                          <w:sz w:val="28"/>
                        </w:rPr>
                        <w:t>Bishopton PRU</w:t>
                      </w:r>
                    </w:p>
                    <w:p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rsidR="00F87ED5" w:rsidRPr="00CD255A" w:rsidRDefault="00DA3836" w:rsidP="00CD255A">
                      <w:pPr>
                        <w:jc w:val="right"/>
                      </w:pPr>
                      <w:r>
                        <w:t>Attendance &amp; Parent</w:t>
                      </w:r>
                      <w:r w:rsidR="005A43D6">
                        <w:t xml:space="preserve"> Support Officer</w:t>
                      </w:r>
                    </w:p>
                  </w:txbxContent>
                </v:textbox>
                <w10:wrap type="square" anchorx="margin"/>
              </v:shape>
            </w:pict>
          </mc:Fallback>
        </mc:AlternateContent>
      </w:r>
      <w:r w:rsidR="000C0E57">
        <w:rPr>
          <w:noProof/>
          <w:lang w:eastAsia="en-GB"/>
        </w:rPr>
        <mc:AlternateContent>
          <mc:Choice Requires="wps">
            <w:drawing>
              <wp:anchor distT="0" distB="0" distL="114300" distR="114300" simplePos="0" relativeHeight="251663360" behindDoc="0" locked="0" layoutInCell="1" allowOverlap="1" wp14:anchorId="7DE95B04" wp14:editId="7C55B3D1">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22232"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7DE95B04" wp14:editId="7C55B3D1">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E446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r w:rsidR="00A75E64">
        <w:rPr>
          <w:noProof/>
          <w:lang w:eastAsia="en-GB"/>
        </w:rPr>
        <w:drawing>
          <wp:inline distT="0" distB="0" distL="0" distR="0">
            <wp:extent cx="23717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png"/>
                    <pic:cNvPicPr/>
                  </pic:nvPicPr>
                  <pic:blipFill rotWithShape="1">
                    <a:blip r:embed="rId5">
                      <a:extLst>
                        <a:ext uri="{28A0092B-C50C-407E-A947-70E740481C1C}">
                          <a14:useLocalDpi xmlns:a14="http://schemas.microsoft.com/office/drawing/2010/main" val="0"/>
                        </a:ext>
                      </a:extLst>
                    </a:blip>
                    <a:srcRect l="54343" t="15439" r="4277" b="17459"/>
                    <a:stretch/>
                  </pic:blipFill>
                  <pic:spPr bwMode="auto">
                    <a:xfrm>
                      <a:off x="0" y="0"/>
                      <a:ext cx="2371725" cy="1076325"/>
                    </a:xfrm>
                    <a:prstGeom prst="rect">
                      <a:avLst/>
                    </a:prstGeom>
                    <a:ln>
                      <a:noFill/>
                    </a:ln>
                    <a:extLst>
                      <a:ext uri="{53640926-AAD7-44D8-BBD7-CCE9431645EC}">
                        <a14:shadowObscured xmlns:a14="http://schemas.microsoft.com/office/drawing/2010/main"/>
                      </a:ext>
                    </a:extLst>
                  </pic:spPr>
                </pic:pic>
              </a:graphicData>
            </a:graphic>
          </wp:inline>
        </w:drawing>
      </w:r>
    </w:p>
    <w:p w:rsidR="001C4D0E" w:rsidRPr="00CD255A" w:rsidRDefault="008C0AD3" w:rsidP="001C4D0E">
      <w:pPr>
        <w:pStyle w:val="NoSpacing"/>
        <w:rPr>
          <w:sz w:val="24"/>
          <w:szCs w:val="24"/>
        </w:rPr>
      </w:pPr>
      <w:r w:rsidRPr="00CD255A">
        <w:rPr>
          <w:b/>
          <w:sz w:val="24"/>
          <w:szCs w:val="24"/>
        </w:rPr>
        <w:t>Job Description</w:t>
      </w:r>
      <w:r w:rsidRPr="00CD255A">
        <w:rPr>
          <w:sz w:val="24"/>
          <w:szCs w:val="24"/>
        </w:rPr>
        <w:t xml:space="preserve">: </w:t>
      </w:r>
      <w:r w:rsidR="00DA3836">
        <w:rPr>
          <w:sz w:val="24"/>
          <w:szCs w:val="24"/>
        </w:rPr>
        <w:t>Attendance &amp; Parent</w:t>
      </w:r>
      <w:r w:rsidR="005A43D6">
        <w:rPr>
          <w:sz w:val="24"/>
          <w:szCs w:val="24"/>
        </w:rPr>
        <w:t xml:space="preserve"> Support Officer</w:t>
      </w:r>
    </w:p>
    <w:p w:rsidR="001C4D0E" w:rsidRPr="00CD255A" w:rsidRDefault="001C4D0E" w:rsidP="001C4D0E">
      <w:pPr>
        <w:pStyle w:val="NoSpacing"/>
        <w:rPr>
          <w:sz w:val="24"/>
          <w:szCs w:val="24"/>
        </w:rPr>
      </w:pPr>
    </w:p>
    <w:p w:rsidR="001C4D0E" w:rsidRPr="00CD255A" w:rsidRDefault="001C4D0E" w:rsidP="001C4D0E">
      <w:pPr>
        <w:pStyle w:val="NoSpacing"/>
        <w:rPr>
          <w:sz w:val="24"/>
          <w:szCs w:val="24"/>
        </w:rPr>
      </w:pPr>
      <w:r w:rsidRPr="00CD255A">
        <w:rPr>
          <w:b/>
          <w:sz w:val="24"/>
          <w:szCs w:val="24"/>
        </w:rPr>
        <w:t>Position</w:t>
      </w:r>
      <w:r w:rsidRPr="00CD255A">
        <w:rPr>
          <w:sz w:val="24"/>
          <w:szCs w:val="24"/>
        </w:rPr>
        <w:t xml:space="preserve">: Full time </w:t>
      </w:r>
      <w:r w:rsidR="005A43D6">
        <w:rPr>
          <w:sz w:val="24"/>
          <w:szCs w:val="24"/>
        </w:rPr>
        <w:t>37 hours a week</w:t>
      </w:r>
    </w:p>
    <w:p w:rsidR="001C4D0E" w:rsidRPr="00CD255A" w:rsidRDefault="001C4D0E" w:rsidP="001C4D0E">
      <w:pPr>
        <w:pStyle w:val="NoSpacing"/>
        <w:rPr>
          <w:sz w:val="24"/>
          <w:szCs w:val="24"/>
        </w:rPr>
      </w:pPr>
    </w:p>
    <w:p w:rsidR="001C4D0E" w:rsidRPr="00CD255A" w:rsidRDefault="001C4D0E" w:rsidP="001C4D0E">
      <w:pPr>
        <w:pStyle w:val="NoSpacing"/>
        <w:rPr>
          <w:sz w:val="24"/>
          <w:szCs w:val="24"/>
        </w:rPr>
      </w:pPr>
      <w:r w:rsidRPr="00CD255A">
        <w:rPr>
          <w:b/>
          <w:sz w:val="24"/>
          <w:szCs w:val="24"/>
        </w:rPr>
        <w:t>Responsible to</w:t>
      </w:r>
      <w:r w:rsidRPr="00CD255A">
        <w:rPr>
          <w:sz w:val="24"/>
          <w:szCs w:val="24"/>
        </w:rPr>
        <w:t xml:space="preserve">: Headteacher </w:t>
      </w:r>
    </w:p>
    <w:p w:rsidR="001C4D0E" w:rsidRPr="00CD255A" w:rsidRDefault="001C4D0E" w:rsidP="001C4D0E">
      <w:pPr>
        <w:pStyle w:val="NoSpacing"/>
        <w:rPr>
          <w:sz w:val="24"/>
          <w:szCs w:val="24"/>
        </w:rPr>
      </w:pPr>
    </w:p>
    <w:p w:rsidR="001C4D0E" w:rsidRPr="00CD255A" w:rsidRDefault="001C4D0E" w:rsidP="001C4D0E">
      <w:pPr>
        <w:pStyle w:val="NoSpacing"/>
        <w:jc w:val="center"/>
        <w:rPr>
          <w:b/>
          <w:i/>
          <w:color w:val="0070C0"/>
          <w:sz w:val="24"/>
          <w:szCs w:val="24"/>
        </w:rPr>
      </w:pPr>
      <w:r w:rsidRPr="00CD255A">
        <w:rPr>
          <w:b/>
          <w:i/>
          <w:color w:val="0070C0"/>
          <w:sz w:val="24"/>
          <w:szCs w:val="24"/>
        </w:rPr>
        <w:t>Bishopton PRU is committed to safeguarding and promoting the welfare of children.</w:t>
      </w:r>
    </w:p>
    <w:p w:rsidR="00DA3836" w:rsidRPr="00DA3836" w:rsidRDefault="00DA3836" w:rsidP="00DA3836">
      <w:pPr>
        <w:autoSpaceDE w:val="0"/>
        <w:autoSpaceDN w:val="0"/>
        <w:adjustRightInd w:val="0"/>
        <w:spacing w:after="0" w:line="240" w:lineRule="auto"/>
        <w:rPr>
          <w:rFonts w:ascii="Calibri" w:hAnsi="Calibri" w:cs="Calibri"/>
          <w:color w:val="000000"/>
          <w:sz w:val="24"/>
          <w:szCs w:val="24"/>
        </w:rPr>
      </w:pPr>
    </w:p>
    <w:p w:rsidR="00DA3836" w:rsidRPr="00E6702C" w:rsidRDefault="00DA3836" w:rsidP="00DA3836">
      <w:pPr>
        <w:autoSpaceDE w:val="0"/>
        <w:autoSpaceDN w:val="0"/>
        <w:adjustRightInd w:val="0"/>
        <w:spacing w:after="0" w:line="240" w:lineRule="auto"/>
        <w:rPr>
          <w:rFonts w:ascii="Calibri" w:hAnsi="Calibri" w:cs="Calibri"/>
          <w:b/>
          <w:bCs/>
          <w:color w:val="000000"/>
        </w:rPr>
      </w:pPr>
      <w:r w:rsidRPr="00DA3836">
        <w:rPr>
          <w:rFonts w:ascii="Calibri" w:hAnsi="Calibri" w:cs="Calibri"/>
          <w:color w:val="000000"/>
        </w:rPr>
        <w:t xml:space="preserve"> </w:t>
      </w:r>
      <w:r w:rsidRPr="00DA3836">
        <w:rPr>
          <w:rFonts w:ascii="Calibri" w:hAnsi="Calibri" w:cs="Calibri"/>
          <w:b/>
          <w:bCs/>
          <w:color w:val="000000"/>
        </w:rPr>
        <w:t xml:space="preserve">JOB PURPOSE </w:t>
      </w:r>
    </w:p>
    <w:p w:rsidR="00DA3836" w:rsidRPr="00DA3836" w:rsidRDefault="00DA3836" w:rsidP="00DA3836">
      <w:pPr>
        <w:autoSpaceDE w:val="0"/>
        <w:autoSpaceDN w:val="0"/>
        <w:adjustRightInd w:val="0"/>
        <w:spacing w:after="0" w:line="240" w:lineRule="auto"/>
        <w:rPr>
          <w:rFonts w:ascii="Calibri" w:hAnsi="Calibri" w:cs="Calibri"/>
          <w:color w:val="000000"/>
        </w:rPr>
      </w:pP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Lead in promoting high levels of attendance and punctuality by students and to maintain records both manual and electronic relating to these areas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Organise, liais</w:t>
      </w:r>
      <w:r w:rsidR="00A03804">
        <w:rPr>
          <w:rFonts w:ascii="Calibri" w:hAnsi="Calibri" w:cs="Calibri"/>
          <w:color w:val="000000"/>
        </w:rPr>
        <w:t>e</w:t>
      </w:r>
      <w:r w:rsidRPr="00E6702C">
        <w:rPr>
          <w:rFonts w:ascii="Calibri" w:hAnsi="Calibri" w:cs="Calibri"/>
          <w:color w:val="000000"/>
        </w:rPr>
        <w:t xml:space="preserve"> with students, parents/carers, </w:t>
      </w:r>
      <w:r w:rsidR="00A03804">
        <w:rPr>
          <w:rFonts w:ascii="Calibri" w:hAnsi="Calibri" w:cs="Calibri"/>
          <w:color w:val="000000"/>
        </w:rPr>
        <w:t xml:space="preserve">SLT, teachers </w:t>
      </w:r>
      <w:r w:rsidRPr="00E6702C">
        <w:rPr>
          <w:rFonts w:ascii="Calibri" w:hAnsi="Calibri" w:cs="Calibri"/>
          <w:color w:val="000000"/>
        </w:rPr>
        <w:t xml:space="preserve"> and tutors as well as other professionals in relation to student attendance and punctuality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Complete and provide information and statistics regarding student attendance and punctuality as required by the </w:t>
      </w:r>
      <w:r w:rsidR="00A03804">
        <w:rPr>
          <w:rFonts w:ascii="Calibri" w:hAnsi="Calibri" w:cs="Calibri"/>
          <w:color w:val="000000"/>
        </w:rPr>
        <w:t xml:space="preserve">school/ </w:t>
      </w:r>
      <w:r w:rsidRPr="00E6702C">
        <w:rPr>
          <w:rFonts w:ascii="Calibri" w:hAnsi="Calibri" w:cs="Calibri"/>
          <w:color w:val="000000"/>
        </w:rPr>
        <w:t xml:space="preserve">local authority and </w:t>
      </w:r>
      <w:proofErr w:type="spellStart"/>
      <w:r w:rsidRPr="00E6702C">
        <w:rPr>
          <w:rFonts w:ascii="Calibri" w:hAnsi="Calibri" w:cs="Calibri"/>
          <w:color w:val="000000"/>
        </w:rPr>
        <w:t>DfE</w:t>
      </w:r>
      <w:proofErr w:type="spellEnd"/>
      <w:r w:rsidRPr="00E6702C">
        <w:rPr>
          <w:rFonts w:ascii="Calibri" w:hAnsi="Calibri" w:cs="Calibri"/>
          <w:color w:val="000000"/>
        </w:rPr>
        <w:t xml:space="preserve">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Liaise with </w:t>
      </w:r>
      <w:r w:rsidR="00A03804">
        <w:rPr>
          <w:rFonts w:ascii="Calibri" w:hAnsi="Calibri" w:cs="Calibri"/>
          <w:color w:val="000000"/>
        </w:rPr>
        <w:t>SLT</w:t>
      </w:r>
      <w:r w:rsidRPr="00E6702C">
        <w:rPr>
          <w:rFonts w:ascii="Calibri" w:hAnsi="Calibri" w:cs="Calibri"/>
          <w:color w:val="000000"/>
        </w:rPr>
        <w:t xml:space="preserve"> in supporting good attendance and punctuality </w:t>
      </w:r>
    </w:p>
    <w:p w:rsidR="00DA3836"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Contribute to the overall ethos, work and aims of the Bishopton </w:t>
      </w:r>
    </w:p>
    <w:p w:rsidR="00A03804" w:rsidRDefault="00A03804" w:rsidP="00DA3836">
      <w:pPr>
        <w:pStyle w:val="ListParagraph"/>
        <w:numPr>
          <w:ilvl w:val="0"/>
          <w:numId w:val="22"/>
        </w:numPr>
        <w:autoSpaceDE w:val="0"/>
        <w:autoSpaceDN w:val="0"/>
        <w:adjustRightInd w:val="0"/>
        <w:spacing w:after="0" w:line="240" w:lineRule="auto"/>
        <w:rPr>
          <w:rFonts w:ascii="Calibri" w:hAnsi="Calibri" w:cs="Calibri"/>
          <w:color w:val="000000"/>
        </w:rPr>
      </w:pPr>
      <w:r>
        <w:rPr>
          <w:rFonts w:ascii="Calibri" w:hAnsi="Calibri" w:cs="Calibri"/>
          <w:color w:val="000000"/>
        </w:rPr>
        <w:t>To work with parents/carers and develop strategies to support young people</w:t>
      </w:r>
    </w:p>
    <w:p w:rsidR="00A03804" w:rsidRPr="00E6702C" w:rsidRDefault="00A03804" w:rsidP="00DA3836">
      <w:pPr>
        <w:pStyle w:val="ListParagraph"/>
        <w:numPr>
          <w:ilvl w:val="0"/>
          <w:numId w:val="22"/>
        </w:numPr>
        <w:autoSpaceDE w:val="0"/>
        <w:autoSpaceDN w:val="0"/>
        <w:adjustRightInd w:val="0"/>
        <w:spacing w:after="0" w:line="240" w:lineRule="auto"/>
        <w:rPr>
          <w:rFonts w:ascii="Calibri" w:hAnsi="Calibri" w:cs="Calibri"/>
          <w:color w:val="000000"/>
        </w:rPr>
      </w:pPr>
      <w:r>
        <w:rPr>
          <w:rFonts w:ascii="Calibri" w:hAnsi="Calibri" w:cs="Calibri"/>
          <w:color w:val="000000"/>
        </w:rPr>
        <w:t>To develop a parenting programme to strengthen the work carried out in school</w:t>
      </w:r>
    </w:p>
    <w:p w:rsidR="00DA3836" w:rsidRPr="00DA3836" w:rsidRDefault="00DA3836" w:rsidP="00DA3836">
      <w:pPr>
        <w:autoSpaceDE w:val="0"/>
        <w:autoSpaceDN w:val="0"/>
        <w:adjustRightInd w:val="0"/>
        <w:spacing w:after="0" w:line="240" w:lineRule="auto"/>
        <w:rPr>
          <w:rFonts w:ascii="Calibri" w:hAnsi="Calibri" w:cs="Calibri"/>
          <w:color w:val="000000"/>
        </w:rPr>
      </w:pPr>
    </w:p>
    <w:p w:rsidR="00DA3836" w:rsidRPr="00DA3836" w:rsidRDefault="00DA3836" w:rsidP="00DA3836">
      <w:pPr>
        <w:autoSpaceDE w:val="0"/>
        <w:autoSpaceDN w:val="0"/>
        <w:adjustRightInd w:val="0"/>
        <w:spacing w:after="0" w:line="240" w:lineRule="auto"/>
        <w:rPr>
          <w:rFonts w:ascii="Calibri" w:hAnsi="Calibri" w:cs="Calibri"/>
          <w:color w:val="000000"/>
        </w:rPr>
      </w:pPr>
      <w:r w:rsidRPr="00DA3836">
        <w:rPr>
          <w:rFonts w:ascii="Calibri" w:hAnsi="Calibri" w:cs="Calibri"/>
          <w:b/>
          <w:bCs/>
          <w:color w:val="000000"/>
        </w:rPr>
        <w:t xml:space="preserve">Main Duties and Responsibilities: </w:t>
      </w:r>
    </w:p>
    <w:p w:rsidR="00DA3836" w:rsidRPr="00DA3836" w:rsidRDefault="00DA3836" w:rsidP="00DA3836">
      <w:pPr>
        <w:autoSpaceDE w:val="0"/>
        <w:autoSpaceDN w:val="0"/>
        <w:adjustRightInd w:val="0"/>
        <w:spacing w:after="0" w:line="240" w:lineRule="auto"/>
        <w:rPr>
          <w:rFonts w:ascii="Calibri" w:hAnsi="Calibri" w:cs="Calibri"/>
          <w:color w:val="000000"/>
        </w:rPr>
      </w:pP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establish and maintain good, positive working relationships with all students, parents/carers, colleagues and other professionals </w:t>
      </w:r>
    </w:p>
    <w:p w:rsidR="00AB5265" w:rsidRPr="00E6702C" w:rsidRDefault="00AB5265"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Be proactive in work with parents/carers including providing training and support to parents/carers</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Carry out home visits to students causing concern in terms of attendance and punctuality providing parents/carers with necessary information and making appropriate referrals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attend meetings with parents/carers and other professionals in relation to attendance and punctuality issues including providing information </w:t>
      </w:r>
      <w:r w:rsidR="00A94CBD">
        <w:rPr>
          <w:rFonts w:ascii="Calibri" w:hAnsi="Calibri" w:cs="Calibri"/>
          <w:color w:val="000000"/>
        </w:rPr>
        <w:t xml:space="preserve">to be used </w:t>
      </w:r>
      <w:r w:rsidRPr="00E6702C">
        <w:rPr>
          <w:rFonts w:ascii="Calibri" w:hAnsi="Calibri" w:cs="Calibri"/>
          <w:color w:val="000000"/>
        </w:rPr>
        <w:t xml:space="preserve">at court hearings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To liaise with outside agencies, parents/carers, social workers, other stakeholders and organisations in relation to information and attendance of excluded students, and attend to queries as required by Line Manager</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maintain the </w:t>
      </w:r>
      <w:r w:rsidR="009548F9">
        <w:rPr>
          <w:rFonts w:ascii="Calibri" w:hAnsi="Calibri" w:cs="Calibri"/>
          <w:color w:val="000000"/>
        </w:rPr>
        <w:t>SIMS system</w:t>
      </w:r>
      <w:r w:rsidRPr="00E6702C">
        <w:rPr>
          <w:rFonts w:ascii="Calibri" w:hAnsi="Calibri" w:cs="Calibri"/>
          <w:color w:val="000000"/>
        </w:rPr>
        <w:t xml:space="preserve"> on a daily and weekly basis, ensuring that registers are up to date and reporting appropriate problems to Line Manager.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provide accurate and regular attendance data to Staff, External Agencies, Local Authority, Ofsted, Management Committee as required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follow up student absences and lateness by telephone or other means, on a daily basis with guidance from the relevant colleagues, and making appropriate referrals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receive visitors/callers to </w:t>
      </w:r>
      <w:proofErr w:type="spellStart"/>
      <w:r w:rsidR="00AB5265" w:rsidRPr="00E6702C">
        <w:rPr>
          <w:rFonts w:ascii="Calibri" w:hAnsi="Calibri" w:cs="Calibri"/>
          <w:color w:val="000000"/>
        </w:rPr>
        <w:t>Bishopton</w:t>
      </w:r>
      <w:proofErr w:type="spellEnd"/>
      <w:r w:rsidRPr="00E6702C">
        <w:rPr>
          <w:rFonts w:ascii="Calibri" w:hAnsi="Calibri" w:cs="Calibri"/>
          <w:color w:val="000000"/>
        </w:rPr>
        <w:t xml:space="preserve">, e.g. parents/carers, professionals from outside agencies. Deal with enquiries as required, maintaining security requirements and confidentiality </w:t>
      </w:r>
    </w:p>
    <w:p w:rsidR="00DA3836" w:rsidRPr="00E6702C" w:rsidRDefault="00DA3836" w:rsidP="00DA3836">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report any welfare and /or child protection concerns to </w:t>
      </w:r>
      <w:r w:rsidR="00AB5265" w:rsidRPr="00E6702C">
        <w:rPr>
          <w:rFonts w:ascii="Calibri" w:hAnsi="Calibri" w:cs="Calibri"/>
          <w:color w:val="000000"/>
        </w:rPr>
        <w:t>Safeguarding Officer in-line with school</w:t>
      </w:r>
      <w:r w:rsidRPr="00E6702C">
        <w:rPr>
          <w:rFonts w:ascii="Calibri" w:hAnsi="Calibri" w:cs="Calibri"/>
          <w:color w:val="000000"/>
        </w:rPr>
        <w:t xml:space="preserve"> policies - </w:t>
      </w:r>
    </w:p>
    <w:p w:rsidR="00AB5265" w:rsidRPr="00E6702C" w:rsidRDefault="00DA3836" w:rsidP="004B409A">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To devise and implement intervention strategies to address poor attendance and to celebrate excellent attenda</w:t>
      </w:r>
      <w:r w:rsidR="00AB5265" w:rsidRPr="00E6702C">
        <w:rPr>
          <w:rFonts w:ascii="Calibri" w:hAnsi="Calibri" w:cs="Calibri"/>
          <w:color w:val="000000"/>
        </w:rPr>
        <w:t>nce including Attendance Panels</w:t>
      </w:r>
      <w:r w:rsidRPr="00E6702C">
        <w:rPr>
          <w:rFonts w:ascii="Calibri" w:hAnsi="Calibri" w:cs="Calibri"/>
          <w:color w:val="000000"/>
        </w:rPr>
        <w:t xml:space="preserve"> </w:t>
      </w:r>
    </w:p>
    <w:p w:rsidR="00AB5265" w:rsidRDefault="00AB5265" w:rsidP="00DA3836">
      <w:pPr>
        <w:autoSpaceDE w:val="0"/>
        <w:autoSpaceDN w:val="0"/>
        <w:adjustRightInd w:val="0"/>
        <w:spacing w:after="0" w:line="240" w:lineRule="auto"/>
        <w:rPr>
          <w:rFonts w:ascii="Calibri" w:hAnsi="Calibri" w:cs="Calibri"/>
          <w:color w:val="000000"/>
        </w:rPr>
      </w:pPr>
    </w:p>
    <w:p w:rsidR="00A03804" w:rsidRDefault="00A03804" w:rsidP="00DA3836">
      <w:pPr>
        <w:autoSpaceDE w:val="0"/>
        <w:autoSpaceDN w:val="0"/>
        <w:adjustRightInd w:val="0"/>
        <w:spacing w:after="0" w:line="240" w:lineRule="auto"/>
        <w:rPr>
          <w:rFonts w:ascii="Calibri" w:hAnsi="Calibri" w:cs="Calibri"/>
          <w:color w:val="000000"/>
        </w:rPr>
      </w:pPr>
    </w:p>
    <w:p w:rsidR="00A03804" w:rsidRDefault="00A03804" w:rsidP="00DA3836">
      <w:pPr>
        <w:autoSpaceDE w:val="0"/>
        <w:autoSpaceDN w:val="0"/>
        <w:adjustRightInd w:val="0"/>
        <w:spacing w:after="0" w:line="240" w:lineRule="auto"/>
        <w:rPr>
          <w:rFonts w:ascii="Calibri" w:hAnsi="Calibri" w:cs="Calibri"/>
          <w:color w:val="000000"/>
        </w:rPr>
      </w:pPr>
    </w:p>
    <w:p w:rsidR="00A03804" w:rsidRDefault="00A03804" w:rsidP="00DA3836">
      <w:pPr>
        <w:autoSpaceDE w:val="0"/>
        <w:autoSpaceDN w:val="0"/>
        <w:adjustRightInd w:val="0"/>
        <w:spacing w:after="0" w:line="240" w:lineRule="auto"/>
        <w:rPr>
          <w:rFonts w:ascii="Calibri" w:hAnsi="Calibri" w:cs="Calibri"/>
          <w:color w:val="000000"/>
        </w:rPr>
      </w:pPr>
    </w:p>
    <w:p w:rsidR="00A03804" w:rsidRPr="00E6702C" w:rsidRDefault="00A03804" w:rsidP="00DA3836">
      <w:pPr>
        <w:autoSpaceDE w:val="0"/>
        <w:autoSpaceDN w:val="0"/>
        <w:adjustRightInd w:val="0"/>
        <w:spacing w:after="0" w:line="240" w:lineRule="auto"/>
        <w:rPr>
          <w:rFonts w:ascii="Calibri" w:hAnsi="Calibri" w:cs="Calibri"/>
          <w:color w:val="000000"/>
        </w:rPr>
      </w:pPr>
    </w:p>
    <w:p w:rsidR="00A03804" w:rsidRDefault="00DA3836" w:rsidP="00A03804">
      <w:pPr>
        <w:autoSpaceDE w:val="0"/>
        <w:autoSpaceDN w:val="0"/>
        <w:adjustRightInd w:val="0"/>
        <w:spacing w:after="0" w:line="240" w:lineRule="auto"/>
        <w:rPr>
          <w:rFonts w:ascii="Calibri" w:hAnsi="Calibri" w:cs="Calibri"/>
          <w:b/>
          <w:bCs/>
          <w:color w:val="000000"/>
        </w:rPr>
      </w:pPr>
      <w:r w:rsidRPr="00DA3836">
        <w:rPr>
          <w:rFonts w:ascii="Calibri" w:hAnsi="Calibri" w:cs="Calibri"/>
          <w:b/>
          <w:bCs/>
          <w:color w:val="000000"/>
        </w:rPr>
        <w:lastRenderedPageBreak/>
        <w:t xml:space="preserve">Administrative </w:t>
      </w:r>
    </w:p>
    <w:p w:rsidR="00A03804" w:rsidRDefault="00A03804" w:rsidP="00A03804">
      <w:pPr>
        <w:autoSpaceDE w:val="0"/>
        <w:autoSpaceDN w:val="0"/>
        <w:adjustRightInd w:val="0"/>
        <w:spacing w:after="0" w:line="240" w:lineRule="auto"/>
        <w:rPr>
          <w:rFonts w:ascii="Calibri" w:hAnsi="Calibri" w:cs="Calibri"/>
          <w:b/>
          <w:bCs/>
          <w:color w:val="000000"/>
        </w:rPr>
      </w:pPr>
    </w:p>
    <w:p w:rsidR="00DA3836" w:rsidRPr="00440B68" w:rsidRDefault="00DA3836" w:rsidP="00A03804">
      <w:pPr>
        <w:pStyle w:val="ListParagraph"/>
        <w:numPr>
          <w:ilvl w:val="0"/>
          <w:numId w:val="26"/>
        </w:numPr>
        <w:autoSpaceDE w:val="0"/>
        <w:autoSpaceDN w:val="0"/>
        <w:adjustRightInd w:val="0"/>
        <w:spacing w:after="0" w:line="240" w:lineRule="auto"/>
        <w:rPr>
          <w:rFonts w:ascii="Calibri" w:hAnsi="Calibri" w:cs="Calibri"/>
        </w:rPr>
      </w:pPr>
      <w:r w:rsidRPr="00440B68">
        <w:rPr>
          <w:rFonts w:ascii="Calibri" w:hAnsi="Calibri" w:cs="Calibri"/>
        </w:rPr>
        <w:t>To ensure that all administrative duties, checks and documentation are com</w:t>
      </w:r>
      <w:r w:rsidR="00F75DA0" w:rsidRPr="00440B68">
        <w:rPr>
          <w:rFonts w:ascii="Calibri" w:hAnsi="Calibri" w:cs="Calibri"/>
        </w:rPr>
        <w:t>pleted</w:t>
      </w:r>
      <w:r w:rsidRPr="00440B68">
        <w:rPr>
          <w:rFonts w:ascii="Calibri" w:hAnsi="Calibri" w:cs="Calibri"/>
        </w:rPr>
        <w:t xml:space="preserve"> to the required level of </w:t>
      </w:r>
      <w:proofErr w:type="gramStart"/>
      <w:r w:rsidRPr="00440B68">
        <w:rPr>
          <w:rFonts w:ascii="Calibri" w:hAnsi="Calibri" w:cs="Calibri"/>
        </w:rPr>
        <w:t xml:space="preserve">accuracy </w:t>
      </w:r>
      <w:r w:rsidR="00440B68" w:rsidRPr="00440B68">
        <w:rPr>
          <w:rFonts w:ascii="Calibri" w:hAnsi="Calibri" w:cs="Calibri"/>
        </w:rPr>
        <w:t>.</w:t>
      </w:r>
      <w:proofErr w:type="gramEnd"/>
    </w:p>
    <w:p w:rsidR="00DA3836" w:rsidRPr="00E6702C" w:rsidRDefault="00DA3836" w:rsidP="00AB5265">
      <w:pPr>
        <w:pStyle w:val="ListParagraph"/>
        <w:numPr>
          <w:ilvl w:val="0"/>
          <w:numId w:val="22"/>
        </w:numPr>
        <w:autoSpaceDE w:val="0"/>
        <w:autoSpaceDN w:val="0"/>
        <w:adjustRightInd w:val="0"/>
        <w:spacing w:after="2" w:line="240" w:lineRule="auto"/>
        <w:rPr>
          <w:rFonts w:ascii="Calibri" w:hAnsi="Calibri" w:cs="Calibri"/>
          <w:color w:val="000000"/>
        </w:rPr>
      </w:pPr>
      <w:r w:rsidRPr="00440B68">
        <w:rPr>
          <w:rFonts w:ascii="Calibri" w:hAnsi="Calibri" w:cs="Calibri"/>
        </w:rPr>
        <w:t xml:space="preserve">To process, input </w:t>
      </w:r>
      <w:r w:rsidRPr="00E6702C">
        <w:rPr>
          <w:rFonts w:ascii="Calibri" w:hAnsi="Calibri" w:cs="Calibri"/>
          <w:color w:val="000000"/>
        </w:rPr>
        <w:t>and extract data held on the S</w:t>
      </w:r>
      <w:r w:rsidR="009548F9">
        <w:rPr>
          <w:rFonts w:ascii="Calibri" w:hAnsi="Calibri" w:cs="Calibri"/>
          <w:color w:val="000000"/>
        </w:rPr>
        <w:t>IMS</w:t>
      </w:r>
      <w:r w:rsidRPr="00E6702C">
        <w:rPr>
          <w:rFonts w:ascii="Calibri" w:hAnsi="Calibri" w:cs="Calibri"/>
          <w:color w:val="000000"/>
        </w:rPr>
        <w:t xml:space="preserve"> system</w:t>
      </w:r>
      <w:r w:rsidR="00F75DA0">
        <w:rPr>
          <w:rFonts w:ascii="Calibri" w:hAnsi="Calibri" w:cs="Calibri"/>
          <w:color w:val="000000"/>
        </w:rPr>
        <w:t xml:space="preserve"> and CPOMS</w:t>
      </w:r>
      <w:r w:rsidRPr="00E6702C">
        <w:rPr>
          <w:rFonts w:ascii="Calibri" w:hAnsi="Calibri" w:cs="Calibri"/>
          <w:color w:val="000000"/>
        </w:rPr>
        <w:t xml:space="preserve">, including accessing and producing reports and address labels, inputting details from manual registers, and printing out the daily absence list and individual student registers </w:t>
      </w:r>
    </w:p>
    <w:p w:rsidR="00DA3836" w:rsidRPr="00E6702C" w:rsidRDefault="00DA3836" w:rsidP="00AB5265">
      <w:pPr>
        <w:pStyle w:val="ListParagraph"/>
        <w:numPr>
          <w:ilvl w:val="0"/>
          <w:numId w:val="22"/>
        </w:numPr>
        <w:autoSpaceDE w:val="0"/>
        <w:autoSpaceDN w:val="0"/>
        <w:adjustRightInd w:val="0"/>
        <w:spacing w:after="2" w:line="240" w:lineRule="auto"/>
        <w:rPr>
          <w:rFonts w:ascii="Calibri" w:hAnsi="Calibri" w:cs="Calibri"/>
          <w:color w:val="000000"/>
        </w:rPr>
      </w:pPr>
      <w:r w:rsidRPr="00E6702C">
        <w:rPr>
          <w:rFonts w:ascii="Calibri" w:hAnsi="Calibri" w:cs="Calibri"/>
          <w:color w:val="000000"/>
        </w:rPr>
        <w:t xml:space="preserve">To check on attendance and progress of students being educated off-site e.g. on Managed Moves </w:t>
      </w:r>
    </w:p>
    <w:p w:rsidR="00DA3836" w:rsidRPr="00E6702C" w:rsidRDefault="00DA3836" w:rsidP="00AB5265">
      <w:pPr>
        <w:pStyle w:val="ListParagraph"/>
        <w:numPr>
          <w:ilvl w:val="0"/>
          <w:numId w:val="22"/>
        </w:numPr>
        <w:autoSpaceDE w:val="0"/>
        <w:autoSpaceDN w:val="0"/>
        <w:adjustRightInd w:val="0"/>
        <w:spacing w:after="2" w:line="240" w:lineRule="auto"/>
        <w:rPr>
          <w:rFonts w:ascii="Calibri" w:hAnsi="Calibri" w:cs="Calibri"/>
          <w:color w:val="000000"/>
        </w:rPr>
      </w:pPr>
      <w:r w:rsidRPr="00E6702C">
        <w:rPr>
          <w:rFonts w:ascii="Calibri" w:hAnsi="Calibri" w:cs="Calibri"/>
          <w:color w:val="000000"/>
        </w:rPr>
        <w:t xml:space="preserve">To collate information, statistics and prepare reports as required by Line Manager, </w:t>
      </w:r>
      <w:r w:rsidR="00AB5265" w:rsidRPr="00E6702C">
        <w:rPr>
          <w:rFonts w:ascii="Calibri" w:hAnsi="Calibri" w:cs="Calibri"/>
          <w:color w:val="000000"/>
        </w:rPr>
        <w:t>Head teacher</w:t>
      </w:r>
      <w:r w:rsidRPr="00E6702C">
        <w:rPr>
          <w:rFonts w:ascii="Calibri" w:hAnsi="Calibri" w:cs="Calibri"/>
          <w:color w:val="000000"/>
        </w:rPr>
        <w:t xml:space="preserve"> and the </w:t>
      </w:r>
      <w:r w:rsidR="00AB5265" w:rsidRPr="00E6702C">
        <w:rPr>
          <w:rFonts w:ascii="Calibri" w:hAnsi="Calibri" w:cs="Calibri"/>
          <w:color w:val="000000"/>
        </w:rPr>
        <w:t>Management Committee</w:t>
      </w:r>
      <w:r w:rsidRPr="00E6702C">
        <w:rPr>
          <w:rFonts w:ascii="Calibri" w:hAnsi="Calibri" w:cs="Calibri"/>
          <w:color w:val="000000"/>
        </w:rPr>
        <w:t xml:space="preserve"> </w:t>
      </w:r>
    </w:p>
    <w:p w:rsidR="00DA3836" w:rsidRPr="00E6702C" w:rsidRDefault="00DA3836" w:rsidP="00AB5265">
      <w:pPr>
        <w:pStyle w:val="ListParagraph"/>
        <w:numPr>
          <w:ilvl w:val="0"/>
          <w:numId w:val="22"/>
        </w:numPr>
        <w:autoSpaceDE w:val="0"/>
        <w:autoSpaceDN w:val="0"/>
        <w:adjustRightInd w:val="0"/>
        <w:spacing w:after="2" w:line="240" w:lineRule="auto"/>
        <w:rPr>
          <w:rFonts w:ascii="Calibri" w:hAnsi="Calibri" w:cs="Calibri"/>
          <w:color w:val="000000"/>
        </w:rPr>
      </w:pPr>
      <w:r w:rsidRPr="00E6702C">
        <w:rPr>
          <w:rFonts w:ascii="Calibri" w:hAnsi="Calibri" w:cs="Calibri"/>
          <w:color w:val="000000"/>
        </w:rPr>
        <w:t>To process referrals to local authority for any student who is unable to access fulltime education due to medical reasons. Ensuring that t</w:t>
      </w:r>
      <w:r w:rsidR="00AB5265" w:rsidRPr="00E6702C">
        <w:rPr>
          <w:rFonts w:ascii="Calibri" w:hAnsi="Calibri" w:cs="Calibri"/>
          <w:color w:val="000000"/>
        </w:rPr>
        <w:t>heir educational needs are met</w:t>
      </w:r>
    </w:p>
    <w:p w:rsidR="00DA3836" w:rsidRPr="00440B68" w:rsidRDefault="00DA3836" w:rsidP="00DA3836">
      <w:pPr>
        <w:autoSpaceDE w:val="0"/>
        <w:autoSpaceDN w:val="0"/>
        <w:adjustRightInd w:val="0"/>
        <w:spacing w:after="0" w:line="240" w:lineRule="auto"/>
        <w:rPr>
          <w:rFonts w:ascii="Calibri" w:hAnsi="Calibri" w:cs="Calibri"/>
          <w:b/>
          <w:color w:val="FF0000"/>
        </w:rPr>
      </w:pPr>
    </w:p>
    <w:p w:rsidR="00DA3836" w:rsidRPr="00E6702C" w:rsidRDefault="00DA3836" w:rsidP="00DA3836">
      <w:pPr>
        <w:autoSpaceDE w:val="0"/>
        <w:autoSpaceDN w:val="0"/>
        <w:adjustRightInd w:val="0"/>
        <w:spacing w:after="0" w:line="240" w:lineRule="auto"/>
        <w:rPr>
          <w:rFonts w:ascii="Calibri" w:hAnsi="Calibri" w:cs="Calibri"/>
          <w:b/>
          <w:bCs/>
          <w:color w:val="000000"/>
        </w:rPr>
      </w:pPr>
      <w:r w:rsidRPr="00440B68">
        <w:rPr>
          <w:rFonts w:ascii="Calibri" w:hAnsi="Calibri" w:cs="Calibri"/>
          <w:b/>
          <w:bCs/>
          <w:color w:val="000000"/>
        </w:rPr>
        <w:t>Gener</w:t>
      </w:r>
      <w:r w:rsidRPr="00DA3836">
        <w:rPr>
          <w:rFonts w:ascii="Calibri" w:hAnsi="Calibri" w:cs="Calibri"/>
          <w:b/>
          <w:bCs/>
          <w:color w:val="000000"/>
        </w:rPr>
        <w:t xml:space="preserve">al </w:t>
      </w:r>
    </w:p>
    <w:p w:rsidR="00AB5265" w:rsidRPr="00DA3836" w:rsidRDefault="00AB5265" w:rsidP="00DA3836">
      <w:pPr>
        <w:autoSpaceDE w:val="0"/>
        <w:autoSpaceDN w:val="0"/>
        <w:adjustRightInd w:val="0"/>
        <w:spacing w:after="0" w:line="240" w:lineRule="auto"/>
        <w:rPr>
          <w:rFonts w:ascii="Calibri" w:hAnsi="Calibri" w:cs="Calibri"/>
          <w:color w:val="000000"/>
        </w:rPr>
      </w:pPr>
    </w:p>
    <w:p w:rsidR="00DA3836" w:rsidRPr="00E6702C" w:rsidRDefault="00DA3836" w:rsidP="00AB5265">
      <w:pPr>
        <w:pStyle w:val="ListParagraph"/>
        <w:numPr>
          <w:ilvl w:val="0"/>
          <w:numId w:val="22"/>
        </w:numPr>
        <w:autoSpaceDE w:val="0"/>
        <w:autoSpaceDN w:val="0"/>
        <w:adjustRightInd w:val="0"/>
        <w:spacing w:after="0" w:line="240" w:lineRule="auto"/>
        <w:rPr>
          <w:rFonts w:ascii="Calibri" w:hAnsi="Calibri" w:cs="Calibri"/>
          <w:color w:val="000000"/>
        </w:rPr>
      </w:pPr>
      <w:r w:rsidRPr="00E6702C">
        <w:rPr>
          <w:rFonts w:ascii="Calibri" w:hAnsi="Calibri" w:cs="Calibri"/>
          <w:color w:val="000000"/>
        </w:rPr>
        <w:t xml:space="preserve">To attend relevant meetings and training sessions </w:t>
      </w:r>
    </w:p>
    <w:p w:rsidR="001C4D0E" w:rsidRPr="00F75DA0" w:rsidRDefault="001C4D0E" w:rsidP="001C4D0E">
      <w:pPr>
        <w:pStyle w:val="NoSpacing"/>
        <w:rPr>
          <w:color w:val="FF0000"/>
        </w:rPr>
      </w:pPr>
    </w:p>
    <w:p w:rsidR="00FD74F8" w:rsidRPr="00E6702C" w:rsidRDefault="00FD74F8" w:rsidP="00FD74F8">
      <w:pPr>
        <w:pStyle w:val="NoSpacing"/>
        <w:rPr>
          <w:b/>
        </w:rPr>
      </w:pPr>
      <w:r w:rsidRPr="00E6702C">
        <w:rPr>
          <w:b/>
        </w:rPr>
        <w:t>Professional Expectations</w:t>
      </w:r>
      <w:r w:rsidR="0022247A" w:rsidRPr="00E6702C">
        <w:rPr>
          <w:b/>
        </w:rPr>
        <w:t>:</w:t>
      </w:r>
    </w:p>
    <w:p w:rsidR="00FD74F8" w:rsidRPr="00E6702C" w:rsidRDefault="00FD74F8" w:rsidP="00FD74F8">
      <w:pPr>
        <w:pStyle w:val="NoSpacing"/>
      </w:pPr>
    </w:p>
    <w:p w:rsidR="00FD74F8" w:rsidRPr="00E6702C" w:rsidRDefault="00FD74F8" w:rsidP="0022247A">
      <w:pPr>
        <w:pStyle w:val="NoSpacing"/>
        <w:numPr>
          <w:ilvl w:val="0"/>
          <w:numId w:val="12"/>
        </w:numPr>
      </w:pPr>
      <w:r w:rsidRPr="00E6702C">
        <w:t>Put students and their safety foremost.</w:t>
      </w:r>
    </w:p>
    <w:p w:rsidR="00FD74F8" w:rsidRPr="00E6702C" w:rsidRDefault="00FD74F8" w:rsidP="0022247A">
      <w:pPr>
        <w:pStyle w:val="NoSpacing"/>
        <w:numPr>
          <w:ilvl w:val="0"/>
          <w:numId w:val="12"/>
        </w:numPr>
      </w:pPr>
      <w:r w:rsidRPr="00E6702C">
        <w:t>Work as partners with class teams by taking part in briefings and planning discussions.</w:t>
      </w:r>
    </w:p>
    <w:p w:rsidR="00FD74F8" w:rsidRPr="00E6702C" w:rsidRDefault="00FD74F8" w:rsidP="0022247A">
      <w:pPr>
        <w:pStyle w:val="NoSpacing"/>
        <w:numPr>
          <w:ilvl w:val="0"/>
          <w:numId w:val="12"/>
        </w:numPr>
      </w:pPr>
      <w:r w:rsidRPr="00E6702C">
        <w:t>Liaise with parents and other partners.</w:t>
      </w:r>
    </w:p>
    <w:p w:rsidR="00FD74F8" w:rsidRPr="00E6702C" w:rsidRDefault="00FD74F8" w:rsidP="0022247A">
      <w:pPr>
        <w:pStyle w:val="NoSpacing"/>
        <w:numPr>
          <w:ilvl w:val="0"/>
          <w:numId w:val="12"/>
        </w:numPr>
      </w:pPr>
      <w:r w:rsidRPr="00E6702C">
        <w:t>Rigorously apply school policies and ensure procedures are followed.</w:t>
      </w:r>
    </w:p>
    <w:p w:rsidR="00FD74F8" w:rsidRPr="00E6702C" w:rsidRDefault="00FD74F8" w:rsidP="0022247A">
      <w:pPr>
        <w:pStyle w:val="NoSpacing"/>
        <w:numPr>
          <w:ilvl w:val="0"/>
          <w:numId w:val="12"/>
        </w:numPr>
      </w:pPr>
      <w:r w:rsidRPr="00E6702C">
        <w:t>Participate in professional development opportunities.</w:t>
      </w:r>
    </w:p>
    <w:p w:rsidR="00FD74F8" w:rsidRPr="00E6702C" w:rsidRDefault="00FD74F8" w:rsidP="0022247A">
      <w:pPr>
        <w:pStyle w:val="NoSpacing"/>
        <w:numPr>
          <w:ilvl w:val="0"/>
          <w:numId w:val="12"/>
        </w:numPr>
      </w:pPr>
      <w:r w:rsidRPr="00E6702C">
        <w:t>Contribute to a positive safety culture.</w:t>
      </w:r>
    </w:p>
    <w:p w:rsidR="00FD74F8" w:rsidRPr="00E6702C" w:rsidRDefault="00FD74F8" w:rsidP="001C4D0E">
      <w:pPr>
        <w:pStyle w:val="NoSpacing"/>
      </w:pPr>
    </w:p>
    <w:p w:rsidR="006A50F9" w:rsidRPr="00E6702C" w:rsidRDefault="006A50F9" w:rsidP="006A50F9">
      <w:pPr>
        <w:jc w:val="both"/>
        <w:rPr>
          <w:rFonts w:cstheme="minorHAnsi"/>
          <w:b/>
          <w:bCs/>
          <w:iCs/>
        </w:rPr>
      </w:pPr>
      <w:r w:rsidRPr="00E6702C">
        <w:rPr>
          <w:rFonts w:cstheme="minorHAnsi"/>
          <w:b/>
          <w:bCs/>
          <w:iCs/>
        </w:rPr>
        <w:t>Safeguarding - Promoting the Welfare of Children and Young People</w:t>
      </w:r>
    </w:p>
    <w:p w:rsidR="006A50F9" w:rsidRPr="00E6702C" w:rsidRDefault="006A50F9" w:rsidP="006A50F9">
      <w:pPr>
        <w:pStyle w:val="ListParagraph"/>
        <w:numPr>
          <w:ilvl w:val="0"/>
          <w:numId w:val="14"/>
        </w:numPr>
        <w:spacing w:after="0" w:line="240" w:lineRule="auto"/>
        <w:rPr>
          <w:rFonts w:cstheme="minorHAnsi"/>
          <w:iCs/>
        </w:rPr>
      </w:pPr>
      <w:r w:rsidRPr="00E6702C">
        <w:rPr>
          <w:rFonts w:cstheme="minorHAnsi"/>
          <w:iCs/>
        </w:rPr>
        <w:t xml:space="preserve">To demonstrate a commitment to safeguarding and promoting the welfare of children and young people, staff and volunteers. </w:t>
      </w:r>
    </w:p>
    <w:p w:rsidR="006A50F9" w:rsidRPr="00E6702C" w:rsidRDefault="006A50F9" w:rsidP="006A50F9">
      <w:pPr>
        <w:pStyle w:val="ListParagraph"/>
        <w:numPr>
          <w:ilvl w:val="0"/>
          <w:numId w:val="14"/>
        </w:numPr>
        <w:spacing w:after="0" w:line="240" w:lineRule="auto"/>
        <w:rPr>
          <w:rFonts w:cstheme="minorHAnsi"/>
          <w:iCs/>
        </w:rPr>
      </w:pPr>
      <w:r w:rsidRPr="00E6702C">
        <w:rPr>
          <w:rFonts w:cstheme="minorHAnsi"/>
          <w:iCs/>
        </w:rPr>
        <w:t xml:space="preserve">To demonstrate a thorough understanding of safeguarding and safer recruitment policies and procedures, and their application within an educational setting/environment. </w:t>
      </w:r>
    </w:p>
    <w:p w:rsidR="006A50F9" w:rsidRPr="00E6702C" w:rsidRDefault="006A50F9" w:rsidP="001C4D0E">
      <w:pPr>
        <w:pStyle w:val="NoSpacing"/>
      </w:pPr>
    </w:p>
    <w:p w:rsidR="00F87ED5" w:rsidRPr="00E6702C" w:rsidRDefault="001C4D0E" w:rsidP="001C4D0E">
      <w:pPr>
        <w:pStyle w:val="NoSpacing"/>
      </w:pPr>
      <w:r w:rsidRPr="00E6702C">
        <w:t>This job description recognises the current requirements of Bishopton PRU. The duties may be varied to meet the changing needs and demands of the school at the discretion of the Headteacher in consultation with you.</w:t>
      </w:r>
    </w:p>
    <w:p w:rsidR="000961DE" w:rsidRDefault="000961DE" w:rsidP="001C4D0E">
      <w:pPr>
        <w:pStyle w:val="NoSpacing"/>
        <w:rPr>
          <w:b/>
        </w:rPr>
      </w:pPr>
    </w:p>
    <w:p w:rsidR="006A50F9" w:rsidRDefault="006A50F9" w:rsidP="001C4D0E">
      <w:pPr>
        <w:pStyle w:val="NoSpacing"/>
        <w:rPr>
          <w:b/>
        </w:rPr>
      </w:pPr>
    </w:p>
    <w:sectPr w:rsidR="006A50F9"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E95B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80pt" o:bullet="t">
        <v:imagedata r:id="rId1" o:title="bishopton logo"/>
      </v:shape>
    </w:pict>
  </w:numPicBullet>
  <w:abstractNum w:abstractNumId="0" w15:restartNumberingAfterBreak="0">
    <w:nsid w:val="009A3210"/>
    <w:multiLevelType w:val="hybridMultilevel"/>
    <w:tmpl w:val="B0D6845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D22"/>
    <w:multiLevelType w:val="hybridMultilevel"/>
    <w:tmpl w:val="163A09C4"/>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528"/>
    <w:multiLevelType w:val="hybridMultilevel"/>
    <w:tmpl w:val="AC14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614E"/>
    <w:multiLevelType w:val="hybridMultilevel"/>
    <w:tmpl w:val="7D7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57965"/>
    <w:multiLevelType w:val="hybridMultilevel"/>
    <w:tmpl w:val="EE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430D1"/>
    <w:multiLevelType w:val="hybridMultilevel"/>
    <w:tmpl w:val="83CA40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A1543"/>
    <w:multiLevelType w:val="hybridMultilevel"/>
    <w:tmpl w:val="CC7C50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902C7"/>
    <w:multiLevelType w:val="hybridMultilevel"/>
    <w:tmpl w:val="5692AAA0"/>
    <w:lvl w:ilvl="0" w:tplc="39DAC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5120F"/>
    <w:multiLevelType w:val="hybridMultilevel"/>
    <w:tmpl w:val="F15CDE0A"/>
    <w:lvl w:ilvl="0" w:tplc="39DAC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0E89"/>
    <w:multiLevelType w:val="hybridMultilevel"/>
    <w:tmpl w:val="AD9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062BF"/>
    <w:multiLevelType w:val="hybridMultilevel"/>
    <w:tmpl w:val="E432D782"/>
    <w:lvl w:ilvl="0" w:tplc="39DAC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409BB"/>
    <w:multiLevelType w:val="hybridMultilevel"/>
    <w:tmpl w:val="0B2A93AC"/>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15:restartNumberingAfterBreak="0">
    <w:nsid w:val="47D170D9"/>
    <w:multiLevelType w:val="hybridMultilevel"/>
    <w:tmpl w:val="F1447D0E"/>
    <w:lvl w:ilvl="0" w:tplc="39DAC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30423"/>
    <w:multiLevelType w:val="hybridMultilevel"/>
    <w:tmpl w:val="D3B0992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C2D44"/>
    <w:multiLevelType w:val="hybridMultilevel"/>
    <w:tmpl w:val="6DA0048A"/>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7599F"/>
    <w:multiLevelType w:val="hybridMultilevel"/>
    <w:tmpl w:val="BF10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51AC3"/>
    <w:multiLevelType w:val="hybridMultilevel"/>
    <w:tmpl w:val="DB0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109BD"/>
    <w:multiLevelType w:val="hybridMultilevel"/>
    <w:tmpl w:val="AA12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61279"/>
    <w:multiLevelType w:val="hybridMultilevel"/>
    <w:tmpl w:val="DED2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36E18"/>
    <w:multiLevelType w:val="hybridMultilevel"/>
    <w:tmpl w:val="C882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069DA"/>
    <w:multiLevelType w:val="hybridMultilevel"/>
    <w:tmpl w:val="3EFE236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D7D95"/>
    <w:multiLevelType w:val="hybridMultilevel"/>
    <w:tmpl w:val="11D455AC"/>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D79D5"/>
    <w:multiLevelType w:val="hybridMultilevel"/>
    <w:tmpl w:val="4E2668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B037D"/>
    <w:multiLevelType w:val="hybridMultilevel"/>
    <w:tmpl w:val="D6168B2A"/>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7F4A0E98"/>
    <w:multiLevelType w:val="hybridMultilevel"/>
    <w:tmpl w:val="097C2D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19"/>
  </w:num>
  <w:num w:numId="5">
    <w:abstractNumId w:val="15"/>
  </w:num>
  <w:num w:numId="6">
    <w:abstractNumId w:val="16"/>
  </w:num>
  <w:num w:numId="7">
    <w:abstractNumId w:val="1"/>
  </w:num>
  <w:num w:numId="8">
    <w:abstractNumId w:val="7"/>
  </w:num>
  <w:num w:numId="9">
    <w:abstractNumId w:val="21"/>
  </w:num>
  <w:num w:numId="10">
    <w:abstractNumId w:val="14"/>
  </w:num>
  <w:num w:numId="11">
    <w:abstractNumId w:val="23"/>
  </w:num>
  <w:num w:numId="12">
    <w:abstractNumId w:val="25"/>
  </w:num>
  <w:num w:numId="13">
    <w:abstractNumId w:val="5"/>
  </w:num>
  <w:num w:numId="14">
    <w:abstractNumId w:val="3"/>
  </w:num>
  <w:num w:numId="15">
    <w:abstractNumId w:val="10"/>
  </w:num>
  <w:num w:numId="16">
    <w:abstractNumId w:val="2"/>
  </w:num>
  <w:num w:numId="17">
    <w:abstractNumId w:val="24"/>
  </w:num>
  <w:num w:numId="18">
    <w:abstractNumId w:val="12"/>
  </w:num>
  <w:num w:numId="19">
    <w:abstractNumId w:val="6"/>
  </w:num>
  <w:num w:numId="20">
    <w:abstractNumId w:val="4"/>
  </w:num>
  <w:num w:numId="21">
    <w:abstractNumId w:val="20"/>
  </w:num>
  <w:num w:numId="22">
    <w:abstractNumId w:val="13"/>
  </w:num>
  <w:num w:numId="23">
    <w:abstractNumId w:val="11"/>
  </w:num>
  <w:num w:numId="24">
    <w:abstractNumId w:val="9"/>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64"/>
    <w:rsid w:val="00021B5C"/>
    <w:rsid w:val="000961DE"/>
    <w:rsid w:val="0009646E"/>
    <w:rsid w:val="000C0E57"/>
    <w:rsid w:val="001C4D0E"/>
    <w:rsid w:val="00200D40"/>
    <w:rsid w:val="0022247A"/>
    <w:rsid w:val="002D49F6"/>
    <w:rsid w:val="0037493F"/>
    <w:rsid w:val="003928D1"/>
    <w:rsid w:val="00440B68"/>
    <w:rsid w:val="004F12BC"/>
    <w:rsid w:val="00545FD1"/>
    <w:rsid w:val="005A43D6"/>
    <w:rsid w:val="006A50F9"/>
    <w:rsid w:val="006C1636"/>
    <w:rsid w:val="007443F4"/>
    <w:rsid w:val="008C0AD3"/>
    <w:rsid w:val="009548F9"/>
    <w:rsid w:val="009A06AE"/>
    <w:rsid w:val="009B5578"/>
    <w:rsid w:val="00A03804"/>
    <w:rsid w:val="00A75E64"/>
    <w:rsid w:val="00A94CBD"/>
    <w:rsid w:val="00AB5265"/>
    <w:rsid w:val="00B931B6"/>
    <w:rsid w:val="00BF5733"/>
    <w:rsid w:val="00C012AD"/>
    <w:rsid w:val="00C131C9"/>
    <w:rsid w:val="00CD255A"/>
    <w:rsid w:val="00DA3836"/>
    <w:rsid w:val="00E6702C"/>
    <w:rsid w:val="00F75DA0"/>
    <w:rsid w:val="00F81AB1"/>
    <w:rsid w:val="00F87ED5"/>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ListParagraph">
    <w:name w:val="List Paragraph"/>
    <w:basedOn w:val="Normal"/>
    <w:uiPriority w:val="34"/>
    <w:qFormat/>
    <w:rsid w:val="009B5578"/>
    <w:pPr>
      <w:ind w:left="720"/>
      <w:contextualSpacing/>
    </w:pPr>
  </w:style>
  <w:style w:type="paragraph" w:styleId="BalloonText">
    <w:name w:val="Balloon Text"/>
    <w:basedOn w:val="Normal"/>
    <w:link w:val="BalloonTextChar"/>
    <w:uiPriority w:val="99"/>
    <w:semiHidden/>
    <w:unhideWhenUsed/>
    <w:rsid w:val="0095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Denham, Mary</cp:lastModifiedBy>
  <cp:revision>2</cp:revision>
  <cp:lastPrinted>2018-06-25T09:47:00Z</cp:lastPrinted>
  <dcterms:created xsi:type="dcterms:W3CDTF">2018-09-03T10:36:00Z</dcterms:created>
  <dcterms:modified xsi:type="dcterms:W3CDTF">2018-09-03T10:36:00Z</dcterms:modified>
</cp:coreProperties>
</file>